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2FDD600E" w:rsidR="00B418B5" w:rsidRPr="00103B1B" w:rsidRDefault="00933D05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BACA28" wp14:editId="0FB095DA">
                <wp:simplePos x="0" y="0"/>
                <wp:positionH relativeFrom="column">
                  <wp:posOffset>2997200</wp:posOffset>
                </wp:positionH>
                <wp:positionV relativeFrom="paragraph">
                  <wp:posOffset>1955800</wp:posOffset>
                </wp:positionV>
                <wp:extent cx="501650" cy="1841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18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2345A" id="Rectangle 1" o:spid="_x0000_s1026" style="position:absolute;margin-left:236pt;margin-top:154pt;width:39.5pt;height:14.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" fillcolor="white [3212]" strokecolor="white [3212]" strokeweight="2pt"/>
            </w:pict>
          </mc:Fallback>
        </mc:AlternateContent>
      </w:r>
      <w:r w:rsidR="000A57FE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077986A6" wp14:editId="19E1BCC0">
                <wp:simplePos x="0" y="0"/>
                <wp:positionH relativeFrom="column">
                  <wp:posOffset>12700</wp:posOffset>
                </wp:positionH>
                <wp:positionV relativeFrom="paragraph">
                  <wp:posOffset>2451100</wp:posOffset>
                </wp:positionV>
                <wp:extent cx="6508750" cy="4699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23CAB04C" w:rsidR="00CF3A7F" w:rsidRPr="00157C5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Pommard 1</w:t>
                            </w:r>
                            <w:r w:rsidR="003569F0" w:rsidRP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Arvelets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193pt;width:512.5pt;height:37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">
                <v:textbox>
                  <w:txbxContent>
                    <w:p w14:paraId="0402F7C6" w14:textId="23CAB04C" w:rsidR="00CF3A7F" w:rsidRPr="00157C5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Pommard 1</w:t>
                      </w:r>
                      <w:r w:rsidR="003569F0" w:rsidRP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Arvelets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4B03">
        <w:rPr>
          <w:noProof/>
          <w:lang w:val="en-US"/>
        </w:rPr>
        <w:drawing>
          <wp:inline distT="0" distB="0" distL="0" distR="0" wp14:anchorId="488E1217" wp14:editId="044D384C">
            <wp:extent cx="3125942" cy="2271234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942" cy="227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703C35FD" w:rsidR="00103B1B" w:rsidRPr="00245125" w:rsidRDefault="00103B1B" w:rsidP="000A57FE">
      <w:pPr>
        <w:spacing w:after="0"/>
        <w:rPr>
          <w:color w:val="800000"/>
          <w:sz w:val="8"/>
          <w:szCs w:val="8"/>
        </w:rPr>
      </w:pPr>
    </w:p>
    <w:p w14:paraId="08DC8915" w14:textId="023CCFE3" w:rsidR="000A57FE" w:rsidRDefault="000A57FE" w:rsidP="009B1D21">
      <w:pPr>
        <w:spacing w:after="0"/>
        <w:rPr>
          <w:noProof/>
          <w:lang w:val="en-US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0298252" wp14:editId="3A1FEE2D">
                <wp:simplePos x="0" y="0"/>
                <wp:positionH relativeFrom="column">
                  <wp:posOffset>4191000</wp:posOffset>
                </wp:positionH>
                <wp:positionV relativeFrom="paragraph">
                  <wp:posOffset>786765</wp:posOffset>
                </wp:positionV>
                <wp:extent cx="2314575" cy="2870200"/>
                <wp:effectExtent l="0" t="0" r="2857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7B585F78" w14:textId="4DACCC46" w:rsidR="00B2104F" w:rsidRPr="00F7470F" w:rsidRDefault="00A57F8E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</w:t>
                            </w:r>
                            <w:r w:rsidR="004E5FC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0.31</w:t>
                            </w:r>
                            <w:r w:rsidR="0015369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ha vineyard </w:t>
                            </w:r>
                            <w:proofErr w:type="gramStart"/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is </w:t>
                            </w:r>
                            <w:r w:rsidR="00A3064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located in</w:t>
                            </w:r>
                            <w:proofErr w:type="gramEnd"/>
                            <w:r w:rsidR="00A3064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6F433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the Eastern part of the appellation, </w:t>
                            </w:r>
                            <w:r w:rsidR="0075792B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close to its geological fault.</w:t>
                            </w:r>
                            <w:r w:rsidR="0093324D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That </w:t>
                            </w:r>
                            <w:r w:rsidR="00A65527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area is known for its elegant and deep, rich wines.</w:t>
                            </w:r>
                          </w:p>
                          <w:p w14:paraId="5F4F44E2" w14:textId="7A54F5EA" w:rsidR="00AF1D35" w:rsidRPr="00F7470F" w:rsidRDefault="00644042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Clay-limestone soils with good drainage at an average altitude of 300</w:t>
                            </w:r>
                            <w:r w:rsidR="00A65527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m</w:t>
                            </w:r>
                            <w:r w:rsidR="00A65527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eters</w:t>
                            </w:r>
                            <w:r w:rsidR="000F3D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6B886568" w14:textId="6BD7239A" w:rsidR="00087DC6" w:rsidRDefault="00FB1B1C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42A00826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914F40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within 20 minutes to ensure freshness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30pt;margin-top:61.95pt;width:182.25pt;height:22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">
                <v:textbox>
                  <w:txbxContent>
                    <w:p w14:paraId="2F746F93" w14:textId="698C734B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7B585F78" w14:textId="4DACCC46" w:rsidR="00B2104F" w:rsidRPr="00F7470F" w:rsidRDefault="00A57F8E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</w:t>
                      </w:r>
                      <w:r w:rsidR="004E5FC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0.31</w:t>
                      </w:r>
                      <w:r w:rsidR="0015369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ha vineyard </w:t>
                      </w:r>
                      <w:proofErr w:type="gramStart"/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is </w:t>
                      </w:r>
                      <w:r w:rsidR="00A3064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located in</w:t>
                      </w:r>
                      <w:proofErr w:type="gramEnd"/>
                      <w:r w:rsidR="00A3064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6F433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the Eastern part of the appellation, </w:t>
                      </w:r>
                      <w:r w:rsidR="0075792B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close to its geological fault.</w:t>
                      </w:r>
                      <w:r w:rsidR="0093324D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That </w:t>
                      </w:r>
                      <w:r w:rsidR="00A65527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area is known for its elegant and deep, rich wines.</w:t>
                      </w:r>
                    </w:p>
                    <w:p w14:paraId="5F4F44E2" w14:textId="7A54F5EA" w:rsidR="00AF1D35" w:rsidRPr="00F7470F" w:rsidRDefault="00644042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Clay-limestone soils with good drainage at an average altitude of 300</w:t>
                      </w:r>
                      <w:r w:rsidR="00A65527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m</w:t>
                      </w:r>
                      <w:r w:rsidR="00A65527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eters</w:t>
                      </w:r>
                      <w:r w:rsidR="000F3D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6B886568" w14:textId="6BD7239A" w:rsidR="00087DC6" w:rsidRDefault="00FB1B1C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42A00826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914F40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within 20 minutes to ensure freshness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DD6C2" w14:textId="71FFEADD" w:rsidR="002346A1" w:rsidRPr="0095033B" w:rsidRDefault="000A57FE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E449F7" wp14:editId="4B396D71">
                <wp:simplePos x="0" y="0"/>
                <wp:positionH relativeFrom="column">
                  <wp:posOffset>2483169</wp:posOffset>
                </wp:positionH>
                <wp:positionV relativeFrom="paragraph">
                  <wp:posOffset>1421447</wp:posOffset>
                </wp:positionV>
                <wp:extent cx="268415" cy="379538"/>
                <wp:effectExtent l="20637" t="17463" r="0" b="38417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268415" cy="379538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66D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195.55pt;margin-top:111.9pt;width:21.15pt;height:29.9pt;rotation:4962178fd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" adj="15226" fillcolor="red" strokecolor="black [3213]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08D4A0A4" wp14:editId="7200A1D6">
            <wp:extent cx="4010025" cy="2876550"/>
            <wp:effectExtent l="0" t="0" r="9525" b="0"/>
            <wp:docPr id="12" name="Picture 12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417" cy="28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58C09E35" w:rsidR="001A11AE" w:rsidRPr="006C4B43" w:rsidRDefault="000A57FE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43093733" wp14:editId="3F99F8E7">
                <wp:simplePos x="0" y="0"/>
                <wp:positionH relativeFrom="column">
                  <wp:posOffset>0</wp:posOffset>
                </wp:positionH>
                <wp:positionV relativeFrom="paragraph">
                  <wp:posOffset>368935</wp:posOffset>
                </wp:positionV>
                <wp:extent cx="6629400" cy="1517650"/>
                <wp:effectExtent l="0" t="0" r="1905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45BCE7A4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Chatillonais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51B37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0740C1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65% new</w:t>
                            </w:r>
                            <w:r w:rsidR="006F4173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0;margin-top:29.05pt;width:522pt;height:119.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45BCE7A4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Chatillonais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51B37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0740C1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65% new</w:t>
                      </w:r>
                      <w:r w:rsidR="006F4173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32D01813" wp14:editId="0E16D84C">
                <wp:simplePos x="0" y="0"/>
                <wp:positionH relativeFrom="column">
                  <wp:posOffset>19050</wp:posOffset>
                </wp:positionH>
                <wp:positionV relativeFrom="paragraph">
                  <wp:posOffset>2037080</wp:posOffset>
                </wp:positionV>
                <wp:extent cx="6610350" cy="1339850"/>
                <wp:effectExtent l="0" t="0" r="1905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78199A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199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2B9E3BC9" w:rsidR="00CA328C" w:rsidRPr="00C2462A" w:rsidRDefault="00715120" w:rsidP="00C2462A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 w:rsidR="00C2462A" w:rsidRPr="00C2462A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eep, dark red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color</w:t>
                            </w:r>
                            <w:r w:rsidR="00C2462A" w:rsidRPr="00C2462A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Aromas of</w:t>
                            </w:r>
                            <w:r w:rsidR="00C2462A" w:rsidRPr="00C2462A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A035C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blackberry and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blackcurrants</w:t>
                            </w:r>
                            <w:r w:rsidR="00C2462A" w:rsidRPr="00C2462A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C2462A" w:rsidRPr="00715120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Often, wild and feline notes develop with age. At full maturity, it tends towards leather, chocolate and pepper.</w:t>
                            </w:r>
                            <w:r w:rsidR="00C2462A" w:rsidRPr="00715120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It needs to be given time to open up to its fullest extent and to display its mouth-filling texture, its firm but delicate structure</w:t>
                            </w:r>
                            <w:r w:rsidR="00F33282">
                              <w:rPr>
                                <w:rFonts w:ascii="Bookman Old Style" w:hAnsi="Bookman Old Style"/>
                                <w:b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1.5pt;margin-top:160.4pt;width:520.5pt;height:105.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">
                <v:textbox>
                  <w:txbxContent>
                    <w:p w14:paraId="1E5477F7" w14:textId="58E9A280" w:rsidR="00CA328C" w:rsidRPr="0078199A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8199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2B9E3BC9" w:rsidR="00CA328C" w:rsidRPr="00C2462A" w:rsidRDefault="00715120" w:rsidP="00C2462A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D</w:t>
                      </w:r>
                      <w:r w:rsidR="00C2462A" w:rsidRPr="00C2462A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eep, dark red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color</w:t>
                      </w:r>
                      <w:r w:rsidR="00C2462A" w:rsidRPr="00C2462A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Aromas of</w:t>
                      </w:r>
                      <w:r w:rsidR="00C2462A" w:rsidRPr="00C2462A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7A035C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blackberry and </w:t>
                      </w:r>
                      <w:r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blackcurrants</w:t>
                      </w:r>
                      <w:r w:rsidR="00C2462A" w:rsidRPr="00C2462A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C2462A" w:rsidRPr="00715120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Often, wild and feline notes develop with age. At full maturity, it tends towards leather, chocolate and pepper.</w:t>
                      </w:r>
                      <w:r w:rsidR="00C2462A" w:rsidRPr="00715120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br/>
                        <w:t>It needs to be given time to open up to its fullest extent and to display its mouth-filling texture, its firm but delicate structure</w:t>
                      </w:r>
                      <w:r w:rsidR="00F33282">
                        <w:rPr>
                          <w:rFonts w:ascii="Bookman Old Style" w:hAnsi="Bookman Old Style"/>
                          <w:b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5BAA"/>
    <w:rsid w:val="00087DC6"/>
    <w:rsid w:val="000901D2"/>
    <w:rsid w:val="00092046"/>
    <w:rsid w:val="00096447"/>
    <w:rsid w:val="000A24AD"/>
    <w:rsid w:val="000A57FE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763CC"/>
    <w:rsid w:val="00496065"/>
    <w:rsid w:val="004A740D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A53A9"/>
    <w:rsid w:val="008A7146"/>
    <w:rsid w:val="008C14E5"/>
    <w:rsid w:val="008C1DB5"/>
    <w:rsid w:val="008E01D2"/>
    <w:rsid w:val="008E2309"/>
    <w:rsid w:val="008F72AF"/>
    <w:rsid w:val="00900CC1"/>
    <w:rsid w:val="00906C3F"/>
    <w:rsid w:val="00914F40"/>
    <w:rsid w:val="00917D23"/>
    <w:rsid w:val="0093324D"/>
    <w:rsid w:val="00933D05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44B03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F12D83"/>
    <w:rsid w:val="00F33282"/>
    <w:rsid w:val="00F44DFB"/>
    <w:rsid w:val="00F7470F"/>
    <w:rsid w:val="00F93FBA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36DA-E121-4EF8-BB7C-F4C6C46F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3</cp:revision>
  <cp:lastPrinted>2019-02-12T23:04:00Z</cp:lastPrinted>
  <dcterms:created xsi:type="dcterms:W3CDTF">2022-01-21T09:34:00Z</dcterms:created>
  <dcterms:modified xsi:type="dcterms:W3CDTF">2022-01-28T14:02:00Z</dcterms:modified>
</cp:coreProperties>
</file>