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D157" w14:textId="3555E794" w:rsidR="00404218" w:rsidRDefault="0072318A">
      <w:r>
        <w:t xml:space="preserve">Dans l’onglet, DETAIL DE LA COMMANDE : </w:t>
      </w:r>
    </w:p>
    <w:sectPr w:rsidR="00404218" w:rsidSect="000F5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8A"/>
    <w:rsid w:val="000F5B04"/>
    <w:rsid w:val="00404218"/>
    <w:rsid w:val="00411A18"/>
    <w:rsid w:val="0072318A"/>
    <w:rsid w:val="00B9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0E4E"/>
  <w15:chartTrackingRefBased/>
  <w15:docId w15:val="{F0BD970B-2D29-471E-B596-6122C65F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dcterms:created xsi:type="dcterms:W3CDTF">2022-05-09T09:29:00Z</dcterms:created>
  <dcterms:modified xsi:type="dcterms:W3CDTF">2022-05-09T09:49:00Z</dcterms:modified>
</cp:coreProperties>
</file>