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5A2B" w14:textId="71308A71" w:rsidR="00404218" w:rsidRPr="00371EEA" w:rsidRDefault="004207C1">
      <w:pPr>
        <w:rPr>
          <w:rFonts w:ascii="Calisto MT" w:hAnsi="Calisto MT"/>
          <w:color w:val="8C4306"/>
          <w:sz w:val="48"/>
          <w:szCs w:val="48"/>
        </w:rPr>
      </w:pPr>
      <w:bookmarkStart w:id="0" w:name="_Hlk99121353"/>
      <w:r w:rsidRPr="00371EEA">
        <w:rPr>
          <w:rFonts w:ascii="Calisto MT" w:hAnsi="Calisto MT"/>
          <w:color w:val="8C4306"/>
          <w:sz w:val="48"/>
          <w:szCs w:val="48"/>
        </w:rPr>
        <w:t>FRANÇOIS PARENT</w:t>
      </w:r>
    </w:p>
    <w:bookmarkEnd w:id="0"/>
    <w:p w14:paraId="6E3C12AD" w14:textId="11A559FB" w:rsidR="002C59D3" w:rsidRPr="008B4113" w:rsidRDefault="002C59D3">
      <w:pPr>
        <w:rPr>
          <w:rFonts w:ascii="Calisto MT" w:hAnsi="Calisto MT"/>
          <w:color w:val="F57B17"/>
          <w:sz w:val="48"/>
          <w:szCs w:val="48"/>
        </w:rPr>
      </w:pPr>
    </w:p>
    <w:p w14:paraId="0F79B1A7" w14:textId="14BB5A82" w:rsidR="002C59D3" w:rsidRPr="008B4113" w:rsidRDefault="002C59D3" w:rsidP="00993559">
      <w:pPr>
        <w:spacing w:after="0"/>
        <w:jc w:val="center"/>
        <w:rPr>
          <w:rFonts w:ascii="Calisto MT" w:hAnsi="Calisto MT"/>
          <w:i/>
          <w:iCs/>
          <w:color w:val="F57B17"/>
          <w:sz w:val="24"/>
          <w:szCs w:val="24"/>
        </w:rPr>
      </w:pPr>
      <w:bookmarkStart w:id="1" w:name="_Hlk99121312"/>
      <w:r w:rsidRPr="008B4113">
        <w:rPr>
          <w:rFonts w:ascii="Calisto MT" w:hAnsi="Calisto MT"/>
          <w:color w:val="F57B17"/>
          <w:sz w:val="24"/>
          <w:szCs w:val="24"/>
        </w:rPr>
        <w:t xml:space="preserve">LA TRUFFE </w:t>
      </w:r>
      <w:proofErr w:type="spellStart"/>
      <w:r w:rsidRPr="008B4113">
        <w:rPr>
          <w:rFonts w:ascii="Calisto MT" w:hAnsi="Calisto MT"/>
          <w:i/>
          <w:iCs/>
          <w:color w:val="F57B17"/>
          <w:sz w:val="24"/>
          <w:szCs w:val="24"/>
        </w:rPr>
        <w:t>n.f</w:t>
      </w:r>
      <w:proofErr w:type="spellEnd"/>
      <w:r w:rsidRPr="008B4113">
        <w:rPr>
          <w:rFonts w:ascii="Calisto MT" w:hAnsi="Calisto MT"/>
          <w:color w:val="F57B17"/>
          <w:sz w:val="24"/>
          <w:szCs w:val="24"/>
        </w:rPr>
        <w:t xml:space="preserve"> (lat. tuber</w:t>
      </w:r>
      <w:proofErr w:type="gramStart"/>
      <w:r w:rsidRPr="008B4113">
        <w:rPr>
          <w:rFonts w:ascii="Calisto MT" w:hAnsi="Calisto MT"/>
          <w:color w:val="F57B17"/>
          <w:sz w:val="24"/>
          <w:szCs w:val="24"/>
        </w:rPr>
        <w:t>.)</w:t>
      </w:r>
      <w:r w:rsidRPr="008B4113">
        <w:rPr>
          <w:rFonts w:ascii="Calisto MT" w:hAnsi="Calisto MT"/>
          <w:i/>
          <w:iCs/>
          <w:color w:val="F57B17"/>
          <w:sz w:val="24"/>
          <w:szCs w:val="24"/>
        </w:rPr>
        <w:t>Bot.</w:t>
      </w:r>
      <w:proofErr w:type="gramEnd"/>
    </w:p>
    <w:p w14:paraId="728BEAF7" w14:textId="55497A07" w:rsidR="002C59D3" w:rsidRPr="008B4113" w:rsidRDefault="002C59D3" w:rsidP="00993559">
      <w:pPr>
        <w:spacing w:after="0"/>
        <w:jc w:val="center"/>
        <w:rPr>
          <w:rFonts w:ascii="Calisto MT" w:hAnsi="Calisto MT"/>
          <w:color w:val="F57B17"/>
          <w:sz w:val="24"/>
          <w:szCs w:val="24"/>
        </w:rPr>
      </w:pPr>
      <w:r w:rsidRPr="008B4113">
        <w:rPr>
          <w:rFonts w:ascii="Calisto MT" w:hAnsi="Calisto MT"/>
          <w:color w:val="F57B17"/>
          <w:sz w:val="24"/>
          <w:szCs w:val="24"/>
        </w:rPr>
        <w:t>Champignon souterrain</w:t>
      </w:r>
    </w:p>
    <w:p w14:paraId="7EDB41BF" w14:textId="1BDF4960" w:rsidR="002C59D3" w:rsidRPr="008B4113" w:rsidRDefault="00993559" w:rsidP="00993559">
      <w:pPr>
        <w:spacing w:after="0"/>
        <w:jc w:val="center"/>
        <w:rPr>
          <w:rFonts w:ascii="Calisto MT" w:hAnsi="Calisto MT"/>
          <w:color w:val="F57B17"/>
          <w:sz w:val="24"/>
          <w:szCs w:val="24"/>
        </w:rPr>
      </w:pPr>
      <w:proofErr w:type="gramStart"/>
      <w:r w:rsidRPr="008B4113">
        <w:rPr>
          <w:rFonts w:ascii="Calisto MT" w:hAnsi="Calisto MT"/>
          <w:i/>
          <w:iCs/>
          <w:color w:val="F57B17"/>
          <w:sz w:val="24"/>
          <w:szCs w:val="24"/>
        </w:rPr>
        <w:t>e</w:t>
      </w:r>
      <w:r w:rsidR="002C59D3" w:rsidRPr="008B4113">
        <w:rPr>
          <w:rFonts w:ascii="Calisto MT" w:hAnsi="Calisto MT"/>
          <w:i/>
          <w:iCs/>
          <w:color w:val="F57B17"/>
          <w:sz w:val="24"/>
          <w:szCs w:val="24"/>
        </w:rPr>
        <w:t>x</w:t>
      </w:r>
      <w:proofErr w:type="gramEnd"/>
      <w:r w:rsidR="002C59D3" w:rsidRPr="008B4113">
        <w:rPr>
          <w:rFonts w:ascii="Calisto MT" w:hAnsi="Calisto MT"/>
          <w:color w:val="F57B17"/>
          <w:sz w:val="24"/>
          <w:szCs w:val="24"/>
        </w:rPr>
        <w:t xml:space="preserve"> : Truffe Noire de Bourgogne</w:t>
      </w:r>
    </w:p>
    <w:p w14:paraId="6A8C986C" w14:textId="32A80F8F" w:rsidR="002C59D3" w:rsidRPr="008B4113" w:rsidRDefault="002C59D3" w:rsidP="00993559">
      <w:pPr>
        <w:spacing w:after="0"/>
        <w:jc w:val="center"/>
        <w:rPr>
          <w:rFonts w:ascii="Calisto MT" w:hAnsi="Calisto MT"/>
          <w:i/>
          <w:iCs/>
          <w:color w:val="F57B17"/>
          <w:sz w:val="24"/>
          <w:szCs w:val="24"/>
        </w:rPr>
      </w:pPr>
      <w:r w:rsidRPr="008B4113">
        <w:rPr>
          <w:rFonts w:ascii="Calisto MT" w:hAnsi="Calisto MT"/>
          <w:i/>
          <w:iCs/>
          <w:color w:val="F57B17"/>
          <w:sz w:val="24"/>
          <w:szCs w:val="24"/>
        </w:rPr>
        <w:t>Illustration (ci-contre)</w:t>
      </w:r>
    </w:p>
    <w:p w14:paraId="7469B4DE" w14:textId="49A95669" w:rsidR="002C59D3" w:rsidRPr="008B4113" w:rsidRDefault="002C59D3" w:rsidP="00993559">
      <w:pPr>
        <w:spacing w:after="0"/>
        <w:jc w:val="center"/>
        <w:rPr>
          <w:rFonts w:ascii="Calisto MT" w:hAnsi="Calisto MT"/>
          <w:color w:val="F57B17"/>
          <w:sz w:val="24"/>
          <w:szCs w:val="24"/>
        </w:rPr>
      </w:pPr>
      <w:r w:rsidRPr="008B4113">
        <w:rPr>
          <w:rFonts w:ascii="Calisto MT" w:hAnsi="Calisto MT"/>
          <w:i/>
          <w:iCs/>
          <w:color w:val="F57B17"/>
          <w:sz w:val="24"/>
          <w:szCs w:val="24"/>
        </w:rPr>
        <w:t>Pop</w:t>
      </w:r>
      <w:r w:rsidRPr="008B4113">
        <w:rPr>
          <w:rFonts w:ascii="Calisto MT" w:hAnsi="Calisto MT"/>
          <w:color w:val="F57B17"/>
          <w:sz w:val="24"/>
          <w:szCs w:val="24"/>
        </w:rPr>
        <w:t xml:space="preserve"> :  - Nez de Truffe –</w:t>
      </w:r>
    </w:p>
    <w:p w14:paraId="511BB843" w14:textId="2AD0C565" w:rsidR="002C59D3" w:rsidRPr="008B4113" w:rsidRDefault="002C59D3" w:rsidP="00993559">
      <w:pPr>
        <w:spacing w:after="0"/>
        <w:jc w:val="center"/>
        <w:rPr>
          <w:rFonts w:ascii="Calisto MT" w:hAnsi="Calisto MT"/>
          <w:i/>
          <w:iCs/>
          <w:color w:val="F57B17"/>
          <w:sz w:val="24"/>
          <w:szCs w:val="24"/>
        </w:rPr>
      </w:pPr>
      <w:r w:rsidRPr="008B4113">
        <w:rPr>
          <w:rFonts w:ascii="Calisto MT" w:hAnsi="Calisto MT"/>
          <w:i/>
          <w:iCs/>
          <w:color w:val="F57B17"/>
          <w:sz w:val="24"/>
          <w:szCs w:val="24"/>
        </w:rPr>
        <w:t>Se dit d’un vin aux arômes particuliers</w:t>
      </w:r>
    </w:p>
    <w:p w14:paraId="26317D7F" w14:textId="48E6D1A6" w:rsidR="002C59D3" w:rsidRPr="008B4113" w:rsidRDefault="002C59D3" w:rsidP="00993559">
      <w:pPr>
        <w:spacing w:after="0"/>
        <w:jc w:val="center"/>
        <w:rPr>
          <w:rFonts w:ascii="Calisto MT" w:hAnsi="Calisto MT"/>
          <w:i/>
          <w:iCs/>
          <w:color w:val="F57B17"/>
          <w:sz w:val="24"/>
          <w:szCs w:val="24"/>
        </w:rPr>
      </w:pPr>
      <w:r w:rsidRPr="008B4113">
        <w:rPr>
          <w:rFonts w:ascii="Calisto MT" w:hAnsi="Calisto MT"/>
          <w:i/>
          <w:iCs/>
          <w:color w:val="F57B17"/>
          <w:sz w:val="24"/>
          <w:szCs w:val="24"/>
        </w:rPr>
        <w:t>De truffe, typicité du parfum</w:t>
      </w:r>
    </w:p>
    <w:p w14:paraId="5A059C21" w14:textId="5B2C8D34" w:rsidR="002C59D3" w:rsidRPr="008B4113" w:rsidRDefault="002C59D3" w:rsidP="00993559">
      <w:pPr>
        <w:spacing w:after="0"/>
        <w:jc w:val="center"/>
        <w:rPr>
          <w:rFonts w:asciiTheme="majorHAnsi" w:hAnsiTheme="majorHAnsi"/>
          <w:i/>
          <w:iCs/>
          <w:color w:val="F57B17"/>
          <w:sz w:val="48"/>
          <w:szCs w:val="48"/>
        </w:rPr>
      </w:pPr>
      <w:r w:rsidRPr="008B4113">
        <w:rPr>
          <w:rFonts w:ascii="Calisto MT" w:hAnsi="Calisto MT"/>
          <w:i/>
          <w:iCs/>
          <w:color w:val="F57B17"/>
          <w:sz w:val="24"/>
          <w:szCs w:val="24"/>
        </w:rPr>
        <w:t>De certains vins rouges de Bourgogne</w:t>
      </w:r>
      <w:bookmarkEnd w:id="1"/>
    </w:p>
    <w:sectPr w:rsidR="002C59D3" w:rsidRPr="008B4113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C1"/>
    <w:rsid w:val="000F5B04"/>
    <w:rsid w:val="002C59D3"/>
    <w:rsid w:val="00371EEA"/>
    <w:rsid w:val="00404218"/>
    <w:rsid w:val="004207C1"/>
    <w:rsid w:val="008B4113"/>
    <w:rsid w:val="00993559"/>
    <w:rsid w:val="00B9424B"/>
    <w:rsid w:val="00E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A4AF"/>
  <w15:chartTrackingRefBased/>
  <w15:docId w15:val="{18D74778-9178-42C2-92E5-A123173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dcterms:created xsi:type="dcterms:W3CDTF">2022-03-25T16:10:00Z</dcterms:created>
  <dcterms:modified xsi:type="dcterms:W3CDTF">2022-04-12T08:34:00Z</dcterms:modified>
</cp:coreProperties>
</file>