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CEA7D" w14:textId="77777777" w:rsidR="0052517E" w:rsidRPr="0052517E" w:rsidRDefault="0052517E" w:rsidP="0052517E">
      <w:pPr>
        <w:spacing w:before="100" w:beforeAutospacing="1" w:after="100" w:afterAutospacing="1" w:line="240" w:lineRule="auto"/>
        <w:outlineLvl w:val="1"/>
        <w:rPr>
          <w:rFonts w:ascii="Times New Roman" w:eastAsia="Times New Roman" w:hAnsi="Times New Roman" w:cs="Times New Roman"/>
          <w:b/>
          <w:bCs/>
          <w:kern w:val="0"/>
          <w:sz w:val="36"/>
          <w:szCs w:val="36"/>
          <w:lang w:val="fr-FR" w:eastAsia="en-GB"/>
          <w14:ligatures w14:val="none"/>
        </w:rPr>
      </w:pPr>
      <w:r w:rsidRPr="0052517E">
        <w:rPr>
          <w:rFonts w:ascii="Times New Roman" w:eastAsia="Times New Roman" w:hAnsi="Times New Roman" w:cs="Times New Roman"/>
          <w:b/>
          <w:bCs/>
          <w:kern w:val="0"/>
          <w:sz w:val="36"/>
          <w:szCs w:val="36"/>
          <w:lang w:val="fr-FR" w:eastAsia="en-GB"/>
          <w14:ligatures w14:val="none"/>
        </w:rPr>
        <w:t>Objet : Mise en demeure - Établissement des comptes sociaux</w:t>
      </w:r>
    </w:p>
    <w:p w14:paraId="089CAC62" w14:textId="77777777" w:rsidR="0052517E" w:rsidRPr="0052517E" w:rsidRDefault="0052517E" w:rsidP="0052517E">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b/>
          <w:bCs/>
          <w:kern w:val="0"/>
          <w:sz w:val="24"/>
          <w:szCs w:val="24"/>
          <w:lang w:val="fr-FR" w:eastAsia="en-GB"/>
          <w14:ligatures w14:val="none"/>
        </w:rPr>
        <w:t xml:space="preserve">Monsieur Jean-Luc </w:t>
      </w:r>
      <w:proofErr w:type="spellStart"/>
      <w:r w:rsidRPr="0052517E">
        <w:rPr>
          <w:rFonts w:ascii="Times New Roman" w:eastAsia="Times New Roman" w:hAnsi="Times New Roman" w:cs="Times New Roman"/>
          <w:b/>
          <w:bCs/>
          <w:kern w:val="0"/>
          <w:sz w:val="24"/>
          <w:szCs w:val="24"/>
          <w:lang w:val="fr-FR" w:eastAsia="en-GB"/>
          <w14:ligatures w14:val="none"/>
        </w:rPr>
        <w:t>Joillot</w:t>
      </w:r>
      <w:proofErr w:type="spellEnd"/>
      <w:r w:rsidRPr="0052517E">
        <w:rPr>
          <w:rFonts w:ascii="Times New Roman" w:eastAsia="Times New Roman" w:hAnsi="Times New Roman" w:cs="Times New Roman"/>
          <w:b/>
          <w:bCs/>
          <w:kern w:val="0"/>
          <w:sz w:val="24"/>
          <w:szCs w:val="24"/>
          <w:lang w:val="fr-FR" w:eastAsia="en-GB"/>
          <w14:ligatures w14:val="none"/>
        </w:rPr>
        <w:t>,</w:t>
      </w:r>
    </w:p>
    <w:p w14:paraId="7D8DDF86" w14:textId="03FFDAD0" w:rsidR="0052517E" w:rsidRPr="0052517E" w:rsidRDefault="0052517E" w:rsidP="0052517E">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kern w:val="0"/>
          <w:sz w:val="24"/>
          <w:szCs w:val="24"/>
          <w:lang w:val="fr-FR" w:eastAsia="en-GB"/>
          <w14:ligatures w14:val="none"/>
        </w:rPr>
        <w:t xml:space="preserve">En ma qualité d'associé de la société </w:t>
      </w:r>
      <w:r>
        <w:rPr>
          <w:rFonts w:ascii="Times New Roman" w:eastAsia="Times New Roman" w:hAnsi="Times New Roman" w:cs="Times New Roman"/>
          <w:b/>
          <w:bCs/>
          <w:kern w:val="0"/>
          <w:sz w:val="24"/>
          <w:szCs w:val="24"/>
          <w:lang w:val="fr-FR" w:eastAsia="en-GB"/>
          <w14:ligatures w14:val="none"/>
        </w:rPr>
        <w:t xml:space="preserve">SARL Les Domaines de Pommard </w:t>
      </w:r>
      <w:r w:rsidRPr="0052517E">
        <w:rPr>
          <w:rFonts w:ascii="Times New Roman" w:eastAsia="Times New Roman" w:hAnsi="Times New Roman" w:cs="Times New Roman"/>
          <w:kern w:val="0"/>
          <w:sz w:val="24"/>
          <w:szCs w:val="24"/>
          <w:lang w:val="fr-FR" w:eastAsia="en-GB"/>
          <w14:ligatures w14:val="none"/>
        </w:rPr>
        <w:t>je vous adresse cette lettre par laquelle je vous mets en demeure de produire les comptes sociaux des exercices 2022 et 2023 dans les plus brefs délais.</w:t>
      </w:r>
    </w:p>
    <w:p w14:paraId="46C51329" w14:textId="77777777" w:rsidR="0052517E" w:rsidRPr="0052517E" w:rsidRDefault="0052517E" w:rsidP="0052517E">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kern w:val="0"/>
          <w:sz w:val="24"/>
          <w:szCs w:val="24"/>
          <w:lang w:val="fr-FR" w:eastAsia="en-GB"/>
          <w14:ligatures w14:val="none"/>
        </w:rPr>
        <w:t>En effet, je viens d'apprendre auprès du cabinet comptable en charge du dossier que, malgré plusieurs relances, il n'a reçu aucun élément comptable concernant ces deux exercices.</w:t>
      </w:r>
    </w:p>
    <w:p w14:paraId="117CF2ED" w14:textId="77777777" w:rsidR="0052517E" w:rsidRPr="0052517E" w:rsidRDefault="0052517E" w:rsidP="0052517E">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kern w:val="0"/>
          <w:sz w:val="24"/>
          <w:szCs w:val="24"/>
          <w:lang w:val="fr-FR" w:eastAsia="en-GB"/>
          <w14:ligatures w14:val="none"/>
        </w:rPr>
        <w:t>Or, en vertu de l'article L.223-26 du Code de commerce, il vous incombe, en tant que gérant, d'établir les comptes annuels de la société et de les déposer au greffe du tribunal de commerce dans les six mois suivant la clôture de l'exercice.</w:t>
      </w:r>
    </w:p>
    <w:p w14:paraId="01801836" w14:textId="77777777" w:rsidR="0052517E" w:rsidRPr="0052517E" w:rsidRDefault="0052517E" w:rsidP="0052517E">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kern w:val="0"/>
          <w:sz w:val="24"/>
          <w:szCs w:val="24"/>
          <w:lang w:val="fr-FR" w:eastAsia="en-GB"/>
          <w14:ligatures w14:val="none"/>
        </w:rPr>
        <w:t>Par conséquent, le retard constaté dans l'établissement des comptes sociaux des exercices 2022 et 2023 constitue une violation grave de vos obligations légales.</w:t>
      </w:r>
    </w:p>
    <w:p w14:paraId="2A2D863E" w14:textId="77777777" w:rsidR="0052517E" w:rsidRPr="0052517E" w:rsidRDefault="0052517E" w:rsidP="0052517E">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kern w:val="0"/>
          <w:sz w:val="24"/>
          <w:szCs w:val="24"/>
          <w:lang w:val="fr-FR" w:eastAsia="en-GB"/>
          <w14:ligatures w14:val="none"/>
        </w:rPr>
        <w:t>Ce manquement nous expose, en tant qu'associés, à de lourdes conséquences, notamment :</w:t>
      </w:r>
    </w:p>
    <w:p w14:paraId="2F83BBF6" w14:textId="77777777" w:rsidR="0052517E" w:rsidRPr="0052517E" w:rsidRDefault="0052517E" w:rsidP="005251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b/>
          <w:bCs/>
          <w:kern w:val="0"/>
          <w:sz w:val="24"/>
          <w:szCs w:val="24"/>
          <w:lang w:val="fr-FR" w:eastAsia="en-GB"/>
          <w14:ligatures w14:val="none"/>
        </w:rPr>
        <w:t xml:space="preserve">Des sanctions de la part des autorités </w:t>
      </w:r>
      <w:proofErr w:type="gramStart"/>
      <w:r w:rsidRPr="0052517E">
        <w:rPr>
          <w:rFonts w:ascii="Times New Roman" w:eastAsia="Times New Roman" w:hAnsi="Times New Roman" w:cs="Times New Roman"/>
          <w:b/>
          <w:bCs/>
          <w:kern w:val="0"/>
          <w:sz w:val="24"/>
          <w:szCs w:val="24"/>
          <w:lang w:val="fr-FR" w:eastAsia="en-GB"/>
          <w14:ligatures w14:val="none"/>
        </w:rPr>
        <w:t>fiscales:</w:t>
      </w:r>
      <w:proofErr w:type="gramEnd"/>
      <w:r w:rsidRPr="0052517E">
        <w:rPr>
          <w:rFonts w:ascii="Times New Roman" w:eastAsia="Times New Roman" w:hAnsi="Times New Roman" w:cs="Times New Roman"/>
          <w:kern w:val="0"/>
          <w:sz w:val="24"/>
          <w:szCs w:val="24"/>
          <w:lang w:val="fr-FR" w:eastAsia="en-GB"/>
          <w14:ligatures w14:val="none"/>
        </w:rPr>
        <w:t xml:space="preserve"> En effet, le non-dépôt des comptes sociaux dans les délais impartis peut entraîner des pénalités de retard importantes.</w:t>
      </w:r>
    </w:p>
    <w:p w14:paraId="6BCE9DA0" w14:textId="77777777" w:rsidR="0052517E" w:rsidRPr="0052517E" w:rsidRDefault="0052517E" w:rsidP="005251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b/>
          <w:bCs/>
          <w:kern w:val="0"/>
          <w:sz w:val="24"/>
          <w:szCs w:val="24"/>
          <w:lang w:val="fr-FR" w:eastAsia="en-GB"/>
          <w14:ligatures w14:val="none"/>
        </w:rPr>
        <w:t xml:space="preserve">Un risque de blocage de la </w:t>
      </w:r>
      <w:proofErr w:type="gramStart"/>
      <w:r w:rsidRPr="0052517E">
        <w:rPr>
          <w:rFonts w:ascii="Times New Roman" w:eastAsia="Times New Roman" w:hAnsi="Times New Roman" w:cs="Times New Roman"/>
          <w:b/>
          <w:bCs/>
          <w:kern w:val="0"/>
          <w:sz w:val="24"/>
          <w:szCs w:val="24"/>
          <w:lang w:val="fr-FR" w:eastAsia="en-GB"/>
          <w14:ligatures w14:val="none"/>
        </w:rPr>
        <w:t>société:</w:t>
      </w:r>
      <w:proofErr w:type="gramEnd"/>
      <w:r w:rsidRPr="0052517E">
        <w:rPr>
          <w:rFonts w:ascii="Times New Roman" w:eastAsia="Times New Roman" w:hAnsi="Times New Roman" w:cs="Times New Roman"/>
          <w:kern w:val="0"/>
          <w:sz w:val="24"/>
          <w:szCs w:val="24"/>
          <w:lang w:val="fr-FR" w:eastAsia="en-GB"/>
          <w14:ligatures w14:val="none"/>
        </w:rPr>
        <w:t xml:space="preserve"> L'administration fiscale peut également bloquer le remboursement de la TVA ou procéder à des contrôles fiscaux approfondis.</w:t>
      </w:r>
    </w:p>
    <w:p w14:paraId="7081EFBB" w14:textId="77777777" w:rsidR="0052517E" w:rsidRPr="0052517E" w:rsidRDefault="0052517E" w:rsidP="005251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b/>
          <w:bCs/>
          <w:kern w:val="0"/>
          <w:sz w:val="24"/>
          <w:szCs w:val="24"/>
          <w:lang w:val="fr-FR" w:eastAsia="en-GB"/>
          <w14:ligatures w14:val="none"/>
        </w:rPr>
        <w:t xml:space="preserve">Une difficulté à suivre la situation financière de la </w:t>
      </w:r>
      <w:proofErr w:type="gramStart"/>
      <w:r w:rsidRPr="0052517E">
        <w:rPr>
          <w:rFonts w:ascii="Times New Roman" w:eastAsia="Times New Roman" w:hAnsi="Times New Roman" w:cs="Times New Roman"/>
          <w:b/>
          <w:bCs/>
          <w:kern w:val="0"/>
          <w:sz w:val="24"/>
          <w:szCs w:val="24"/>
          <w:lang w:val="fr-FR" w:eastAsia="en-GB"/>
          <w14:ligatures w14:val="none"/>
        </w:rPr>
        <w:t>société:</w:t>
      </w:r>
      <w:proofErr w:type="gramEnd"/>
      <w:r w:rsidRPr="0052517E">
        <w:rPr>
          <w:rFonts w:ascii="Times New Roman" w:eastAsia="Times New Roman" w:hAnsi="Times New Roman" w:cs="Times New Roman"/>
          <w:kern w:val="0"/>
          <w:sz w:val="24"/>
          <w:szCs w:val="24"/>
          <w:lang w:val="fr-FR" w:eastAsia="en-GB"/>
          <w14:ligatures w14:val="none"/>
        </w:rPr>
        <w:t xml:space="preserve"> L'absence de comptes sociaux nous empêche de connaître la situation financière exacte de la société, ce qui peut porter préjudice à la prise de décision.</w:t>
      </w:r>
    </w:p>
    <w:p w14:paraId="43D6D10B" w14:textId="208990AF" w:rsidR="0052517E" w:rsidRPr="0052517E" w:rsidRDefault="0052517E" w:rsidP="0052517E">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kern w:val="0"/>
          <w:sz w:val="24"/>
          <w:szCs w:val="24"/>
          <w:lang w:val="fr-FR" w:eastAsia="en-GB"/>
          <w14:ligatures w14:val="none"/>
        </w:rPr>
        <w:t>En outre, j'ai appris que la responsable de la boutique, Mme Delphine</w:t>
      </w:r>
      <w:r>
        <w:rPr>
          <w:rFonts w:ascii="Times New Roman" w:eastAsia="Times New Roman" w:hAnsi="Times New Roman" w:cs="Times New Roman"/>
          <w:kern w:val="0"/>
          <w:sz w:val="24"/>
          <w:szCs w:val="24"/>
          <w:lang w:val="fr-FR" w:eastAsia="en-GB"/>
          <w14:ligatures w14:val="none"/>
        </w:rPr>
        <w:t xml:space="preserve"> ASSOIGNONS</w:t>
      </w:r>
      <w:r w:rsidRPr="0052517E">
        <w:rPr>
          <w:rFonts w:ascii="Times New Roman" w:eastAsia="Times New Roman" w:hAnsi="Times New Roman" w:cs="Times New Roman"/>
          <w:kern w:val="0"/>
          <w:sz w:val="24"/>
          <w:szCs w:val="24"/>
          <w:lang w:val="fr-FR" w:eastAsia="en-GB"/>
          <w14:ligatures w14:val="none"/>
        </w:rPr>
        <w:t xml:space="preserve">, aurait annulé plusieurs dizaines de rendez-vous avec le cabinet comptable et ne produirait aucun élément comptable par </w:t>
      </w:r>
      <w:proofErr w:type="gramStart"/>
      <w:r w:rsidRPr="0052517E">
        <w:rPr>
          <w:rFonts w:ascii="Times New Roman" w:eastAsia="Times New Roman" w:hAnsi="Times New Roman" w:cs="Times New Roman"/>
          <w:kern w:val="0"/>
          <w:sz w:val="24"/>
          <w:szCs w:val="24"/>
          <w:lang w:val="fr-FR" w:eastAsia="en-GB"/>
          <w14:ligatures w14:val="none"/>
        </w:rPr>
        <w:t>email</w:t>
      </w:r>
      <w:proofErr w:type="gramEnd"/>
      <w:r w:rsidRPr="0052517E">
        <w:rPr>
          <w:rFonts w:ascii="Times New Roman" w:eastAsia="Times New Roman" w:hAnsi="Times New Roman" w:cs="Times New Roman"/>
          <w:kern w:val="0"/>
          <w:sz w:val="24"/>
          <w:szCs w:val="24"/>
          <w:lang w:val="fr-FR" w:eastAsia="en-GB"/>
          <w14:ligatures w14:val="none"/>
        </w:rPr>
        <w:t>.</w:t>
      </w:r>
    </w:p>
    <w:p w14:paraId="231E736E" w14:textId="77777777" w:rsidR="0052517E" w:rsidRPr="0052517E" w:rsidRDefault="0052517E" w:rsidP="0052517E">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kern w:val="0"/>
          <w:sz w:val="24"/>
          <w:szCs w:val="24"/>
          <w:lang w:val="fr-FR" w:eastAsia="en-GB"/>
          <w14:ligatures w14:val="none"/>
        </w:rPr>
        <w:t xml:space="preserve">Ces faits, s'ils se confirment, constituent un manquement grave aux obligations professionnelles de Mme Delphine et pourraient </w:t>
      </w:r>
      <w:proofErr w:type="gramStart"/>
      <w:r w:rsidRPr="0052517E">
        <w:rPr>
          <w:rFonts w:ascii="Times New Roman" w:eastAsia="Times New Roman" w:hAnsi="Times New Roman" w:cs="Times New Roman"/>
          <w:kern w:val="0"/>
          <w:sz w:val="24"/>
          <w:szCs w:val="24"/>
          <w:lang w:val="fr-FR" w:eastAsia="en-GB"/>
          <w14:ligatures w14:val="none"/>
        </w:rPr>
        <w:t>avoir</w:t>
      </w:r>
      <w:proofErr w:type="gramEnd"/>
      <w:r w:rsidRPr="0052517E">
        <w:rPr>
          <w:rFonts w:ascii="Times New Roman" w:eastAsia="Times New Roman" w:hAnsi="Times New Roman" w:cs="Times New Roman"/>
          <w:kern w:val="0"/>
          <w:sz w:val="24"/>
          <w:szCs w:val="24"/>
          <w:lang w:val="fr-FR" w:eastAsia="en-GB"/>
          <w14:ligatures w14:val="none"/>
        </w:rPr>
        <w:t xml:space="preserve"> des conséquences importantes sur la gestion de la société.</w:t>
      </w:r>
    </w:p>
    <w:p w14:paraId="623F1408" w14:textId="77777777" w:rsidR="0052517E" w:rsidRPr="0052517E" w:rsidRDefault="0052517E" w:rsidP="0052517E">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kern w:val="0"/>
          <w:sz w:val="24"/>
          <w:szCs w:val="24"/>
          <w:lang w:val="fr-FR" w:eastAsia="en-GB"/>
          <w14:ligatures w14:val="none"/>
        </w:rPr>
        <w:t>Je vous demande donc, en votre qualité de gérant et de responsable légal de la société, de bien vouloir prendre toutes les mesures nécessaires pour régulariser la situation dans les plus brefs délais.</w:t>
      </w:r>
    </w:p>
    <w:p w14:paraId="28F06547" w14:textId="77777777" w:rsidR="0052517E" w:rsidRPr="0052517E" w:rsidRDefault="0052517E" w:rsidP="0052517E">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kern w:val="0"/>
          <w:sz w:val="24"/>
          <w:szCs w:val="24"/>
          <w:lang w:val="fr-FR" w:eastAsia="en-GB"/>
          <w14:ligatures w14:val="none"/>
        </w:rPr>
        <w:t>Je vous prie de me communiquer, sous huitaine à compter de la réception de la présente lettre, un calendrier précis des actions que vous comptez entreprendre pour établir et déposer les comptes sociaux des exercices 2022 et 2023.</w:t>
      </w:r>
    </w:p>
    <w:p w14:paraId="296A1DA0" w14:textId="77777777" w:rsidR="0052517E" w:rsidRPr="0052517E" w:rsidRDefault="0052517E" w:rsidP="0052517E">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kern w:val="0"/>
          <w:sz w:val="24"/>
          <w:szCs w:val="24"/>
          <w:lang w:val="fr-FR" w:eastAsia="en-GB"/>
          <w14:ligatures w14:val="none"/>
        </w:rPr>
        <w:t>A défaut de régularisation de la situation dans le délai imparti, je me réserve le droit de prendre toutes les mesures nécessaires pour préserver les intérêts de la société et des associés, y compris en saisissant le tribunal de commerce.</w:t>
      </w:r>
    </w:p>
    <w:p w14:paraId="66FF4BE1" w14:textId="77777777" w:rsidR="0052517E" w:rsidRPr="0052517E" w:rsidRDefault="0052517E" w:rsidP="0052517E">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kern w:val="0"/>
          <w:sz w:val="24"/>
          <w:szCs w:val="24"/>
          <w:lang w:val="fr-FR" w:eastAsia="en-GB"/>
          <w14:ligatures w14:val="none"/>
        </w:rPr>
        <w:lastRenderedPageBreak/>
        <w:t>Je vous prie d'agréer, Monsieur le Gérant, l'expression de mes salutations distinguées.</w:t>
      </w:r>
    </w:p>
    <w:p w14:paraId="6B0EDEE3" w14:textId="77777777" w:rsidR="0052517E" w:rsidRPr="0052517E" w:rsidRDefault="0052517E" w:rsidP="0052517E">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b/>
          <w:bCs/>
          <w:kern w:val="0"/>
          <w:sz w:val="24"/>
          <w:szCs w:val="24"/>
          <w:lang w:val="fr-FR" w:eastAsia="en-GB"/>
          <w14:ligatures w14:val="none"/>
        </w:rPr>
        <w:t>[Votre nom et prénom]</w:t>
      </w:r>
    </w:p>
    <w:p w14:paraId="348996BD" w14:textId="77777777" w:rsidR="0052517E" w:rsidRPr="0052517E" w:rsidRDefault="0052517E" w:rsidP="0052517E">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52517E">
        <w:rPr>
          <w:rFonts w:ascii="Times New Roman" w:eastAsia="Times New Roman" w:hAnsi="Times New Roman" w:cs="Times New Roman"/>
          <w:b/>
          <w:bCs/>
          <w:kern w:val="0"/>
          <w:sz w:val="24"/>
          <w:szCs w:val="24"/>
          <w:lang w:val="fr-FR" w:eastAsia="en-GB"/>
          <w14:ligatures w14:val="none"/>
        </w:rPr>
        <w:t>[Votre qualité]</w:t>
      </w:r>
    </w:p>
    <w:p w14:paraId="1DEDCD26" w14:textId="77777777" w:rsidR="00835DFB" w:rsidRPr="0052517E" w:rsidRDefault="00835DFB">
      <w:pPr>
        <w:rPr>
          <w:lang w:val="fr-FR"/>
        </w:rPr>
      </w:pPr>
    </w:p>
    <w:sectPr w:rsidR="00835DFB" w:rsidRPr="005251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064EBA"/>
    <w:multiLevelType w:val="multilevel"/>
    <w:tmpl w:val="190A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93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7E"/>
    <w:rsid w:val="000823EA"/>
    <w:rsid w:val="001B6B71"/>
    <w:rsid w:val="003F2BA9"/>
    <w:rsid w:val="0052517E"/>
    <w:rsid w:val="00835DFB"/>
    <w:rsid w:val="00AE5977"/>
    <w:rsid w:val="00AF513A"/>
    <w:rsid w:val="00BC2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7465"/>
  <w15:chartTrackingRefBased/>
  <w15:docId w15:val="{ECEFFEF7-3450-46A3-BCA6-5CE51888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5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25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251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51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51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51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51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51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51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51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251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51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51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51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51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51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51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517E"/>
    <w:rPr>
      <w:rFonts w:eastAsiaTheme="majorEastAsia" w:cstheme="majorBidi"/>
      <w:color w:val="272727" w:themeColor="text1" w:themeTint="D8"/>
    </w:rPr>
  </w:style>
  <w:style w:type="paragraph" w:styleId="Titre">
    <w:name w:val="Title"/>
    <w:basedOn w:val="Normal"/>
    <w:next w:val="Normal"/>
    <w:link w:val="TitreCar"/>
    <w:uiPriority w:val="10"/>
    <w:qFormat/>
    <w:rsid w:val="00525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51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51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51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517E"/>
    <w:pPr>
      <w:spacing w:before="160"/>
      <w:jc w:val="center"/>
    </w:pPr>
    <w:rPr>
      <w:i/>
      <w:iCs/>
      <w:color w:val="404040" w:themeColor="text1" w:themeTint="BF"/>
    </w:rPr>
  </w:style>
  <w:style w:type="character" w:customStyle="1" w:styleId="CitationCar">
    <w:name w:val="Citation Car"/>
    <w:basedOn w:val="Policepardfaut"/>
    <w:link w:val="Citation"/>
    <w:uiPriority w:val="29"/>
    <w:rsid w:val="0052517E"/>
    <w:rPr>
      <w:i/>
      <w:iCs/>
      <w:color w:val="404040" w:themeColor="text1" w:themeTint="BF"/>
    </w:rPr>
  </w:style>
  <w:style w:type="paragraph" w:styleId="Paragraphedeliste">
    <w:name w:val="List Paragraph"/>
    <w:basedOn w:val="Normal"/>
    <w:uiPriority w:val="34"/>
    <w:qFormat/>
    <w:rsid w:val="0052517E"/>
    <w:pPr>
      <w:ind w:left="720"/>
      <w:contextualSpacing/>
    </w:pPr>
  </w:style>
  <w:style w:type="character" w:styleId="Accentuationintense">
    <w:name w:val="Intense Emphasis"/>
    <w:basedOn w:val="Policepardfaut"/>
    <w:uiPriority w:val="21"/>
    <w:qFormat/>
    <w:rsid w:val="0052517E"/>
    <w:rPr>
      <w:i/>
      <w:iCs/>
      <w:color w:val="0F4761" w:themeColor="accent1" w:themeShade="BF"/>
    </w:rPr>
  </w:style>
  <w:style w:type="paragraph" w:styleId="Citationintense">
    <w:name w:val="Intense Quote"/>
    <w:basedOn w:val="Normal"/>
    <w:next w:val="Normal"/>
    <w:link w:val="CitationintenseCar"/>
    <w:uiPriority w:val="30"/>
    <w:qFormat/>
    <w:rsid w:val="00525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517E"/>
    <w:rPr>
      <w:i/>
      <w:iCs/>
      <w:color w:val="0F4761" w:themeColor="accent1" w:themeShade="BF"/>
    </w:rPr>
  </w:style>
  <w:style w:type="character" w:styleId="Rfrenceintense">
    <w:name w:val="Intense Reference"/>
    <w:basedOn w:val="Policepardfaut"/>
    <w:uiPriority w:val="32"/>
    <w:qFormat/>
    <w:rsid w:val="0052517E"/>
    <w:rPr>
      <w:b/>
      <w:bCs/>
      <w:smallCaps/>
      <w:color w:val="0F4761" w:themeColor="accent1" w:themeShade="BF"/>
      <w:spacing w:val="5"/>
    </w:rPr>
  </w:style>
  <w:style w:type="character" w:styleId="lev">
    <w:name w:val="Strong"/>
    <w:basedOn w:val="Policepardfaut"/>
    <w:uiPriority w:val="22"/>
    <w:qFormat/>
    <w:rsid w:val="0052517E"/>
    <w:rPr>
      <w:b/>
      <w:bCs/>
    </w:rPr>
  </w:style>
  <w:style w:type="paragraph" w:styleId="NormalWeb">
    <w:name w:val="Normal (Web)"/>
    <w:basedOn w:val="Normal"/>
    <w:uiPriority w:val="99"/>
    <w:semiHidden/>
    <w:unhideWhenUsed/>
    <w:rsid w:val="005251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453959">
      <w:bodyDiv w:val="1"/>
      <w:marLeft w:val="0"/>
      <w:marRight w:val="0"/>
      <w:marTop w:val="0"/>
      <w:marBottom w:val="0"/>
      <w:divBdr>
        <w:top w:val="none" w:sz="0" w:space="0" w:color="auto"/>
        <w:left w:val="none" w:sz="0" w:space="0" w:color="auto"/>
        <w:bottom w:val="none" w:sz="0" w:space="0" w:color="auto"/>
        <w:right w:val="none" w:sz="0" w:space="0" w:color="auto"/>
      </w:divBdr>
      <w:divsChild>
        <w:div w:id="530538222">
          <w:marLeft w:val="0"/>
          <w:marRight w:val="0"/>
          <w:marTop w:val="0"/>
          <w:marBottom w:val="0"/>
          <w:divBdr>
            <w:top w:val="none" w:sz="0" w:space="0" w:color="auto"/>
            <w:left w:val="none" w:sz="0" w:space="0" w:color="auto"/>
            <w:bottom w:val="none" w:sz="0" w:space="0" w:color="auto"/>
            <w:right w:val="none" w:sz="0" w:space="0" w:color="auto"/>
          </w:divBdr>
          <w:divsChild>
            <w:div w:id="1033463359">
              <w:marLeft w:val="0"/>
              <w:marRight w:val="0"/>
              <w:marTop w:val="0"/>
              <w:marBottom w:val="0"/>
              <w:divBdr>
                <w:top w:val="none" w:sz="0" w:space="0" w:color="auto"/>
                <w:left w:val="none" w:sz="0" w:space="0" w:color="auto"/>
                <w:bottom w:val="none" w:sz="0" w:space="0" w:color="auto"/>
                <w:right w:val="none" w:sz="0" w:space="0" w:color="auto"/>
              </w:divBdr>
              <w:divsChild>
                <w:div w:id="4609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405</Words>
  <Characters>2313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cp:lastPrinted>2024-07-02T14:31:00Z</cp:lastPrinted>
  <dcterms:created xsi:type="dcterms:W3CDTF">2024-07-02T14:20:00Z</dcterms:created>
  <dcterms:modified xsi:type="dcterms:W3CDTF">2024-07-02T14:35:00Z</dcterms:modified>
</cp:coreProperties>
</file>