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01E6" w14:textId="7DEC8025" w:rsidR="00C60B8E" w:rsidRDefault="00C60B8E" w:rsidP="00574FEF">
      <w:pPr>
        <w:jc w:val="right"/>
      </w:pPr>
      <w:r>
        <w:t>Pommard le 11/02/2020</w:t>
      </w:r>
    </w:p>
    <w:p w14:paraId="0F81666E" w14:textId="77777777" w:rsidR="00C60B8E" w:rsidRPr="00574FEF" w:rsidRDefault="00C60B8E">
      <w:pPr>
        <w:rPr>
          <w:sz w:val="32"/>
          <w:szCs w:val="32"/>
        </w:rPr>
      </w:pPr>
    </w:p>
    <w:p w14:paraId="7A7C4C11" w14:textId="3FAA9E22" w:rsidR="009224D1" w:rsidRPr="00574FEF" w:rsidRDefault="00C60B8E" w:rsidP="00C60B8E">
      <w:pPr>
        <w:jc w:val="center"/>
        <w:rPr>
          <w:sz w:val="32"/>
          <w:szCs w:val="32"/>
        </w:rPr>
      </w:pPr>
      <w:r w:rsidRPr="00574FEF">
        <w:rPr>
          <w:sz w:val="32"/>
          <w:szCs w:val="32"/>
        </w:rPr>
        <w:t>PLAN D’ENTRETIEN AVEC FIRMIN ROCHETTE</w:t>
      </w:r>
    </w:p>
    <w:p w14:paraId="42F5C8F1" w14:textId="77777777" w:rsidR="00C60B8E" w:rsidRDefault="00C60B8E">
      <w:bookmarkStart w:id="0" w:name="_GoBack"/>
      <w:bookmarkEnd w:id="0"/>
    </w:p>
    <w:p w14:paraId="443CF6D8" w14:textId="3D7B3DB4" w:rsidR="005701E9" w:rsidRPr="00574FEF" w:rsidRDefault="005701E9">
      <w:pPr>
        <w:rPr>
          <w:u w:val="single"/>
        </w:rPr>
      </w:pPr>
      <w:r w:rsidRPr="00574FEF">
        <w:rPr>
          <w:u w:val="single"/>
        </w:rPr>
        <w:t xml:space="preserve">Remarques particulières de </w:t>
      </w:r>
      <w:proofErr w:type="gramStart"/>
      <w:r w:rsidRPr="00574FEF">
        <w:rPr>
          <w:u w:val="single"/>
        </w:rPr>
        <w:t>l’employeur:</w:t>
      </w:r>
      <w:proofErr w:type="gramEnd"/>
      <w:r w:rsidRPr="00574FEF">
        <w:rPr>
          <w:u w:val="single"/>
        </w:rPr>
        <w:t xml:space="preserve"> </w:t>
      </w:r>
    </w:p>
    <w:p w14:paraId="250787FD" w14:textId="2CEAAF0D" w:rsidR="005701E9" w:rsidRDefault="00574FEF">
      <w:r>
        <w:t>1</w:t>
      </w:r>
      <w:r w:rsidR="005701E9">
        <w:t xml:space="preserve">/Nous notons que </w:t>
      </w:r>
      <w:r>
        <w:t>Firmin est très efficace et autonome dans sa partie d’action concernant les travaux de tracteur.</w:t>
      </w:r>
    </w:p>
    <w:p w14:paraId="424A470F" w14:textId="350C1537" w:rsidR="00574FEF" w:rsidRDefault="00574FEF">
      <w:r>
        <w:t xml:space="preserve">2/La rémunération globale du salarié, tout </w:t>
      </w:r>
      <w:proofErr w:type="gramStart"/>
      <w:r>
        <w:t>élément confondus</w:t>
      </w:r>
      <w:proofErr w:type="gramEnd"/>
      <w:r>
        <w:t xml:space="preserve">, a augmenté d’environ 25% entre 2018 et 2019. </w:t>
      </w:r>
    </w:p>
    <w:p w14:paraId="5FAF304A" w14:textId="24CC3E65" w:rsidR="00574FEF" w:rsidRDefault="00574FEF" w:rsidP="00574FEF">
      <w:r>
        <w:t>2/Nous notons un retard dans l’avancée des travaux viticoles en l’absence de Mathias PARENT et que pour le moment, le salarié n’est pas encore apte à prendre des initiatives de chef d’équipe ni de responsabilités au sein du Domaine.</w:t>
      </w:r>
    </w:p>
    <w:p w14:paraId="3028A9F7" w14:textId="72B07003" w:rsidR="00574FEF" w:rsidRDefault="00574FEF">
      <w:r>
        <w:t>3/Nous notons une utilisation abusive du téléphone portable pendant les heures de travail. Cette utilisation est à modérer à l’avenir et le salarié comprend que l’usage de son téléphone pendant les horaires de travail doit revêtir un caractère professionnel, ou revêtir un caractère d’urgence si c’est un usage personnel. Pour rappel, le salarié comprend également que pour des raisons de sécurité il ne doit pas faire usage de son téléphone portable lorsqu’il conduit le tracteur ou tout autre véhicule du Domaine.</w:t>
      </w:r>
    </w:p>
    <w:p w14:paraId="75C614E7" w14:textId="0F1B7F2E" w:rsidR="00574FEF" w:rsidRDefault="00574FEF"/>
    <w:p w14:paraId="0D16DFC0" w14:textId="419270C3" w:rsidR="008B5A7E" w:rsidRDefault="008B5A7E"/>
    <w:p w14:paraId="42C60E31" w14:textId="1C040034" w:rsidR="00574FEF" w:rsidRPr="00574FEF" w:rsidRDefault="00574FEF" w:rsidP="00574FEF">
      <w:pPr>
        <w:rPr>
          <w:u w:val="single"/>
        </w:rPr>
      </w:pPr>
      <w:r w:rsidRPr="00574FEF">
        <w:rPr>
          <w:u w:val="single"/>
        </w:rPr>
        <w:t xml:space="preserve">Remarques particulières de </w:t>
      </w:r>
      <w:proofErr w:type="gramStart"/>
      <w:r w:rsidRPr="00574FEF">
        <w:rPr>
          <w:u w:val="single"/>
        </w:rPr>
        <w:t>l’employ</w:t>
      </w:r>
      <w:r>
        <w:rPr>
          <w:u w:val="single"/>
        </w:rPr>
        <w:t>é</w:t>
      </w:r>
      <w:r w:rsidRPr="00574FEF">
        <w:rPr>
          <w:u w:val="single"/>
        </w:rPr>
        <w:t>:</w:t>
      </w:r>
      <w:proofErr w:type="gramEnd"/>
      <w:r w:rsidRPr="00574FEF">
        <w:rPr>
          <w:u w:val="single"/>
        </w:rPr>
        <w:t xml:space="preserve"> </w:t>
      </w:r>
    </w:p>
    <w:p w14:paraId="29FCC288" w14:textId="77777777" w:rsidR="008B5A7E" w:rsidRDefault="008B5A7E"/>
    <w:p w14:paraId="0F17F453" w14:textId="77777777" w:rsidR="008B5A7E" w:rsidRDefault="008B5A7E"/>
    <w:p w14:paraId="35F1A485" w14:textId="77777777" w:rsidR="00C60B8E" w:rsidRDefault="00C60B8E"/>
    <w:p w14:paraId="56DE07D9" w14:textId="77777777" w:rsidR="00C60B8E" w:rsidRDefault="00C60B8E"/>
    <w:sectPr w:rsidR="00C6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8E"/>
    <w:rsid w:val="005701E9"/>
    <w:rsid w:val="00574FEF"/>
    <w:rsid w:val="007155B9"/>
    <w:rsid w:val="007174F1"/>
    <w:rsid w:val="008B5A7E"/>
    <w:rsid w:val="009224D1"/>
    <w:rsid w:val="00C60B8E"/>
    <w:rsid w:val="00CB5817"/>
    <w:rsid w:val="00CC0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B86F"/>
  <w15:chartTrackingRefBased/>
  <w15:docId w15:val="{5C74487D-6D9F-489B-AA97-09D67EA3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948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2</cp:revision>
  <cp:lastPrinted>2020-02-11T15:15:00Z</cp:lastPrinted>
  <dcterms:created xsi:type="dcterms:W3CDTF">2020-02-12T08:29:00Z</dcterms:created>
  <dcterms:modified xsi:type="dcterms:W3CDTF">2020-02-12T08:29:00Z</dcterms:modified>
</cp:coreProperties>
</file>