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77DB0" w14:textId="4C89247F" w:rsidR="0010346B" w:rsidRDefault="00FF77DC"/>
    <w:p w14:paraId="655FBEA0" w14:textId="77777777" w:rsidR="00BA068E" w:rsidRPr="00EB6B9C" w:rsidRDefault="00BA068E" w:rsidP="00BA068E">
      <w:pPr>
        <w:spacing w:after="0" w:line="240" w:lineRule="auto"/>
        <w:jc w:val="center"/>
        <w:rPr>
          <w:rFonts w:cstheme="minorHAnsi"/>
          <w:b/>
          <w:bCs/>
          <w:sz w:val="28"/>
          <w:szCs w:val="28"/>
        </w:rPr>
      </w:pPr>
      <w:r w:rsidRPr="00EB6B9C">
        <w:rPr>
          <w:rFonts w:cstheme="minorHAnsi"/>
          <w:b/>
          <w:bCs/>
          <w:sz w:val="28"/>
          <w:szCs w:val="28"/>
        </w:rPr>
        <w:t>CONTRAT D’AGENT COMMERCIAL</w:t>
      </w:r>
    </w:p>
    <w:p w14:paraId="2520FEFB" w14:textId="77777777" w:rsidR="00BA068E" w:rsidRPr="00EB6B9C" w:rsidRDefault="00BA068E" w:rsidP="00BA068E">
      <w:pPr>
        <w:spacing w:after="0" w:line="240" w:lineRule="auto"/>
        <w:jc w:val="both"/>
        <w:rPr>
          <w:rFonts w:cstheme="minorHAnsi"/>
          <w:b/>
          <w:bCs/>
        </w:rPr>
      </w:pPr>
    </w:p>
    <w:p w14:paraId="7DE2AA83" w14:textId="77777777" w:rsidR="00BA068E" w:rsidRPr="00EB6B9C" w:rsidRDefault="00BA068E" w:rsidP="00BA068E">
      <w:pPr>
        <w:spacing w:after="0" w:line="240" w:lineRule="auto"/>
        <w:jc w:val="both"/>
        <w:rPr>
          <w:rFonts w:cstheme="minorHAnsi"/>
          <w:b/>
          <w:bCs/>
        </w:rPr>
      </w:pPr>
    </w:p>
    <w:p w14:paraId="7BB460CB" w14:textId="77777777" w:rsidR="00BA068E" w:rsidRPr="00EB6B9C" w:rsidRDefault="00BA068E" w:rsidP="00BA068E">
      <w:pPr>
        <w:spacing w:after="0" w:line="240" w:lineRule="auto"/>
        <w:jc w:val="both"/>
        <w:rPr>
          <w:rFonts w:cstheme="minorHAnsi"/>
          <w:b/>
          <w:bCs/>
        </w:rPr>
      </w:pPr>
    </w:p>
    <w:p w14:paraId="51F239AA" w14:textId="77777777" w:rsidR="00BA068E" w:rsidRPr="00EB6B9C" w:rsidRDefault="00BA068E" w:rsidP="00BA068E">
      <w:pPr>
        <w:spacing w:after="0" w:line="240" w:lineRule="auto"/>
        <w:jc w:val="both"/>
        <w:rPr>
          <w:rFonts w:cstheme="minorHAnsi"/>
          <w:b/>
          <w:bCs/>
        </w:rPr>
      </w:pPr>
    </w:p>
    <w:p w14:paraId="549B1A94" w14:textId="77777777" w:rsidR="00BA068E" w:rsidRPr="00EB6B9C" w:rsidRDefault="00BA068E" w:rsidP="00BA068E">
      <w:pPr>
        <w:spacing w:after="0" w:line="240" w:lineRule="auto"/>
        <w:jc w:val="both"/>
        <w:rPr>
          <w:rFonts w:cstheme="minorHAnsi"/>
          <w:b/>
          <w:bCs/>
          <w:sz w:val="24"/>
          <w:szCs w:val="24"/>
        </w:rPr>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5D578837" w14:textId="77777777" w:rsidR="00BA068E" w:rsidRPr="00EB6B9C" w:rsidRDefault="00BA068E" w:rsidP="00BA068E">
      <w:pPr>
        <w:spacing w:after="0" w:line="240" w:lineRule="auto"/>
        <w:jc w:val="both"/>
        <w:rPr>
          <w:rFonts w:cstheme="minorHAnsi"/>
        </w:rPr>
      </w:pPr>
    </w:p>
    <w:p w14:paraId="021187C4" w14:textId="54048E0D" w:rsidR="00BA068E" w:rsidRPr="00EB6B9C" w:rsidRDefault="00BA068E" w:rsidP="00BA068E">
      <w:pPr>
        <w:spacing w:after="0" w:line="240" w:lineRule="auto"/>
        <w:jc w:val="both"/>
        <w:rPr>
          <w:rFonts w:cstheme="minorHAnsi"/>
        </w:rPr>
      </w:pPr>
      <w:r w:rsidRPr="00EB6B9C">
        <w:rPr>
          <w:rFonts w:cstheme="minorHAnsi"/>
        </w:rPr>
        <w:t xml:space="preserve">La société </w:t>
      </w:r>
      <w:r w:rsidR="00FF77DC">
        <w:rPr>
          <w:rFonts w:cstheme="minorHAnsi"/>
        </w:rPr>
        <w:t>SAS FRANCOIS PARENT</w:t>
      </w:r>
      <w:r w:rsidRPr="00EB6B9C">
        <w:rPr>
          <w:rFonts w:cstheme="minorHAnsi"/>
        </w:rPr>
        <w:t xml:space="preserve">, immatriculée au Registre du Commerce et des Sociétés de Dijon sous le numéro </w:t>
      </w:r>
      <w:r w:rsidR="00FF77DC">
        <w:rPr>
          <w:rFonts w:cstheme="minorHAnsi"/>
        </w:rPr>
        <w:t>420425969</w:t>
      </w:r>
      <w:r w:rsidRPr="00EB6B9C">
        <w:rPr>
          <w:rFonts w:cstheme="minorHAnsi"/>
        </w:rPr>
        <w:t xml:space="preserve"> dont le siège social est situé </w:t>
      </w:r>
      <w:r w:rsidR="00FF77DC">
        <w:rPr>
          <w:rFonts w:cstheme="minorHAnsi"/>
        </w:rPr>
        <w:t xml:space="preserve">1 Place de </w:t>
      </w:r>
      <w:proofErr w:type="gramStart"/>
      <w:r w:rsidR="00FF77DC">
        <w:rPr>
          <w:rFonts w:cstheme="minorHAnsi"/>
        </w:rPr>
        <w:t>l’Europe</w:t>
      </w:r>
      <w:r w:rsidRPr="00EB6B9C">
        <w:rPr>
          <w:rFonts w:cstheme="minorHAnsi"/>
        </w:rPr>
        <w:t>,  21630</w:t>
      </w:r>
      <w:proofErr w:type="gramEnd"/>
      <w:r w:rsidRPr="00EB6B9C">
        <w:rPr>
          <w:rFonts w:cstheme="minorHAnsi"/>
        </w:rPr>
        <w:t xml:space="preserve"> Pommard, représentée par Madame </w:t>
      </w:r>
      <w:r w:rsidR="00FF77DC">
        <w:rPr>
          <w:rFonts w:cstheme="minorHAnsi"/>
        </w:rPr>
        <w:t>Caroline PARENT</w:t>
      </w:r>
      <w:r w:rsidRPr="00EB6B9C">
        <w:rPr>
          <w:rFonts w:cstheme="minorHAnsi"/>
        </w:rPr>
        <w:t xml:space="preserve"> en qualité de </w:t>
      </w:r>
      <w:r w:rsidR="00FF77DC">
        <w:rPr>
          <w:rFonts w:cstheme="minorHAnsi"/>
        </w:rPr>
        <w:t>Directrice Générale</w:t>
      </w:r>
      <w:r w:rsidRPr="00EB6B9C">
        <w:rPr>
          <w:rFonts w:cstheme="minorHAnsi"/>
        </w:rPr>
        <w:t xml:space="preserve">. </w:t>
      </w:r>
    </w:p>
    <w:p w14:paraId="75921F40" w14:textId="77777777" w:rsidR="00BA068E" w:rsidRPr="00EB6B9C" w:rsidRDefault="00BA068E" w:rsidP="00BA068E">
      <w:pPr>
        <w:spacing w:after="0" w:line="240" w:lineRule="auto"/>
        <w:jc w:val="both"/>
        <w:rPr>
          <w:rFonts w:cstheme="minorHAnsi"/>
        </w:rPr>
      </w:pPr>
    </w:p>
    <w:p w14:paraId="01C5CB2C"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 xml:space="preserve">-après dénommée </w:t>
      </w:r>
    </w:p>
    <w:p w14:paraId="1C101733" w14:textId="77777777" w:rsidR="00BA068E" w:rsidRPr="00EB6B9C" w:rsidRDefault="00BA068E" w:rsidP="00BA068E">
      <w:pPr>
        <w:spacing w:after="0" w:line="240" w:lineRule="auto"/>
        <w:ind w:left="6372"/>
        <w:jc w:val="both"/>
        <w:rPr>
          <w:rFonts w:cstheme="minorHAnsi"/>
          <w:b/>
          <w:bCs/>
        </w:rPr>
      </w:pPr>
      <w:r w:rsidRPr="00EB6B9C">
        <w:rPr>
          <w:rFonts w:cstheme="minorHAnsi"/>
          <w:b/>
          <w:bCs/>
        </w:rPr>
        <w:t>LE MANDANT, d’une part</w:t>
      </w:r>
    </w:p>
    <w:p w14:paraId="3056CC8F" w14:textId="77777777" w:rsidR="00BA068E" w:rsidRPr="00EB6B9C" w:rsidRDefault="00BA068E" w:rsidP="00BA068E">
      <w:pPr>
        <w:spacing w:after="0" w:line="240" w:lineRule="auto"/>
        <w:jc w:val="both"/>
        <w:rPr>
          <w:rFonts w:cstheme="minorHAnsi"/>
        </w:rPr>
      </w:pPr>
    </w:p>
    <w:p w14:paraId="0CF249F1"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ET </w:t>
      </w:r>
    </w:p>
    <w:p w14:paraId="460B5AAC" w14:textId="77777777" w:rsidR="00BA068E" w:rsidRPr="00EB6B9C" w:rsidRDefault="00BA068E" w:rsidP="00BA068E">
      <w:pPr>
        <w:spacing w:after="0" w:line="240" w:lineRule="auto"/>
        <w:jc w:val="both"/>
        <w:rPr>
          <w:rFonts w:cstheme="minorHAnsi"/>
        </w:rPr>
      </w:pPr>
    </w:p>
    <w:p w14:paraId="3CA25432" w14:textId="77777777" w:rsidR="00BA068E" w:rsidRPr="00EB6B9C" w:rsidRDefault="00BA068E" w:rsidP="00BA068E">
      <w:pPr>
        <w:spacing w:after="0" w:line="240" w:lineRule="auto"/>
        <w:jc w:val="both"/>
        <w:rPr>
          <w:rFonts w:cstheme="minorHAnsi"/>
        </w:rPr>
      </w:pPr>
      <w:r w:rsidRPr="00EB6B9C">
        <w:rPr>
          <w:rFonts w:cstheme="minorHAnsi"/>
        </w:rPr>
        <w:t>La Société</w:t>
      </w:r>
      <w:r>
        <w:rPr>
          <w:rFonts w:cstheme="minorHAnsi"/>
        </w:rPr>
        <w:t xml:space="preserve"> X</w:t>
      </w:r>
      <w:r w:rsidRPr="00EB6B9C">
        <w:rPr>
          <w:rFonts w:cstheme="minorHAnsi"/>
        </w:rPr>
        <w:t xml:space="preserve">, SARL </w:t>
      </w:r>
      <w:r>
        <w:rPr>
          <w:rFonts w:cstheme="minorHAnsi"/>
        </w:rPr>
        <w:t>SAS</w:t>
      </w:r>
      <w:proofErr w:type="gramStart"/>
      <w:r>
        <w:rPr>
          <w:rFonts w:cstheme="minorHAnsi"/>
        </w:rPr>
        <w:t xml:space="preserve"> ….</w:t>
      </w:r>
      <w:proofErr w:type="gramEnd"/>
      <w:r w:rsidRPr="00EB6B9C">
        <w:rPr>
          <w:rFonts w:cstheme="minorHAnsi"/>
        </w:rPr>
        <w:t xml:space="preserve">au capital de </w:t>
      </w:r>
      <w:r>
        <w:rPr>
          <w:rFonts w:cstheme="minorHAnsi"/>
        </w:rPr>
        <w:t>……</w:t>
      </w:r>
      <w:r w:rsidRPr="00EB6B9C">
        <w:rPr>
          <w:rFonts w:cstheme="minorHAnsi"/>
        </w:rPr>
        <w:t xml:space="preserve">€, immatriculée au Registre du Commerce et des Sociétés de </w:t>
      </w:r>
      <w:r>
        <w:rPr>
          <w:rFonts w:cstheme="minorHAnsi"/>
        </w:rPr>
        <w:t>……</w:t>
      </w:r>
      <w:r w:rsidRPr="00EB6B9C">
        <w:rPr>
          <w:rFonts w:cstheme="minorHAnsi"/>
        </w:rPr>
        <w:t xml:space="preserve"> et au Registre Spécial des Agents commerciaux sous le numéro </w:t>
      </w:r>
      <w:r>
        <w:rPr>
          <w:rFonts w:cstheme="minorHAnsi"/>
        </w:rPr>
        <w:t>…….</w:t>
      </w:r>
      <w:r w:rsidRPr="00EB6B9C">
        <w:rPr>
          <w:rFonts w:cstheme="minorHAnsi"/>
        </w:rPr>
        <w:t xml:space="preserve">, dont le siège est </w:t>
      </w:r>
      <w:r>
        <w:rPr>
          <w:rFonts w:cstheme="minorHAnsi"/>
        </w:rPr>
        <w:t>…………………..</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représentée</w:t>
      </w:r>
      <w:proofErr w:type="gramEnd"/>
      <w:r w:rsidRPr="00EB6B9C">
        <w:rPr>
          <w:rFonts w:cstheme="minorHAnsi"/>
        </w:rPr>
        <w:t xml:space="preserve"> par M</w:t>
      </w:r>
      <w:r>
        <w:rPr>
          <w:rFonts w:cstheme="minorHAnsi"/>
        </w:rPr>
        <w:t>onsieur</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en</w:t>
      </w:r>
      <w:proofErr w:type="gramEnd"/>
      <w:r w:rsidRPr="00EB6B9C">
        <w:rPr>
          <w:rFonts w:cstheme="minorHAnsi"/>
        </w:rPr>
        <w:t xml:space="preserve"> qualité de </w:t>
      </w:r>
      <w:r>
        <w:rPr>
          <w:rFonts w:cstheme="minorHAnsi"/>
        </w:rPr>
        <w:t>………………</w:t>
      </w:r>
      <w:r w:rsidRPr="00EB6B9C">
        <w:rPr>
          <w:rFonts w:cstheme="minorHAnsi"/>
        </w:rPr>
        <w:t xml:space="preserve">. </w:t>
      </w:r>
    </w:p>
    <w:p w14:paraId="3A84E897" w14:textId="77777777" w:rsidR="00BA068E" w:rsidRPr="00EB6B9C" w:rsidRDefault="00BA068E" w:rsidP="00BA068E">
      <w:pPr>
        <w:spacing w:after="0" w:line="240" w:lineRule="auto"/>
        <w:jc w:val="both"/>
        <w:rPr>
          <w:rFonts w:cstheme="minorHAnsi"/>
        </w:rPr>
      </w:pPr>
    </w:p>
    <w:p w14:paraId="17DBCE50"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-après dénommé</w:t>
      </w:r>
    </w:p>
    <w:p w14:paraId="6686844A" w14:textId="77777777" w:rsidR="00BA068E" w:rsidRPr="00EB6B9C" w:rsidRDefault="00BA068E" w:rsidP="00BA068E">
      <w:pPr>
        <w:spacing w:after="0" w:line="240" w:lineRule="auto"/>
        <w:ind w:left="6372"/>
        <w:jc w:val="both"/>
        <w:rPr>
          <w:rFonts w:cstheme="minorHAnsi"/>
          <w:b/>
          <w:bCs/>
        </w:rPr>
      </w:pPr>
      <w:r w:rsidRPr="00EB6B9C">
        <w:rPr>
          <w:rFonts w:cstheme="minorHAnsi"/>
          <w:b/>
          <w:bCs/>
        </w:rPr>
        <w:t>L’AGENT, d’autre part</w:t>
      </w:r>
    </w:p>
    <w:p w14:paraId="518DF1AF" w14:textId="77777777" w:rsidR="00BA068E" w:rsidRPr="00EB6B9C" w:rsidRDefault="00BA068E" w:rsidP="00BA068E">
      <w:pPr>
        <w:spacing w:after="0" w:line="240" w:lineRule="auto"/>
        <w:jc w:val="both"/>
        <w:rPr>
          <w:rFonts w:cstheme="minorHAnsi"/>
        </w:rPr>
      </w:pPr>
    </w:p>
    <w:p w14:paraId="4D7DA881" w14:textId="77777777" w:rsidR="00BA068E" w:rsidRPr="00EB6B9C" w:rsidRDefault="00BA068E" w:rsidP="00BA068E">
      <w:pPr>
        <w:spacing w:after="0" w:line="240" w:lineRule="auto"/>
        <w:jc w:val="both"/>
        <w:rPr>
          <w:rFonts w:cstheme="minorHAnsi"/>
        </w:rPr>
      </w:pPr>
    </w:p>
    <w:p w14:paraId="68B64636"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PREAMBULE</w:t>
      </w:r>
    </w:p>
    <w:p w14:paraId="33B06E4B" w14:textId="77777777" w:rsidR="00BA068E" w:rsidRPr="00EB6B9C" w:rsidRDefault="00BA068E" w:rsidP="00BA068E">
      <w:pPr>
        <w:spacing w:after="0" w:line="240" w:lineRule="auto"/>
        <w:jc w:val="both"/>
        <w:rPr>
          <w:rFonts w:cstheme="minorHAnsi"/>
        </w:rPr>
      </w:pPr>
    </w:p>
    <w:p w14:paraId="12840393" w14:textId="77777777" w:rsidR="00BA068E" w:rsidRPr="00EB6B9C" w:rsidRDefault="00BA068E" w:rsidP="00BA068E">
      <w:pPr>
        <w:spacing w:after="0" w:line="240" w:lineRule="auto"/>
        <w:jc w:val="both"/>
        <w:rPr>
          <w:rFonts w:cstheme="minorHAnsi"/>
        </w:rPr>
      </w:pPr>
      <w:r w:rsidRPr="00EB6B9C">
        <w:rPr>
          <w:rFonts w:cstheme="minorHAnsi"/>
        </w:rPr>
        <w:t xml:space="preserve">Ce contrat formalise en application de l’article L.134-2 du Code de Commerce les relations entre la société </w:t>
      </w:r>
      <w:r>
        <w:rPr>
          <w:rFonts w:cstheme="minorHAnsi"/>
        </w:rPr>
        <w:t xml:space="preserve">Domaine </w:t>
      </w:r>
      <w:r w:rsidRPr="00EB6B9C">
        <w:rPr>
          <w:rFonts w:cstheme="minorHAnsi"/>
        </w:rPr>
        <w:t xml:space="preserve">AF GROS et la société </w:t>
      </w:r>
      <w:r>
        <w:rPr>
          <w:rFonts w:cstheme="minorHAnsi"/>
        </w:rPr>
        <w:t>……………….</w:t>
      </w:r>
      <w:r w:rsidRPr="00EB6B9C">
        <w:rPr>
          <w:rFonts w:cstheme="minorHAnsi"/>
        </w:rPr>
        <w:t xml:space="preserve"> </w:t>
      </w:r>
      <w:proofErr w:type="gramStart"/>
      <w:r w:rsidRPr="00EB6B9C">
        <w:rPr>
          <w:rFonts w:cstheme="minorHAnsi"/>
        </w:rPr>
        <w:t>qui</w:t>
      </w:r>
      <w:proofErr w:type="gramEnd"/>
      <w:r w:rsidRPr="00EB6B9C">
        <w:rPr>
          <w:rFonts w:cstheme="minorHAnsi"/>
        </w:rPr>
        <w:t xml:space="preserve"> </w:t>
      </w:r>
      <w:r>
        <w:rPr>
          <w:rFonts w:cstheme="minorHAnsi"/>
        </w:rPr>
        <w:t>débute au</w:t>
      </w:r>
      <w:r w:rsidRPr="00EB6B9C">
        <w:rPr>
          <w:rFonts w:cstheme="minorHAnsi"/>
        </w:rPr>
        <w:t xml:space="preserve"> [</w:t>
      </w:r>
      <w:r w:rsidRPr="00F57AE4">
        <w:rPr>
          <w:rFonts w:cstheme="minorHAnsi"/>
          <w:highlight w:val="yellow"/>
        </w:rPr>
        <w:t xml:space="preserve">date </w:t>
      </w:r>
      <w:r>
        <w:rPr>
          <w:rFonts w:cstheme="minorHAnsi"/>
          <w:highlight w:val="yellow"/>
        </w:rPr>
        <w:t>du jour</w:t>
      </w:r>
      <w:r w:rsidRPr="00F57AE4">
        <w:rPr>
          <w:rFonts w:cstheme="minorHAnsi"/>
          <w:highlight w:val="yellow"/>
        </w:rPr>
        <w:t xml:space="preserve"> à compléter</w:t>
      </w:r>
      <w:r w:rsidRPr="00EB6B9C">
        <w:rPr>
          <w:rFonts w:cstheme="minorHAnsi"/>
        </w:rPr>
        <w:t>].</w:t>
      </w:r>
    </w:p>
    <w:p w14:paraId="6D89C716" w14:textId="77777777" w:rsidR="00BA068E" w:rsidRPr="00EB6B9C" w:rsidRDefault="00BA068E" w:rsidP="00BA068E">
      <w:pPr>
        <w:spacing w:after="0" w:line="240" w:lineRule="auto"/>
        <w:jc w:val="both"/>
        <w:rPr>
          <w:rFonts w:cstheme="minorHAnsi"/>
        </w:rPr>
      </w:pPr>
    </w:p>
    <w:p w14:paraId="59A78908" w14:textId="77777777" w:rsidR="00BA068E" w:rsidRPr="00EB6B9C" w:rsidRDefault="00BA068E" w:rsidP="00BA068E">
      <w:pPr>
        <w:spacing w:after="0" w:line="240" w:lineRule="auto"/>
        <w:jc w:val="both"/>
        <w:rPr>
          <w:rFonts w:cstheme="minorHAnsi"/>
          <w:b/>
          <w:bCs/>
          <w:sz w:val="24"/>
          <w:szCs w:val="24"/>
          <w:u w:val="single"/>
        </w:rPr>
      </w:pPr>
    </w:p>
    <w:p w14:paraId="0B40E36F"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IL A ETE CONVENU CE QUI SUIT :</w:t>
      </w:r>
    </w:p>
    <w:p w14:paraId="5361BF89" w14:textId="77777777" w:rsidR="00BA068E" w:rsidRPr="00EB6B9C" w:rsidRDefault="00BA068E" w:rsidP="00BA068E">
      <w:pPr>
        <w:spacing w:after="0" w:line="240" w:lineRule="auto"/>
        <w:jc w:val="both"/>
        <w:rPr>
          <w:rFonts w:cstheme="minorHAnsi"/>
        </w:rPr>
      </w:pPr>
    </w:p>
    <w:p w14:paraId="67FDDD08" w14:textId="77777777" w:rsidR="00BA068E" w:rsidRPr="00EB6B9C" w:rsidRDefault="00BA068E" w:rsidP="00BA068E">
      <w:pPr>
        <w:spacing w:after="0" w:line="240" w:lineRule="auto"/>
        <w:jc w:val="both"/>
        <w:rPr>
          <w:rFonts w:cstheme="minorHAnsi"/>
          <w:b/>
          <w:bCs/>
          <w:sz w:val="24"/>
          <w:szCs w:val="24"/>
        </w:rPr>
      </w:pPr>
    </w:p>
    <w:p w14:paraId="11157C30"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0049EFB8" w14:textId="77777777" w:rsidR="00BA068E" w:rsidRPr="00EB6B9C" w:rsidRDefault="00BA068E" w:rsidP="00BA068E">
      <w:pPr>
        <w:spacing w:after="0" w:line="240" w:lineRule="auto"/>
        <w:jc w:val="both"/>
        <w:rPr>
          <w:rFonts w:cstheme="minorHAnsi"/>
        </w:rPr>
      </w:pPr>
    </w:p>
    <w:p w14:paraId="2F7E14C0"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assurera la représentation, la promotion et la vente des Produits du Mandant désignés à l’article 3, conformément aux principes d’un contrat d’agence commerciale.</w:t>
      </w:r>
    </w:p>
    <w:p w14:paraId="12EED85B" w14:textId="77777777" w:rsidR="00BA068E" w:rsidRPr="00EB6B9C" w:rsidRDefault="00BA068E" w:rsidP="00BA068E">
      <w:pPr>
        <w:spacing w:after="0" w:line="240" w:lineRule="auto"/>
        <w:jc w:val="both"/>
        <w:rPr>
          <w:rFonts w:cstheme="minorHAnsi"/>
        </w:rPr>
      </w:pPr>
    </w:p>
    <w:p w14:paraId="6FEECB4F"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agira donc au nom et pour le compte du Mandant en vue de négocier et de conclure des contrats de vente des Produits</w:t>
      </w:r>
      <w:r w:rsidRPr="00EB6B9C">
        <w:rPr>
          <w:rFonts w:asciiTheme="minorHAnsi" w:hAnsiTheme="minorHAnsi" w:cstheme="minorHAnsi"/>
        </w:rPr>
        <w:t xml:space="preserve"> </w:t>
      </w:r>
      <w:r w:rsidRPr="00F57AE4">
        <w:rPr>
          <w:rFonts w:asciiTheme="minorHAnsi" w:hAnsiTheme="minorHAnsi" w:cstheme="minorHAnsi"/>
          <w:sz w:val="22"/>
          <w:szCs w:val="22"/>
        </w:rPr>
        <w:t>désignés à l’article 3.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p>
    <w:p w14:paraId="36FA9501" w14:textId="77777777" w:rsidR="00BA068E" w:rsidRPr="00EB6B9C" w:rsidRDefault="00BA068E" w:rsidP="00BA068E">
      <w:pPr>
        <w:spacing w:after="0" w:line="240" w:lineRule="auto"/>
        <w:jc w:val="both"/>
        <w:rPr>
          <w:rFonts w:cstheme="minorHAnsi"/>
        </w:rPr>
      </w:pPr>
    </w:p>
    <w:p w14:paraId="46331237" w14:textId="77777777" w:rsidR="00BA068E" w:rsidRPr="00EB6B9C" w:rsidRDefault="00BA068E" w:rsidP="00BA068E">
      <w:pPr>
        <w:spacing w:after="0" w:line="240" w:lineRule="auto"/>
        <w:jc w:val="both"/>
        <w:rPr>
          <w:rFonts w:cstheme="minorHAnsi"/>
        </w:rPr>
      </w:pPr>
      <w:r w:rsidRPr="00EB6B9C">
        <w:rPr>
          <w:rFonts w:cstheme="minorHAnsi"/>
        </w:rPr>
        <w:t xml:space="preserve">Ce mandat d’intérêt commun est régi par la Loi n°91.593 du 25 juin 1991 codifiée dans le Nouveau Code de Commerce sous les articles L.134-1 et suivants, par le décret du 10 juin 1992 et l’arrêté du 8 janvier 1993, relatifs aux rapports entre les agents commerciaux et leurs mandants. </w:t>
      </w:r>
    </w:p>
    <w:p w14:paraId="304EB36E" w14:textId="77777777" w:rsidR="00BA068E" w:rsidRPr="00EB6B9C" w:rsidRDefault="00BA068E" w:rsidP="00BA068E">
      <w:pPr>
        <w:spacing w:after="0" w:line="240" w:lineRule="auto"/>
        <w:jc w:val="both"/>
        <w:rPr>
          <w:rFonts w:cstheme="minorHAnsi"/>
        </w:rPr>
      </w:pPr>
    </w:p>
    <w:p w14:paraId="56464891"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shd w:val="clear" w:color="auto" w:fill="FFFFFF"/>
        </w:rPr>
        <w:lastRenderedPageBreak/>
        <w:t>L’agent ne pourra pas nommer de sous-agents, sauf s’il obtient préalablement l’accord écrit du Mandant.</w:t>
      </w:r>
    </w:p>
    <w:p w14:paraId="615AD910" w14:textId="77777777" w:rsidR="00BA068E" w:rsidRPr="00EB6B9C" w:rsidRDefault="00BA068E" w:rsidP="00BA068E">
      <w:pPr>
        <w:spacing w:after="0" w:line="240" w:lineRule="auto"/>
        <w:jc w:val="both"/>
        <w:rPr>
          <w:rFonts w:cstheme="minorHAnsi"/>
        </w:rPr>
      </w:pPr>
    </w:p>
    <w:p w14:paraId="75461459" w14:textId="77777777" w:rsidR="00BA068E" w:rsidRPr="00EB6B9C" w:rsidRDefault="00BA068E" w:rsidP="00BA068E">
      <w:pPr>
        <w:spacing w:after="0" w:line="240" w:lineRule="auto"/>
        <w:jc w:val="both"/>
        <w:rPr>
          <w:rFonts w:cstheme="minorHAnsi"/>
        </w:rPr>
      </w:pPr>
    </w:p>
    <w:p w14:paraId="1C879CDC"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2 : DUREE</w:t>
      </w:r>
    </w:p>
    <w:p w14:paraId="19996796" w14:textId="77777777" w:rsidR="00BA068E" w:rsidRPr="00EB6B9C" w:rsidRDefault="00BA068E" w:rsidP="00BA068E">
      <w:pPr>
        <w:spacing w:after="0" w:line="240" w:lineRule="auto"/>
        <w:jc w:val="both"/>
        <w:rPr>
          <w:rFonts w:cstheme="minorHAnsi"/>
        </w:rPr>
      </w:pPr>
    </w:p>
    <w:p w14:paraId="2D2799CB" w14:textId="77777777" w:rsidR="00BA068E" w:rsidRPr="00EB6B9C" w:rsidRDefault="00BA068E" w:rsidP="00BA068E">
      <w:pPr>
        <w:spacing w:after="0" w:line="240" w:lineRule="auto"/>
        <w:jc w:val="both"/>
        <w:rPr>
          <w:rFonts w:cstheme="minorHAnsi"/>
        </w:rPr>
      </w:pPr>
      <w:r w:rsidRPr="00EB6B9C">
        <w:rPr>
          <w:rFonts w:cstheme="minorHAnsi"/>
        </w:rPr>
        <w:t>Le présent contrat est conclu pour une durée indéterminée.</w:t>
      </w:r>
    </w:p>
    <w:p w14:paraId="6343D257" w14:textId="77777777" w:rsidR="00BA068E" w:rsidRPr="00EB6B9C" w:rsidRDefault="00BA068E" w:rsidP="00BA068E">
      <w:pPr>
        <w:spacing w:after="0" w:line="240" w:lineRule="auto"/>
        <w:jc w:val="both"/>
        <w:rPr>
          <w:rFonts w:cstheme="minorHAnsi"/>
        </w:rPr>
      </w:pPr>
    </w:p>
    <w:p w14:paraId="3BE94C64"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Article 3 : OBJET </w:t>
      </w:r>
    </w:p>
    <w:p w14:paraId="00246AAE" w14:textId="77777777" w:rsidR="00BA068E" w:rsidRPr="00EB6B9C" w:rsidRDefault="00BA068E" w:rsidP="00BA068E">
      <w:pPr>
        <w:spacing w:after="0" w:line="240" w:lineRule="auto"/>
        <w:jc w:val="both"/>
        <w:rPr>
          <w:rFonts w:cstheme="minorHAnsi"/>
        </w:rPr>
      </w:pPr>
    </w:p>
    <w:p w14:paraId="101D3A3B" w14:textId="77777777" w:rsidR="00BA068E" w:rsidRPr="00EB6B9C" w:rsidRDefault="00BA068E" w:rsidP="00BA068E">
      <w:pPr>
        <w:spacing w:after="0" w:line="240" w:lineRule="auto"/>
        <w:jc w:val="both"/>
        <w:rPr>
          <w:rFonts w:cstheme="minorHAnsi"/>
        </w:rPr>
      </w:pPr>
      <w:r w:rsidRPr="00EB6B9C">
        <w:rPr>
          <w:rFonts w:cstheme="minorHAnsi"/>
        </w:rPr>
        <w:t xml:space="preserve">Le mandat confié à l’agent porte sur les Produits suivants : vins produits par le Mandant figurant en annexes, sous réserve de disponibilité. </w:t>
      </w:r>
    </w:p>
    <w:p w14:paraId="4C4F9292" w14:textId="77777777" w:rsidR="00BA068E" w:rsidRPr="00EB6B9C" w:rsidRDefault="00BA068E" w:rsidP="00BA068E">
      <w:pPr>
        <w:spacing w:after="0" w:line="240" w:lineRule="auto"/>
        <w:jc w:val="both"/>
        <w:rPr>
          <w:rFonts w:cstheme="minorHAnsi"/>
        </w:rPr>
      </w:pPr>
    </w:p>
    <w:p w14:paraId="23B6C888"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 Article 4 : SECTEUR </w:t>
      </w:r>
    </w:p>
    <w:p w14:paraId="3637DF20" w14:textId="77777777" w:rsidR="00BA068E" w:rsidRPr="00EB6B9C" w:rsidRDefault="00BA068E" w:rsidP="00BA068E">
      <w:pPr>
        <w:spacing w:after="0" w:line="240" w:lineRule="auto"/>
        <w:jc w:val="both"/>
        <w:rPr>
          <w:rFonts w:cstheme="minorHAnsi"/>
        </w:rPr>
      </w:pPr>
    </w:p>
    <w:p w14:paraId="1877A0AD" w14:textId="77777777" w:rsidR="00BA068E" w:rsidRPr="00EB6B9C" w:rsidRDefault="00BA068E" w:rsidP="00BA068E">
      <w:pPr>
        <w:spacing w:after="0" w:line="240" w:lineRule="auto"/>
        <w:jc w:val="both"/>
        <w:rPr>
          <w:rFonts w:cstheme="minorHAnsi"/>
        </w:rPr>
      </w:pPr>
      <w:r w:rsidRPr="00EB6B9C">
        <w:rPr>
          <w:rFonts w:cstheme="minorHAnsi"/>
        </w:rPr>
        <w:t xml:space="preserve">Le secteur géographique dans lequel l’agent est chargé du mandat comprend les départements suivants : </w:t>
      </w:r>
    </w:p>
    <w:p w14:paraId="405BBC5A" w14:textId="77777777" w:rsidR="00BA068E" w:rsidRPr="00EB6B9C" w:rsidRDefault="00BA068E" w:rsidP="00BA068E">
      <w:pPr>
        <w:spacing w:after="0" w:line="240" w:lineRule="auto"/>
        <w:jc w:val="both"/>
        <w:rPr>
          <w:rFonts w:cstheme="minorHAnsi"/>
        </w:rPr>
      </w:pPr>
    </w:p>
    <w:p w14:paraId="1A55A8AE" w14:textId="77777777" w:rsidR="00BA068E" w:rsidRPr="00EB6B9C" w:rsidRDefault="00BA068E" w:rsidP="00BA068E">
      <w:pPr>
        <w:spacing w:after="0" w:line="240" w:lineRule="auto"/>
        <w:jc w:val="center"/>
        <w:rPr>
          <w:rFonts w:cstheme="minorHAnsi"/>
        </w:rPr>
      </w:pPr>
      <w:r w:rsidRPr="00EB6B9C">
        <w:rPr>
          <w:rFonts w:cstheme="minorHAnsi"/>
        </w:rPr>
        <w:t>Savoie (7</w:t>
      </w:r>
      <w:r>
        <w:rPr>
          <w:rFonts w:cstheme="minorHAnsi"/>
        </w:rPr>
        <w:t>3</w:t>
      </w:r>
      <w:r w:rsidRPr="00EB6B9C">
        <w:rPr>
          <w:rFonts w:cstheme="minorHAnsi"/>
        </w:rPr>
        <w:t>)</w:t>
      </w:r>
    </w:p>
    <w:p w14:paraId="6334E8D6" w14:textId="77777777" w:rsidR="00BA068E" w:rsidRPr="00EB6B9C" w:rsidRDefault="00BA068E" w:rsidP="00BA068E">
      <w:pPr>
        <w:spacing w:after="0" w:line="240" w:lineRule="auto"/>
        <w:jc w:val="both"/>
        <w:rPr>
          <w:rFonts w:cstheme="minorHAnsi"/>
        </w:rPr>
      </w:pPr>
    </w:p>
    <w:p w14:paraId="7FD53A79" w14:textId="77777777" w:rsidR="00BA068E" w:rsidRPr="00EB6B9C" w:rsidRDefault="00BA068E" w:rsidP="00BA068E">
      <w:pPr>
        <w:spacing w:after="0" w:line="240" w:lineRule="auto"/>
        <w:jc w:val="both"/>
        <w:rPr>
          <w:rFonts w:cstheme="minorHAnsi"/>
        </w:rPr>
      </w:pPr>
      <w:r w:rsidRPr="00EB6B9C">
        <w:rPr>
          <w:rFonts w:cstheme="minorHAnsi"/>
        </w:rPr>
        <w:t xml:space="preserve">Sur lesquels l’agent bénéficie de l’exclusivité de la représentation du Mandant pour la clientèle professionnelle susceptible d’utiliser les Produits énumérés ci-dessus. </w:t>
      </w:r>
    </w:p>
    <w:p w14:paraId="323120E7" w14:textId="77777777" w:rsidR="00BA068E" w:rsidRPr="00EB6B9C" w:rsidRDefault="00BA068E" w:rsidP="00BA068E">
      <w:pPr>
        <w:spacing w:after="0" w:line="240" w:lineRule="auto"/>
        <w:jc w:val="both"/>
        <w:rPr>
          <w:rFonts w:cstheme="minorHAnsi"/>
        </w:rPr>
      </w:pPr>
    </w:p>
    <w:p w14:paraId="21C81BF5"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Respectivement, l’Agent Commercial n’est pas autorisé à procéder à des ventes de Produits en dehors de son secteur géographique.</w:t>
      </w:r>
    </w:p>
    <w:p w14:paraId="14E537E9" w14:textId="77777777" w:rsidR="00BA068E" w:rsidRPr="00EB6B9C" w:rsidRDefault="00BA068E" w:rsidP="00BA068E">
      <w:pPr>
        <w:spacing w:after="0" w:line="240" w:lineRule="auto"/>
        <w:jc w:val="both"/>
        <w:rPr>
          <w:rFonts w:cstheme="minorHAnsi"/>
        </w:rPr>
      </w:pPr>
    </w:p>
    <w:p w14:paraId="389E9812" w14:textId="77777777" w:rsidR="00BA068E" w:rsidRPr="00EB6B9C" w:rsidRDefault="00BA068E" w:rsidP="00BA068E">
      <w:pPr>
        <w:spacing w:after="0" w:line="240" w:lineRule="auto"/>
        <w:jc w:val="both"/>
        <w:rPr>
          <w:rFonts w:cstheme="minorHAnsi"/>
        </w:rPr>
      </w:pPr>
    </w:p>
    <w:p w14:paraId="373CCDBF" w14:textId="77777777" w:rsidR="00BA068E" w:rsidRPr="00EB6B9C" w:rsidRDefault="00BA068E" w:rsidP="00BA068E">
      <w:pPr>
        <w:spacing w:after="0" w:line="240" w:lineRule="auto"/>
        <w:jc w:val="both"/>
        <w:rPr>
          <w:rFonts w:cstheme="minorHAnsi"/>
        </w:rPr>
      </w:pPr>
    </w:p>
    <w:p w14:paraId="32ADDEBF"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5 : CONDITIONS D’EXERCICE DU MANDAT</w:t>
      </w:r>
    </w:p>
    <w:p w14:paraId="53470E5E" w14:textId="77777777" w:rsidR="00BA068E" w:rsidRPr="00EB6B9C" w:rsidRDefault="00BA068E" w:rsidP="00BA068E">
      <w:pPr>
        <w:spacing w:after="0" w:line="240" w:lineRule="auto"/>
        <w:jc w:val="both"/>
        <w:rPr>
          <w:rFonts w:cstheme="minorHAnsi"/>
        </w:rPr>
      </w:pPr>
    </w:p>
    <w:p w14:paraId="67FF02D7" w14:textId="77777777" w:rsidR="00BA068E" w:rsidRPr="00F57AE4" w:rsidRDefault="00BA068E" w:rsidP="00BA068E">
      <w:pPr>
        <w:spacing w:after="0" w:line="240" w:lineRule="auto"/>
        <w:jc w:val="both"/>
        <w:rPr>
          <w:rFonts w:cstheme="minorHAnsi"/>
          <w:b/>
          <w:bCs/>
        </w:rPr>
      </w:pPr>
      <w:r w:rsidRPr="00F57AE4">
        <w:rPr>
          <w:rFonts w:cstheme="minorHAnsi"/>
          <w:b/>
          <w:bCs/>
        </w:rPr>
        <w:t>5-1</w:t>
      </w:r>
      <w:r w:rsidRPr="00F57AE4">
        <w:rPr>
          <w:rFonts w:cstheme="minorHAnsi"/>
          <w:b/>
          <w:bCs/>
        </w:rPr>
        <w:tab/>
        <w:t xml:space="preserve">Obligations réciproques </w:t>
      </w:r>
    </w:p>
    <w:p w14:paraId="3D1CD204" w14:textId="77777777" w:rsidR="00BA068E" w:rsidRPr="00EB6B9C" w:rsidRDefault="00BA068E" w:rsidP="00BA068E">
      <w:pPr>
        <w:spacing w:after="0" w:line="240" w:lineRule="auto"/>
        <w:jc w:val="both"/>
        <w:rPr>
          <w:rFonts w:cstheme="minorHAnsi"/>
        </w:rPr>
      </w:pPr>
    </w:p>
    <w:p w14:paraId="15B1AA1D" w14:textId="77777777" w:rsidR="00BA068E" w:rsidRPr="00EB6B9C" w:rsidRDefault="00BA068E" w:rsidP="00BA068E">
      <w:pPr>
        <w:spacing w:after="0" w:line="240" w:lineRule="auto"/>
        <w:jc w:val="both"/>
        <w:rPr>
          <w:rFonts w:cstheme="minorHAnsi"/>
        </w:rPr>
      </w:pPr>
      <w:r w:rsidRPr="00EB6B9C">
        <w:rPr>
          <w:rFonts w:cstheme="minorHAnsi"/>
        </w:rPr>
        <w:t xml:space="preserve">Les rapports entre l’Agent et le Mandant sont régis par une obligation de loyauté et un devoir réciproque d’information. </w:t>
      </w:r>
    </w:p>
    <w:p w14:paraId="5BD7D906" w14:textId="77777777" w:rsidR="00BA068E" w:rsidRPr="00EB6B9C" w:rsidRDefault="00BA068E" w:rsidP="00BA068E">
      <w:pPr>
        <w:spacing w:after="0" w:line="240" w:lineRule="auto"/>
        <w:jc w:val="both"/>
        <w:rPr>
          <w:rFonts w:cstheme="minorHAnsi"/>
        </w:rPr>
      </w:pPr>
    </w:p>
    <w:p w14:paraId="02ADA7C1" w14:textId="77777777" w:rsidR="00BA068E" w:rsidRPr="00EB6B9C" w:rsidRDefault="00BA068E" w:rsidP="00BA068E">
      <w:pPr>
        <w:spacing w:after="0" w:line="240" w:lineRule="auto"/>
        <w:jc w:val="both"/>
        <w:rPr>
          <w:rFonts w:cstheme="minorHAnsi"/>
        </w:rPr>
      </w:pPr>
      <w:r w:rsidRPr="00EB6B9C">
        <w:rPr>
          <w:rFonts w:cstheme="minorHAnsi"/>
        </w:rPr>
        <w:t xml:space="preserve">Le Mandant s’engage à mettre l’Agent en mesure d’exécuter ce mandat. </w:t>
      </w:r>
    </w:p>
    <w:p w14:paraId="5B095228" w14:textId="77777777" w:rsidR="00BA068E" w:rsidRPr="00EB6B9C" w:rsidRDefault="00BA068E" w:rsidP="00BA068E">
      <w:pPr>
        <w:spacing w:after="0" w:line="240" w:lineRule="auto"/>
        <w:jc w:val="both"/>
        <w:rPr>
          <w:rFonts w:cstheme="minorHAnsi"/>
        </w:rPr>
      </w:pPr>
    </w:p>
    <w:p w14:paraId="0FA1A779" w14:textId="77777777" w:rsidR="00BA068E" w:rsidRPr="00F57AE4" w:rsidRDefault="00BA068E" w:rsidP="00BA068E">
      <w:pPr>
        <w:spacing w:after="0" w:line="240" w:lineRule="auto"/>
        <w:jc w:val="both"/>
        <w:rPr>
          <w:rFonts w:cstheme="minorHAnsi"/>
        </w:rPr>
      </w:pPr>
      <w:r w:rsidRPr="00F57AE4">
        <w:rPr>
          <w:rFonts w:cstheme="minorHAnsi"/>
        </w:rPr>
        <w:t xml:space="preserve">L'Agent s'engage </w:t>
      </w:r>
      <w:r w:rsidRPr="00EB6B9C">
        <w:rPr>
          <w:rFonts w:cstheme="minorHAnsi"/>
        </w:rPr>
        <w:t xml:space="preserve">à exécuter son mandat en bon professionnel et s’oblige en conséquence </w:t>
      </w:r>
      <w:r w:rsidRPr="00F57AE4">
        <w:rPr>
          <w:rFonts w:cstheme="minorHAnsi"/>
        </w:rPr>
        <w:t>: </w:t>
      </w:r>
    </w:p>
    <w:p w14:paraId="47A27664" w14:textId="77777777" w:rsidR="00BA068E" w:rsidRPr="00F57AE4" w:rsidRDefault="00BA068E" w:rsidP="00BA068E">
      <w:pPr>
        <w:spacing w:after="0" w:line="240" w:lineRule="auto"/>
        <w:jc w:val="both"/>
        <w:rPr>
          <w:rFonts w:cstheme="minorHAnsi"/>
        </w:rPr>
      </w:pPr>
    </w:p>
    <w:p w14:paraId="3EA4C553"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promouvoir avec diligence les ventes des Produits susmentionnés et à entretenir des relations professionnelles de confiance avec les clients de son secteur ;</w:t>
      </w:r>
    </w:p>
    <w:p w14:paraId="5232E9AD"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informer régulièrement le Mandant sur l'état du marché dans son secteur, des besoins ou souhaits de la clientèle ainsi que des actions de la concurrence ;</w:t>
      </w:r>
    </w:p>
    <w:p w14:paraId="063B7A9A"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respecter les différents barèmes et conditions de distribution et de vente décidés par le Mandant, ce dernier se réservant le droit de refuser toute commande conclue en infraction avec le présent article ;</w:t>
      </w:r>
    </w:p>
    <w:p w14:paraId="32DB16E0"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entreprendre et assurer toutes démarches et formalités utiles à la bonne exécution du mandat. </w:t>
      </w:r>
    </w:p>
    <w:p w14:paraId="1A095A4E" w14:textId="77777777" w:rsidR="00BA068E" w:rsidRPr="00EB6B9C" w:rsidRDefault="00BA068E" w:rsidP="00BA068E">
      <w:pPr>
        <w:spacing w:after="0" w:line="240" w:lineRule="auto"/>
        <w:jc w:val="both"/>
        <w:rPr>
          <w:rFonts w:cstheme="minorHAnsi"/>
        </w:rPr>
      </w:pPr>
    </w:p>
    <w:p w14:paraId="73DA2E63"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2</w:t>
      </w:r>
      <w:r w:rsidRPr="00F57AE4">
        <w:rPr>
          <w:rFonts w:cstheme="minorHAnsi"/>
          <w:b/>
          <w:bCs/>
        </w:rPr>
        <w:t> :</w:t>
      </w:r>
      <w:r w:rsidRPr="00F57AE4">
        <w:rPr>
          <w:rFonts w:cstheme="minorHAnsi"/>
          <w:b/>
          <w:bCs/>
        </w:rPr>
        <w:tab/>
        <w:t>Comptes rendus d’activité</w:t>
      </w:r>
    </w:p>
    <w:p w14:paraId="143273D2" w14:textId="77777777" w:rsidR="00BA068E" w:rsidRPr="00EB6B9C" w:rsidRDefault="00BA068E" w:rsidP="00BA068E">
      <w:pPr>
        <w:spacing w:after="0" w:line="240" w:lineRule="auto"/>
        <w:jc w:val="both"/>
        <w:rPr>
          <w:rFonts w:cstheme="minorHAnsi"/>
        </w:rPr>
      </w:pPr>
    </w:p>
    <w:p w14:paraId="6E91E979" w14:textId="77777777" w:rsidR="00BA068E" w:rsidRPr="00EB6B9C" w:rsidRDefault="00BA068E" w:rsidP="00BA068E">
      <w:pPr>
        <w:spacing w:after="0" w:line="240" w:lineRule="auto"/>
        <w:jc w:val="both"/>
        <w:rPr>
          <w:rFonts w:cstheme="minorHAnsi"/>
        </w:rPr>
      </w:pPr>
      <w:r w:rsidRPr="00EB6B9C">
        <w:rPr>
          <w:rFonts w:cstheme="minorHAnsi"/>
        </w:rPr>
        <w:lastRenderedPageBreak/>
        <w:t>L’Agent s’oblige à adresser au Mandant un compte rendu semestriel</w:t>
      </w:r>
      <w:r w:rsidRPr="0061461E">
        <w:rPr>
          <w:rFonts w:cstheme="minorHAnsi"/>
        </w:rPr>
        <w:t xml:space="preserve"> </w:t>
      </w:r>
      <w:r w:rsidRPr="00EB6B9C">
        <w:rPr>
          <w:rFonts w:cstheme="minorHAnsi"/>
        </w:rPr>
        <w:t xml:space="preserve">écrit, le 30 juin et le 31 décembre de chaque année, afin en particulier : </w:t>
      </w:r>
    </w:p>
    <w:p w14:paraId="6EB6AAE9" w14:textId="77777777" w:rsidR="00BA068E" w:rsidRPr="00EB6B9C" w:rsidRDefault="00BA068E" w:rsidP="00BA068E">
      <w:pPr>
        <w:spacing w:after="0" w:line="240" w:lineRule="auto"/>
        <w:jc w:val="both"/>
        <w:rPr>
          <w:rFonts w:cstheme="minorHAnsi"/>
        </w:rPr>
      </w:pPr>
    </w:p>
    <w:p w14:paraId="70C7927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informé du déroulement de sa mission et ses résultats au cours du semestre écoulé</w:t>
      </w:r>
    </w:p>
    <w:p w14:paraId="334B001A"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apporter des précisions sur l’état du marché et de la concurrence</w:t>
      </w:r>
    </w:p>
    <w:p w14:paraId="5F4FBEAF"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des renseignements et des informations sur les réactions de la clientèle, ses requêtes ou ses réclamations</w:t>
      </w:r>
    </w:p>
    <w:p w14:paraId="1153263B"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des difficultés que peut rencontrer l’Agent dans l’exercice de son mandat</w:t>
      </w:r>
    </w:p>
    <w:p w14:paraId="3DEE5311"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 son appréciation sur les nouveaux clients</w:t>
      </w:r>
    </w:p>
    <w:p w14:paraId="7AF57E67"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informer de tout risque d’insolvabilité d’un acheteur</w:t>
      </w:r>
    </w:p>
    <w:p w14:paraId="36FF1D5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ses prévisions de vente</w:t>
      </w:r>
    </w:p>
    <w:p w14:paraId="74159068" w14:textId="77777777" w:rsidR="00BA068E" w:rsidRPr="00EB6B9C" w:rsidRDefault="00BA068E" w:rsidP="00BA068E">
      <w:pPr>
        <w:pStyle w:val="Paragraphedeliste"/>
        <w:spacing w:after="0" w:line="240" w:lineRule="auto"/>
        <w:jc w:val="both"/>
        <w:rPr>
          <w:rFonts w:cstheme="minorHAnsi"/>
        </w:rPr>
      </w:pPr>
    </w:p>
    <w:p w14:paraId="7A51E502" w14:textId="77777777" w:rsidR="00BA068E" w:rsidRPr="00EB6B9C" w:rsidRDefault="00BA068E" w:rsidP="00BA068E">
      <w:pPr>
        <w:spacing w:after="0" w:line="240" w:lineRule="auto"/>
        <w:jc w:val="both"/>
        <w:rPr>
          <w:rFonts w:cstheme="minorHAnsi"/>
        </w:rPr>
      </w:pPr>
    </w:p>
    <w:p w14:paraId="32CB680D" w14:textId="77777777" w:rsidR="00BA068E" w:rsidRPr="00F57AE4" w:rsidRDefault="00BA068E" w:rsidP="00BA068E">
      <w:pPr>
        <w:spacing w:after="0" w:line="240" w:lineRule="auto"/>
        <w:jc w:val="both"/>
        <w:rPr>
          <w:rFonts w:cstheme="minorHAnsi"/>
          <w:b/>
          <w:bCs/>
        </w:rPr>
      </w:pPr>
      <w:r w:rsidRPr="00F57AE4">
        <w:rPr>
          <w:rFonts w:cstheme="minorHAnsi"/>
          <w:b/>
          <w:bCs/>
        </w:rPr>
        <w:t>5-3</w:t>
      </w:r>
      <w:r w:rsidRPr="00F57AE4">
        <w:rPr>
          <w:rFonts w:cstheme="minorHAnsi"/>
          <w:b/>
          <w:bCs/>
        </w:rPr>
        <w:tab/>
        <w:t>Indépendance de l’Agent</w:t>
      </w:r>
    </w:p>
    <w:p w14:paraId="40638AF9" w14:textId="77777777" w:rsidR="00BA068E" w:rsidRPr="00F57AE4" w:rsidRDefault="00BA068E" w:rsidP="00BA068E">
      <w:pPr>
        <w:spacing w:after="0" w:line="240" w:lineRule="auto"/>
        <w:jc w:val="both"/>
        <w:rPr>
          <w:rFonts w:cstheme="minorHAnsi"/>
        </w:rPr>
      </w:pPr>
    </w:p>
    <w:p w14:paraId="45D73A8A" w14:textId="77777777" w:rsidR="00BA068E" w:rsidRPr="00F57AE4" w:rsidRDefault="00BA068E" w:rsidP="00BA068E">
      <w:pPr>
        <w:spacing w:after="0" w:line="240" w:lineRule="auto"/>
        <w:jc w:val="both"/>
        <w:rPr>
          <w:rFonts w:cstheme="minorHAnsi"/>
        </w:rPr>
      </w:pPr>
      <w:r w:rsidRPr="00F57AE4">
        <w:rPr>
          <w:rFonts w:cstheme="minorHAnsi"/>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p>
    <w:p w14:paraId="6CED8FEE" w14:textId="77777777" w:rsidR="00BA068E" w:rsidRPr="00F57AE4" w:rsidRDefault="00BA068E" w:rsidP="00BA068E">
      <w:pPr>
        <w:spacing w:after="0" w:line="240" w:lineRule="auto"/>
        <w:jc w:val="both"/>
        <w:rPr>
          <w:rFonts w:cstheme="minorHAnsi"/>
        </w:rPr>
      </w:pPr>
    </w:p>
    <w:p w14:paraId="70B78875"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4</w:t>
      </w:r>
      <w:r w:rsidRPr="00F57AE4">
        <w:rPr>
          <w:rFonts w:cstheme="minorHAnsi"/>
          <w:b/>
          <w:bCs/>
        </w:rPr>
        <w:t> </w:t>
      </w:r>
      <w:r w:rsidRPr="00F57AE4">
        <w:rPr>
          <w:rFonts w:cstheme="minorHAnsi"/>
          <w:b/>
          <w:bCs/>
        </w:rPr>
        <w:tab/>
      </w:r>
      <w:r w:rsidRPr="0061461E">
        <w:rPr>
          <w:rFonts w:cstheme="minorHAnsi"/>
          <w:b/>
          <w:bCs/>
        </w:rPr>
        <w:t>Non-concurrence</w:t>
      </w:r>
    </w:p>
    <w:p w14:paraId="4BFAD907" w14:textId="77777777" w:rsidR="00BA068E" w:rsidRPr="00EB6B9C" w:rsidRDefault="00BA068E" w:rsidP="00BA068E">
      <w:pPr>
        <w:spacing w:after="0" w:line="240" w:lineRule="auto"/>
        <w:jc w:val="both"/>
        <w:rPr>
          <w:rFonts w:cstheme="minorHAnsi"/>
        </w:rPr>
      </w:pPr>
    </w:p>
    <w:p w14:paraId="7164CA5D" w14:textId="77777777" w:rsidR="00BA068E" w:rsidRPr="00F57AE4" w:rsidRDefault="00BA068E" w:rsidP="00BA068E">
      <w:pPr>
        <w:spacing w:after="0" w:line="240" w:lineRule="auto"/>
        <w:jc w:val="both"/>
        <w:rPr>
          <w:rFonts w:cstheme="minorHAnsi"/>
        </w:rPr>
      </w:pPr>
      <w:r w:rsidRPr="00EB6B9C">
        <w:rPr>
          <w:rFonts w:cstheme="minorHAnsi"/>
        </w:rPr>
        <w:t>L’Agent s’engage à ne pas accepter une représentation pour des appellations similaires à celles figurant à l’article 3 ci-dessus, sauf accord préalable écrit du Mandant, p</w:t>
      </w:r>
      <w:r w:rsidRPr="00F57AE4">
        <w:rPr>
          <w:rFonts w:cstheme="minorHAnsi"/>
        </w:rPr>
        <w:t>endant toute la durée du Contrat et jusqu'à l'issue d'une période de deux ans à compter de la cessation de celui-ci.</w:t>
      </w:r>
    </w:p>
    <w:p w14:paraId="42B45669" w14:textId="77777777" w:rsidR="00BA068E" w:rsidRPr="0061461E" w:rsidRDefault="00BA068E" w:rsidP="00BA068E">
      <w:pPr>
        <w:spacing w:after="0" w:line="240" w:lineRule="auto"/>
        <w:jc w:val="both"/>
        <w:rPr>
          <w:rFonts w:cstheme="minorHAnsi"/>
        </w:rPr>
      </w:pPr>
    </w:p>
    <w:p w14:paraId="1B63C11B" w14:textId="77777777" w:rsidR="00BA068E" w:rsidRPr="00EB6B9C" w:rsidRDefault="00BA068E" w:rsidP="00BA068E">
      <w:pPr>
        <w:spacing w:after="0" w:line="240" w:lineRule="auto"/>
        <w:jc w:val="both"/>
        <w:rPr>
          <w:rFonts w:cstheme="minorHAnsi"/>
        </w:rPr>
      </w:pPr>
      <w:r w:rsidRPr="00EB6B9C">
        <w:rPr>
          <w:rFonts w:cstheme="minorHAnsi"/>
        </w:rPr>
        <w:t xml:space="preserve">Compte tenu de l’expertise de la société </w:t>
      </w:r>
      <w:r>
        <w:rPr>
          <w:rFonts w:cstheme="minorHAnsi"/>
        </w:rPr>
        <w:t>……………………</w:t>
      </w:r>
      <w:proofErr w:type="gramStart"/>
      <w:r>
        <w:rPr>
          <w:rFonts w:cstheme="minorHAnsi"/>
        </w:rPr>
        <w:t>…….</w:t>
      </w:r>
      <w:proofErr w:type="gramEnd"/>
      <w:r>
        <w:rPr>
          <w:rFonts w:cstheme="minorHAnsi"/>
        </w:rPr>
        <w:t>.</w:t>
      </w:r>
      <w:r w:rsidRPr="00EB6B9C">
        <w:rPr>
          <w:rFonts w:cstheme="minorHAnsi"/>
        </w:rPr>
        <w:t xml:space="preserve"> </w:t>
      </w:r>
      <w:proofErr w:type="gramStart"/>
      <w:r w:rsidRPr="00EB6B9C">
        <w:rPr>
          <w:rFonts w:cstheme="minorHAnsi"/>
        </w:rPr>
        <w:t>dans</w:t>
      </w:r>
      <w:proofErr w:type="gramEnd"/>
      <w:r w:rsidRPr="00EB6B9C">
        <w:rPr>
          <w:rFonts w:cstheme="minorHAnsi"/>
        </w:rPr>
        <w:t xml:space="preserve"> le domaine du vin, le Mandant accepte qu’elle représente des appellations non similaires à celles figurant à l’article 3. On entend par appellations non similaires des appellations situées dans des régions autres que la Bourgogne-Franche-Comté.</w:t>
      </w:r>
    </w:p>
    <w:p w14:paraId="5CF3DCCF" w14:textId="77777777" w:rsidR="00BA068E" w:rsidRPr="00EB6B9C" w:rsidRDefault="00BA068E" w:rsidP="00BA068E">
      <w:pPr>
        <w:spacing w:after="0" w:line="240" w:lineRule="auto"/>
        <w:jc w:val="both"/>
        <w:rPr>
          <w:rFonts w:cstheme="minorHAnsi"/>
        </w:rPr>
      </w:pPr>
    </w:p>
    <w:p w14:paraId="126ACD4A" w14:textId="77777777" w:rsidR="00BA068E" w:rsidRPr="00EB6B9C" w:rsidRDefault="00BA068E" w:rsidP="00BA068E">
      <w:pPr>
        <w:spacing w:after="0" w:line="240" w:lineRule="auto"/>
        <w:jc w:val="both"/>
        <w:rPr>
          <w:rFonts w:cstheme="minorHAnsi"/>
        </w:rPr>
      </w:pPr>
      <w:r w:rsidRPr="00EB6B9C">
        <w:rPr>
          <w:rFonts w:cstheme="minorHAnsi"/>
        </w:rPr>
        <w:t xml:space="preserve">Le Mandant est informé et accepte que la société </w:t>
      </w:r>
      <w:r>
        <w:rPr>
          <w:rFonts w:cstheme="minorHAnsi"/>
        </w:rPr>
        <w:t>………………………</w:t>
      </w:r>
      <w:r w:rsidRPr="00EB6B9C">
        <w:rPr>
          <w:rFonts w:cstheme="minorHAnsi"/>
        </w:rPr>
        <w:t xml:space="preserve"> représente les sociétés suivantes : </w:t>
      </w:r>
      <w:r>
        <w:rPr>
          <w:rFonts w:cstheme="minorHAnsi"/>
        </w:rPr>
        <w:t xml:space="preserve">SAS </w:t>
      </w:r>
      <w:r w:rsidRPr="00EB6B9C">
        <w:rPr>
          <w:rFonts w:cstheme="minorHAnsi"/>
        </w:rPr>
        <w:t xml:space="preserve">FRANCOIS PARENT, </w:t>
      </w:r>
      <w:r>
        <w:rPr>
          <w:rFonts w:cstheme="minorHAnsi"/>
        </w:rPr>
        <w:t>…………………………………………………………………………………………………………………………..</w:t>
      </w:r>
      <w:r w:rsidRPr="00EB6B9C">
        <w:rPr>
          <w:rFonts w:cstheme="minorHAnsi"/>
        </w:rPr>
        <w:t xml:space="preserve">. </w:t>
      </w:r>
    </w:p>
    <w:p w14:paraId="26524C6D" w14:textId="77777777" w:rsidR="00BA068E" w:rsidRPr="00EB6B9C" w:rsidRDefault="00BA068E" w:rsidP="00BA068E">
      <w:pPr>
        <w:spacing w:after="0" w:line="240" w:lineRule="auto"/>
        <w:jc w:val="both"/>
        <w:rPr>
          <w:rFonts w:cstheme="minorHAnsi"/>
        </w:rPr>
      </w:pPr>
    </w:p>
    <w:p w14:paraId="3E4AC272"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5-5</w:t>
      </w:r>
      <w:r w:rsidRPr="00F57AE4">
        <w:rPr>
          <w:rFonts w:ascii="Calibri" w:eastAsia="Times New Roman" w:hAnsi="Calibri" w:cs="Calibri"/>
          <w:b/>
          <w:bCs/>
          <w:lang w:eastAsia="fr-FR"/>
        </w:rPr>
        <w:tab/>
        <w:t>Réglementation</w:t>
      </w:r>
    </w:p>
    <w:p w14:paraId="551268E1"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3E4E54EF"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p>
    <w:p w14:paraId="5E1D1C74"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DD980DC"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5-6</w:t>
      </w:r>
      <w:r w:rsidRPr="00F57AE4">
        <w:rPr>
          <w:rFonts w:ascii="Calibri" w:eastAsia="Times New Roman" w:hAnsi="Calibri" w:cs="Calibri"/>
          <w:b/>
          <w:bCs/>
          <w:lang w:eastAsia="fr-FR"/>
        </w:rPr>
        <w:tab/>
        <w:t>Confidentialité</w:t>
      </w:r>
    </w:p>
    <w:p w14:paraId="3C312EEB"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45E1D3A6"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p>
    <w:p w14:paraId="03815ED3"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51F7E20"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5-7</w:t>
      </w:r>
      <w:r w:rsidRPr="00F57AE4">
        <w:rPr>
          <w:rFonts w:ascii="Calibri" w:eastAsia="Times New Roman" w:hAnsi="Calibri" w:cs="Calibri"/>
          <w:b/>
          <w:bCs/>
          <w:lang w:eastAsia="fr-FR"/>
        </w:rPr>
        <w:tab/>
        <w:t>Intuitu personae</w:t>
      </w:r>
    </w:p>
    <w:p w14:paraId="74365150"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62DA5309"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p>
    <w:p w14:paraId="6CB06C8A" w14:textId="77777777" w:rsidR="00BA068E" w:rsidRPr="00F57AE4" w:rsidRDefault="00BA068E" w:rsidP="00BA068E">
      <w:pPr>
        <w:spacing w:after="0" w:line="240" w:lineRule="auto"/>
        <w:jc w:val="both"/>
        <w:rPr>
          <w:rFonts w:ascii="Calibri" w:hAnsi="Calibri" w:cs="Calibri"/>
        </w:rPr>
      </w:pPr>
    </w:p>
    <w:p w14:paraId="4740D608" w14:textId="77777777" w:rsidR="00BA068E" w:rsidRPr="00EB6B9C" w:rsidRDefault="00BA068E" w:rsidP="00BA068E">
      <w:pPr>
        <w:spacing w:after="0" w:line="240" w:lineRule="auto"/>
        <w:jc w:val="both"/>
        <w:rPr>
          <w:rFonts w:cstheme="minorHAnsi"/>
        </w:rPr>
      </w:pPr>
    </w:p>
    <w:p w14:paraId="1D5FB9F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6 : REMUNERATION</w:t>
      </w:r>
    </w:p>
    <w:p w14:paraId="7C6DF006" w14:textId="77777777" w:rsidR="00BA068E" w:rsidRPr="00EB6B9C" w:rsidRDefault="00BA068E" w:rsidP="00BA068E">
      <w:pPr>
        <w:spacing w:after="0" w:line="240" w:lineRule="auto"/>
        <w:jc w:val="both"/>
        <w:rPr>
          <w:rFonts w:cstheme="minorHAnsi"/>
        </w:rPr>
      </w:pPr>
    </w:p>
    <w:p w14:paraId="209E1855" w14:textId="77777777" w:rsidR="00BA068E" w:rsidRPr="00F57AE4" w:rsidRDefault="00BA068E" w:rsidP="00BA068E">
      <w:pPr>
        <w:spacing w:after="0" w:line="240" w:lineRule="auto"/>
        <w:jc w:val="both"/>
        <w:rPr>
          <w:rFonts w:cstheme="minorHAnsi"/>
        </w:rPr>
      </w:pPr>
      <w:r w:rsidRPr="00F57AE4">
        <w:rPr>
          <w:rFonts w:cstheme="minorHAnsi"/>
        </w:rPr>
        <w:t xml:space="preserve">6-1 En rémunération des prestations décrites au présent Contrat, l’Agent percevra une commission pour toute vente de Produits définitivement conclue pendant la durée du Contrat et dûment </w:t>
      </w:r>
      <w:r w:rsidRPr="0061461E">
        <w:rPr>
          <w:rFonts w:cstheme="minorHAnsi"/>
        </w:rPr>
        <w:t>payée, grâce</w:t>
      </w:r>
      <w:r w:rsidRPr="00F57AE4">
        <w:rPr>
          <w:rFonts w:cstheme="minorHAnsi"/>
        </w:rPr>
        <w:t xml:space="preserve"> à son intervention ou sans son intervention, avec un acheteur professionnel établi dans le secteur défini à l’article 4.</w:t>
      </w:r>
    </w:p>
    <w:p w14:paraId="6C183BFC"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78C21AD8"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 commission perçue par l’Agent Commercial sera égale à 20% (vingt pour cent) hors taxes du montant hors taxes des ventes de Produits prises en considération (frais de transport exclus).</w:t>
      </w:r>
    </w:p>
    <w:p w14:paraId="498CCAAD"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9483294"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p>
    <w:p w14:paraId="21C9288A"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D2508A1"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p>
    <w:p w14:paraId="50C8E1CD" w14:textId="77777777" w:rsidR="00BA068E" w:rsidRPr="00EB6B9C" w:rsidRDefault="00BA068E" w:rsidP="00BA068E">
      <w:pPr>
        <w:spacing w:after="0" w:line="240" w:lineRule="auto"/>
        <w:jc w:val="both"/>
        <w:rPr>
          <w:rFonts w:cstheme="minorHAnsi"/>
        </w:rPr>
      </w:pPr>
    </w:p>
    <w:p w14:paraId="458B6318" w14:textId="77777777" w:rsidR="00BA068E" w:rsidRPr="00EB6B9C" w:rsidRDefault="00BA068E" w:rsidP="00BA068E">
      <w:pPr>
        <w:spacing w:after="0" w:line="240" w:lineRule="auto"/>
        <w:jc w:val="both"/>
        <w:rPr>
          <w:rFonts w:cstheme="minorHAnsi"/>
        </w:rPr>
      </w:pPr>
    </w:p>
    <w:p w14:paraId="0F655F98" w14:textId="77777777" w:rsidR="00BA068E" w:rsidRPr="00EB6B9C" w:rsidRDefault="00BA068E" w:rsidP="00BA068E">
      <w:pPr>
        <w:spacing w:after="0" w:line="240" w:lineRule="auto"/>
        <w:jc w:val="both"/>
        <w:rPr>
          <w:rFonts w:cstheme="minorHAnsi"/>
        </w:rPr>
      </w:pPr>
      <w:r w:rsidRPr="00EB6B9C">
        <w:rPr>
          <w:rFonts w:cstheme="minorHAnsi"/>
        </w:rPr>
        <w:t xml:space="preserve">6-2 Les commissions sont payables à l’agent trimestriellement, avec envoi dans les cinq jours suivant la fin du mois suivant le trimestre d’un bordereau récapitulatif des affaires </w:t>
      </w:r>
      <w:proofErr w:type="spellStart"/>
      <w:r w:rsidRPr="00EB6B9C">
        <w:rPr>
          <w:rFonts w:cstheme="minorHAnsi"/>
        </w:rPr>
        <w:t>commissionnables</w:t>
      </w:r>
      <w:proofErr w:type="spellEnd"/>
      <w:r w:rsidRPr="00EB6B9C">
        <w:rPr>
          <w:rFonts w:cstheme="minorHAnsi"/>
        </w:rPr>
        <w:t xml:space="preserve">. Les affaires </w:t>
      </w:r>
      <w:proofErr w:type="spellStart"/>
      <w:r w:rsidRPr="00EB6B9C">
        <w:rPr>
          <w:rFonts w:cstheme="minorHAnsi"/>
        </w:rPr>
        <w:t>commissionnables</w:t>
      </w:r>
      <w:proofErr w:type="spellEnd"/>
      <w:r w:rsidRPr="00EB6B9C">
        <w:rPr>
          <w:rFonts w:cstheme="minorHAnsi"/>
        </w:rPr>
        <w:t xml:space="preserve"> étant considérées comme les affaires payées par les clients. </w:t>
      </w:r>
    </w:p>
    <w:p w14:paraId="3F1115D2" w14:textId="77777777" w:rsidR="00BA068E" w:rsidRPr="00EB6B9C" w:rsidRDefault="00BA068E" w:rsidP="00BA068E">
      <w:pPr>
        <w:spacing w:after="0" w:line="240" w:lineRule="auto"/>
        <w:jc w:val="both"/>
        <w:rPr>
          <w:rFonts w:cstheme="minorHAnsi"/>
        </w:rPr>
      </w:pPr>
    </w:p>
    <w:p w14:paraId="0D7EFDB2" w14:textId="77777777" w:rsidR="00BA068E" w:rsidRPr="00EB6B9C" w:rsidRDefault="00BA068E" w:rsidP="00BA068E">
      <w:pPr>
        <w:spacing w:after="0" w:line="240" w:lineRule="auto"/>
        <w:jc w:val="both"/>
        <w:rPr>
          <w:rFonts w:cstheme="minorHAnsi"/>
        </w:rPr>
      </w:pPr>
      <w:r w:rsidRPr="00EB6B9C">
        <w:rPr>
          <w:rFonts w:cstheme="minorHAnsi"/>
        </w:rPr>
        <w:t xml:space="preserve">Le règlement de la commission interviendra le 10 du mois du trimestre suivant le paiement de la facture par le client. </w:t>
      </w:r>
    </w:p>
    <w:p w14:paraId="5BD7586C" w14:textId="77777777" w:rsidR="00BA068E" w:rsidRPr="00EB6B9C" w:rsidRDefault="00BA068E" w:rsidP="00BA068E">
      <w:pPr>
        <w:spacing w:after="0" w:line="240" w:lineRule="auto"/>
        <w:jc w:val="both"/>
        <w:rPr>
          <w:rFonts w:cstheme="minorHAnsi"/>
        </w:rPr>
      </w:pPr>
    </w:p>
    <w:p w14:paraId="6F68215D" w14:textId="77777777" w:rsidR="00BA068E" w:rsidRPr="00EB6B9C" w:rsidRDefault="00BA068E" w:rsidP="00BA068E">
      <w:pPr>
        <w:spacing w:after="0" w:line="240" w:lineRule="auto"/>
        <w:jc w:val="both"/>
        <w:rPr>
          <w:rFonts w:cstheme="minorHAnsi"/>
        </w:rPr>
      </w:pPr>
    </w:p>
    <w:p w14:paraId="08D4EFD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7 : CESSATION DU CONTRAT</w:t>
      </w:r>
    </w:p>
    <w:p w14:paraId="6C01B2BD" w14:textId="77777777" w:rsidR="00BA068E" w:rsidRPr="00EB6B9C" w:rsidRDefault="00BA068E" w:rsidP="00BA068E">
      <w:pPr>
        <w:spacing w:after="0" w:line="240" w:lineRule="auto"/>
        <w:jc w:val="both"/>
        <w:rPr>
          <w:rFonts w:cstheme="minorHAnsi"/>
        </w:rPr>
      </w:pPr>
    </w:p>
    <w:p w14:paraId="1833003D" w14:textId="77777777" w:rsidR="00BA068E" w:rsidRPr="00EB6B9C" w:rsidRDefault="00BA068E" w:rsidP="00BA068E">
      <w:pPr>
        <w:spacing w:after="0" w:line="240" w:lineRule="auto"/>
        <w:jc w:val="both"/>
        <w:rPr>
          <w:rFonts w:cstheme="minorHAnsi"/>
        </w:rPr>
      </w:pPr>
      <w:r w:rsidRPr="00EB6B9C">
        <w:rPr>
          <w:rFonts w:cstheme="minorHAnsi"/>
        </w:rPr>
        <w:t xml:space="preserve">Sauf cas de faute grave ou de faute majeure, il ne peut être résilié par les parties qu’en respectant un préavis égal à trois mois. </w:t>
      </w:r>
    </w:p>
    <w:p w14:paraId="779CD622" w14:textId="77777777" w:rsidR="00BA068E" w:rsidRPr="00EB6B9C" w:rsidRDefault="00BA068E" w:rsidP="00BA068E">
      <w:pPr>
        <w:spacing w:after="0" w:line="240" w:lineRule="auto"/>
        <w:jc w:val="both"/>
        <w:rPr>
          <w:rFonts w:cstheme="minorHAnsi"/>
        </w:rPr>
      </w:pPr>
    </w:p>
    <w:p w14:paraId="56CFDC79" w14:textId="77777777" w:rsidR="00BA068E" w:rsidRPr="00F57AE4" w:rsidRDefault="00BA068E" w:rsidP="00BA068E">
      <w:pPr>
        <w:spacing w:after="0" w:line="240" w:lineRule="auto"/>
        <w:jc w:val="both"/>
        <w:rPr>
          <w:rFonts w:cstheme="minorHAnsi"/>
        </w:rPr>
      </w:pPr>
      <w:r w:rsidRPr="00F57AE4">
        <w:rPr>
          <w:rFonts w:cstheme="minorHAnsi"/>
        </w:rPr>
        <w:t xml:space="preserve">Si la résiliation du contrat par le Mandant n'est pas justifiée par une faute grave de l'Agent ou un cas de force majeure, elle ouvre droit à son profit à une indemnité compensatrice du préjudice subi calculée selon les usages de la profession. </w:t>
      </w:r>
    </w:p>
    <w:p w14:paraId="7F49ED30" w14:textId="77777777" w:rsidR="00BA068E" w:rsidRPr="00F57AE4" w:rsidRDefault="00BA068E" w:rsidP="00BA068E">
      <w:pPr>
        <w:spacing w:after="0" w:line="240" w:lineRule="auto"/>
        <w:jc w:val="both"/>
        <w:rPr>
          <w:rFonts w:cstheme="minorHAnsi"/>
        </w:rPr>
      </w:pPr>
    </w:p>
    <w:p w14:paraId="521D4578" w14:textId="77777777" w:rsidR="00BA068E" w:rsidRPr="00EB6B9C" w:rsidRDefault="00BA068E" w:rsidP="00BA068E">
      <w:pPr>
        <w:spacing w:after="0" w:line="240" w:lineRule="auto"/>
        <w:jc w:val="both"/>
        <w:rPr>
          <w:rFonts w:cstheme="minorHAnsi"/>
        </w:rPr>
      </w:pPr>
      <w:r w:rsidRPr="0061461E">
        <w:rPr>
          <w:rFonts w:cstheme="minorHAnsi"/>
        </w:rPr>
        <w:t>La résiliation doit être notifiée par lettre recommandée avec accusé de réception. La d</w:t>
      </w:r>
      <w:r w:rsidRPr="00EB6B9C">
        <w:rPr>
          <w:rFonts w:cstheme="minorHAnsi"/>
        </w:rPr>
        <w:t xml:space="preserve">ate de présentation de cette lettre fait courir le délai de préavis. </w:t>
      </w:r>
    </w:p>
    <w:p w14:paraId="47FEF053" w14:textId="77777777" w:rsidR="00BA068E" w:rsidRPr="00EB6B9C" w:rsidRDefault="00BA068E" w:rsidP="00BA068E">
      <w:pPr>
        <w:spacing w:after="0" w:line="240" w:lineRule="auto"/>
        <w:jc w:val="both"/>
        <w:rPr>
          <w:rFonts w:cstheme="minorHAnsi"/>
        </w:rPr>
      </w:pPr>
    </w:p>
    <w:p w14:paraId="1A5670ED"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8 : LITIGES</w:t>
      </w:r>
    </w:p>
    <w:p w14:paraId="01370699" w14:textId="77777777" w:rsidR="00BA068E" w:rsidRPr="00EB6B9C" w:rsidRDefault="00BA068E" w:rsidP="00BA068E">
      <w:pPr>
        <w:spacing w:after="0" w:line="240" w:lineRule="auto"/>
        <w:jc w:val="both"/>
        <w:rPr>
          <w:rFonts w:cstheme="minorHAnsi"/>
        </w:rPr>
      </w:pPr>
    </w:p>
    <w:p w14:paraId="3704CE89" w14:textId="77777777" w:rsidR="00BA068E" w:rsidRPr="00EB6B9C" w:rsidRDefault="00BA068E" w:rsidP="00BA068E">
      <w:pPr>
        <w:spacing w:after="0" w:line="240" w:lineRule="auto"/>
        <w:jc w:val="both"/>
        <w:rPr>
          <w:rFonts w:cstheme="minorHAnsi"/>
        </w:rPr>
      </w:pPr>
      <w:r w:rsidRPr="00EB6B9C">
        <w:rPr>
          <w:rFonts w:cstheme="minorHAnsi"/>
        </w:rPr>
        <w:t xml:space="preserve">A défaut de solution amiable, tout différend découlant du présent Contrat pourra être soumis au Tribunal compétent. </w:t>
      </w:r>
    </w:p>
    <w:p w14:paraId="4E742507" w14:textId="77777777" w:rsidR="00BA068E" w:rsidRPr="00EB6B9C" w:rsidRDefault="00BA068E" w:rsidP="00BA068E">
      <w:pPr>
        <w:spacing w:after="0" w:line="240" w:lineRule="auto"/>
        <w:jc w:val="both"/>
        <w:rPr>
          <w:rFonts w:cstheme="minorHAnsi"/>
        </w:rPr>
      </w:pPr>
    </w:p>
    <w:p w14:paraId="58BD58E1" w14:textId="77777777" w:rsidR="00BA068E" w:rsidRPr="00EB6B9C" w:rsidRDefault="00BA068E" w:rsidP="00BA068E">
      <w:pPr>
        <w:spacing w:after="0" w:line="240" w:lineRule="auto"/>
        <w:jc w:val="both"/>
        <w:rPr>
          <w:rFonts w:cstheme="minorHAnsi"/>
        </w:rPr>
      </w:pPr>
      <w:r w:rsidRPr="00EB6B9C">
        <w:rPr>
          <w:rFonts w:cstheme="minorHAnsi"/>
        </w:rPr>
        <w:t>Fait en deux exemplaires</w:t>
      </w:r>
    </w:p>
    <w:p w14:paraId="730799AF" w14:textId="77777777" w:rsidR="00BA068E" w:rsidRPr="00EB6B9C" w:rsidRDefault="00BA068E" w:rsidP="00BA068E">
      <w:pPr>
        <w:spacing w:after="0" w:line="240" w:lineRule="auto"/>
        <w:jc w:val="both"/>
        <w:rPr>
          <w:rFonts w:cstheme="minorHAnsi"/>
        </w:rPr>
      </w:pPr>
      <w:r w:rsidRPr="00EB6B9C">
        <w:rPr>
          <w:rFonts w:cstheme="minorHAnsi"/>
        </w:rPr>
        <w:t xml:space="preserve">Le </w:t>
      </w:r>
      <w:r w:rsidRPr="00F57AE4">
        <w:rPr>
          <w:rFonts w:cstheme="minorHAnsi"/>
          <w:highlight w:val="yellow"/>
        </w:rPr>
        <w:t>[date]</w:t>
      </w:r>
    </w:p>
    <w:p w14:paraId="059FC8A3" w14:textId="77777777" w:rsidR="00BA068E" w:rsidRPr="00EB6B9C" w:rsidRDefault="00BA068E" w:rsidP="00BA068E">
      <w:pPr>
        <w:spacing w:after="0" w:line="240" w:lineRule="auto"/>
        <w:jc w:val="both"/>
        <w:rPr>
          <w:rFonts w:cstheme="minorHAnsi"/>
        </w:rPr>
      </w:pPr>
      <w:r w:rsidRPr="00EB6B9C">
        <w:rPr>
          <w:rFonts w:cstheme="minorHAnsi"/>
        </w:rPr>
        <w:t xml:space="preserve">A </w:t>
      </w:r>
      <w:r w:rsidRPr="00F57AE4">
        <w:rPr>
          <w:rFonts w:cstheme="minorHAnsi"/>
          <w:highlight w:val="yellow"/>
        </w:rPr>
        <w:t>[lieu]</w:t>
      </w:r>
    </w:p>
    <w:p w14:paraId="5DE0C4A5" w14:textId="77777777" w:rsidR="00BA068E" w:rsidRPr="00EB6B9C" w:rsidRDefault="00BA068E" w:rsidP="00BA068E">
      <w:pPr>
        <w:spacing w:after="0" w:line="240" w:lineRule="auto"/>
        <w:jc w:val="both"/>
        <w:rPr>
          <w:rFonts w:cstheme="minorHAnsi"/>
        </w:rPr>
      </w:pPr>
    </w:p>
    <w:p w14:paraId="12E4C6F6" w14:textId="77777777" w:rsidR="00BA068E" w:rsidRPr="00EB6B9C" w:rsidRDefault="00BA068E" w:rsidP="00BA068E">
      <w:pPr>
        <w:spacing w:after="0" w:line="240" w:lineRule="auto"/>
        <w:ind w:left="708"/>
        <w:jc w:val="both"/>
        <w:rPr>
          <w:rFonts w:cstheme="minorHAnsi"/>
        </w:rPr>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6DB176C0" w14:textId="77777777" w:rsidR="00BA068E" w:rsidRPr="00EB6B9C" w:rsidRDefault="00BA068E" w:rsidP="00BA068E">
      <w:pPr>
        <w:spacing w:after="0" w:line="240" w:lineRule="auto"/>
        <w:ind w:left="708"/>
        <w:jc w:val="both"/>
        <w:rPr>
          <w:rFonts w:cstheme="minorHAnsi"/>
          <w:i/>
          <w:iCs/>
        </w:rPr>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4C25841B" w14:textId="77777777" w:rsidR="00BA068E" w:rsidRPr="00EB6B9C" w:rsidRDefault="00BA068E" w:rsidP="00BA068E">
      <w:pPr>
        <w:spacing w:after="0" w:line="240" w:lineRule="auto"/>
        <w:ind w:left="708"/>
        <w:jc w:val="both"/>
        <w:rPr>
          <w:rFonts w:cstheme="minorHAnsi"/>
          <w:i/>
          <w:iCs/>
        </w:rPr>
      </w:pPr>
    </w:p>
    <w:p w14:paraId="5649F06D" w14:textId="77777777" w:rsidR="00BA068E" w:rsidRPr="00EB6B9C" w:rsidRDefault="00BA068E" w:rsidP="00BA068E">
      <w:pPr>
        <w:spacing w:after="0" w:line="240" w:lineRule="auto"/>
        <w:jc w:val="both"/>
        <w:rPr>
          <w:rFonts w:cstheme="minorHAnsi"/>
        </w:rPr>
      </w:pPr>
    </w:p>
    <w:p w14:paraId="6D995FA9" w14:textId="77777777" w:rsidR="00BA068E" w:rsidRPr="00EB6B9C" w:rsidRDefault="00BA068E" w:rsidP="00BA068E">
      <w:pPr>
        <w:spacing w:after="0" w:line="240" w:lineRule="auto"/>
        <w:jc w:val="both"/>
        <w:rPr>
          <w:rFonts w:cstheme="minorHAnsi"/>
        </w:rPr>
      </w:pPr>
    </w:p>
    <w:p w14:paraId="2FF7BCF9" w14:textId="77777777" w:rsidR="00BA068E" w:rsidRPr="00EB6B9C" w:rsidRDefault="00BA068E" w:rsidP="00BA068E">
      <w:pPr>
        <w:spacing w:after="0" w:line="240" w:lineRule="auto"/>
        <w:jc w:val="both"/>
        <w:rPr>
          <w:rFonts w:cstheme="minorHAnsi"/>
        </w:rPr>
      </w:pPr>
    </w:p>
    <w:p w14:paraId="4E19698F" w14:textId="77777777" w:rsidR="00BA068E" w:rsidRPr="00EB6B9C" w:rsidRDefault="00BA068E" w:rsidP="00BA068E">
      <w:pPr>
        <w:spacing w:after="0" w:line="240" w:lineRule="auto"/>
        <w:jc w:val="both"/>
        <w:rPr>
          <w:rFonts w:cstheme="minorHAnsi"/>
        </w:rPr>
      </w:pPr>
    </w:p>
    <w:p w14:paraId="4449FC45" w14:textId="77777777" w:rsidR="00BA068E" w:rsidRDefault="00BA068E"/>
    <w:sectPr w:rsidR="00BA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4.5pt;height:6.75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68E"/>
    <w:rsid w:val="007155B9"/>
    <w:rsid w:val="00BA068E"/>
    <w:rsid w:val="00CB5817"/>
    <w:rsid w:val="00FF7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8228"/>
  <w15:chartTrackingRefBased/>
  <w15:docId w15:val="{84F894D9-3862-41D9-9FDD-BB81E34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8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BA06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A0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8079</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2</cp:revision>
  <dcterms:created xsi:type="dcterms:W3CDTF">2020-06-25T07:57:00Z</dcterms:created>
  <dcterms:modified xsi:type="dcterms:W3CDTF">2020-06-25T07:57:00Z</dcterms:modified>
</cp:coreProperties>
</file>