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641" w:rsidRDefault="00EF1754" w:rsidP="00366572">
      <w:bookmarkStart w:id="0" w:name="_GoBack"/>
      <w:r>
        <w:t>Chère</w:t>
      </w:r>
      <w:r w:rsidR="00366572">
        <w:t xml:space="preserve"> Louisa,</w:t>
      </w:r>
    </w:p>
    <w:p w:rsidR="00366572" w:rsidRDefault="00366572" w:rsidP="00366572">
      <w:r>
        <w:t xml:space="preserve">Je reviens vers vous en ce qui concerne votre demande d’un dossier détaillé sur nos projets d’extension et notre recherche d’un ou plusieurs investisseurs pour acquérir un vignoble. </w:t>
      </w:r>
    </w:p>
    <w:p w:rsidR="00366572" w:rsidRDefault="00366572" w:rsidP="00366572">
      <w:r>
        <w:t xml:space="preserve">Les transactions de ventes de vignes sont rares et souvent très confidentielles. Il est donc important que le montage soit compris préalablement à toute présentation d’un dossier de financement à des investisseurs, de manière à ce qu’ils </w:t>
      </w:r>
      <w:r w:rsidR="00EC3B98">
        <w:t xml:space="preserve">soient prêts le moment venu. En général, lorsque nous avons connaissance d’une opportunité d’achat de vignes, nous avons un maximum d’un mois pour que l’investisseur verse les fonds. Dans certains cas extrêmes, ce temps peut se réduire à quelques jours. </w:t>
      </w:r>
    </w:p>
    <w:p w:rsidR="00EC3B98" w:rsidRDefault="00EC3B98" w:rsidP="00366572">
      <w:r>
        <w:t xml:space="preserve">Le montage est assez simple et je vous l’ai schématisé dans le fichier en pièce jointe.  </w:t>
      </w:r>
    </w:p>
    <w:p w:rsidR="00EC3B98" w:rsidRDefault="00EC3B98" w:rsidP="00366572">
      <w:r>
        <w:t xml:space="preserve">L’investisseur (ou le groupe d’investisseurs) se porte acquéreur de la vigne ou des vignes proposées. </w:t>
      </w:r>
      <w:r w:rsidR="00B020CD">
        <w:t xml:space="preserve">Un seul investisseur peut acheter en nom propre, mais un groupe d’investisseur doit constituer un GFV (Groupement foncier viticole) qui sera la structure/société acquéreur. </w:t>
      </w:r>
      <w:r>
        <w:t xml:space="preserve">Pour pouvoir exploiter les vignes, il faut être « exploitant » et ce statut sous-entend une formation que les acheteurs n’ont pas. Il est donc nécessaire de donner la ou les vignes achetées en location avec un bail à long terme (bail à 18 ans non récupérable ou alors bail à 25 ans qui s’arrête de lui-même a son échéance) à une personne physique ou une société ayant la capacité de les exploiter. Dans le cas présent, nous demanderons </w:t>
      </w:r>
      <w:r w:rsidR="00EF1754">
        <w:t>à</w:t>
      </w:r>
      <w:r>
        <w:t xml:space="preserve"> tout investisseur potentiel :</w:t>
      </w:r>
    </w:p>
    <w:p w:rsidR="00EC3B98" w:rsidRDefault="00EC3B98" w:rsidP="00366572">
      <w:r>
        <w:t xml:space="preserve">- 1/ de signer une clause de confidentialité et </w:t>
      </w:r>
    </w:p>
    <w:p w:rsidR="00EC3B98" w:rsidRDefault="00EC3B98" w:rsidP="00366572">
      <w:r>
        <w:t xml:space="preserve">- 2/ de s’engager à donner le bail au Domaine AF GROS avant toute présentation du dossier. </w:t>
      </w:r>
    </w:p>
    <w:p w:rsidR="00EC3B98" w:rsidRDefault="00EC3B98" w:rsidP="00366572">
      <w:r>
        <w:t>En échange de ce bail, le propriétaire/investisseur percevra chaque année des fermages, qui sont des loyers fixés par arrêté préfectoral et basé</w:t>
      </w:r>
      <w:r w:rsidR="00EF1754">
        <w:t>s</w:t>
      </w:r>
      <w:r>
        <w:t xml:space="preserve"> sur un rendement de 2 pièces par hectare en moyenne. </w:t>
      </w:r>
    </w:p>
    <w:p w:rsidR="00EC3B98" w:rsidRDefault="00EC3B98" w:rsidP="00366572">
      <w:r>
        <w:t xml:space="preserve">Ce fermage peut </w:t>
      </w:r>
      <w:r w:rsidR="00EF1754">
        <w:t>être</w:t>
      </w:r>
      <w:r>
        <w:t xml:space="preserve"> versé soit en </w:t>
      </w:r>
      <w:r w:rsidR="00EF1754">
        <w:t>numéraire</w:t>
      </w:r>
      <w:r>
        <w:t xml:space="preserve">, soit en nature à la convenance du propriétaire. </w:t>
      </w:r>
    </w:p>
    <w:p w:rsidR="00EC3B98" w:rsidRDefault="00EC3B98" w:rsidP="00366572">
      <w:r>
        <w:t xml:space="preserve">Voici le fonctionnement classique des montages à expliquer aux investisseurs. Si </w:t>
      </w:r>
      <w:r w:rsidR="00EF1754">
        <w:t xml:space="preserve">tout est clair de leur côté, lorsque nous aurons connaissance d’une vente, nous leur communiquerons alors les appellations, surfaces, relevés parcellaires et état des vignes, ainsi que le budget global. </w:t>
      </w:r>
    </w:p>
    <w:p w:rsidR="00EF1754" w:rsidRDefault="00EF1754" w:rsidP="00366572">
      <w:r>
        <w:t>Il est important pour nous de savoir quel serait le montant de l’investissement qui pourrait être envisagé car ainsi nous serons à même de proposer des dossiers adaptés (est-ce plutôt une enveloppe de 1 million d’Euros, ou 10M€, ou 20M€……)</w:t>
      </w:r>
    </w:p>
    <w:p w:rsidR="00EF1754" w:rsidRDefault="00EF1754" w:rsidP="00366572">
      <w:r>
        <w:t>Vous remerciant de votre aide sur ce projet, et restant à votre disposition si vous avez des questions,</w:t>
      </w:r>
    </w:p>
    <w:p w:rsidR="00EF1754" w:rsidRDefault="00EF1754" w:rsidP="00366572">
      <w:r>
        <w:t>Bien cordialement,</w:t>
      </w:r>
    </w:p>
    <w:p w:rsidR="00EF1754" w:rsidRDefault="00EF1754" w:rsidP="00366572">
      <w:r>
        <w:t>Caroline</w:t>
      </w:r>
    </w:p>
    <w:bookmarkEnd w:id="0"/>
    <w:p w:rsidR="00EC3B98" w:rsidRDefault="00EC3B98" w:rsidP="00366572"/>
    <w:p w:rsidR="00880BF3" w:rsidRPr="00880BF3" w:rsidRDefault="00880BF3" w:rsidP="00880BF3">
      <w:pPr>
        <w:shd w:val="clear" w:color="auto" w:fill="FFFFFF"/>
        <w:spacing w:after="0" w:line="240" w:lineRule="auto"/>
        <w:rPr>
          <w:rFonts w:ascii="Arial" w:eastAsia="Times New Roman" w:hAnsi="Arial" w:cs="Arial"/>
          <w:color w:val="FF0000"/>
          <w:sz w:val="19"/>
          <w:szCs w:val="19"/>
          <w:lang w:eastAsia="fr-FR"/>
        </w:rPr>
      </w:pPr>
    </w:p>
    <w:p w:rsidR="00366572" w:rsidRPr="00880BF3" w:rsidRDefault="00366572" w:rsidP="00366572">
      <w:pPr>
        <w:rPr>
          <w:color w:val="FF0000"/>
        </w:rPr>
      </w:pPr>
    </w:p>
    <w:sectPr w:rsidR="00366572" w:rsidRPr="00880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41"/>
    <w:rsid w:val="00366572"/>
    <w:rsid w:val="004234B4"/>
    <w:rsid w:val="00553641"/>
    <w:rsid w:val="00852A33"/>
    <w:rsid w:val="00880BF3"/>
    <w:rsid w:val="00A12B37"/>
    <w:rsid w:val="00A90C38"/>
    <w:rsid w:val="00AF7915"/>
    <w:rsid w:val="00B020CD"/>
    <w:rsid w:val="00EC3B98"/>
    <w:rsid w:val="00EF17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D8091-E388-4227-A9D6-551F20B9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536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3641"/>
    <w:rPr>
      <w:rFonts w:ascii="Segoe UI" w:hAnsi="Segoe UI" w:cs="Segoe UI"/>
      <w:sz w:val="18"/>
      <w:szCs w:val="18"/>
    </w:rPr>
  </w:style>
  <w:style w:type="character" w:styleId="Marquedecommentaire">
    <w:name w:val="annotation reference"/>
    <w:basedOn w:val="Policepardfaut"/>
    <w:uiPriority w:val="99"/>
    <w:semiHidden/>
    <w:unhideWhenUsed/>
    <w:rsid w:val="00EC3B98"/>
    <w:rPr>
      <w:sz w:val="16"/>
      <w:szCs w:val="16"/>
    </w:rPr>
  </w:style>
  <w:style w:type="paragraph" w:styleId="Commentaire">
    <w:name w:val="annotation text"/>
    <w:basedOn w:val="Normal"/>
    <w:link w:val="CommentaireCar"/>
    <w:uiPriority w:val="99"/>
    <w:semiHidden/>
    <w:unhideWhenUsed/>
    <w:rsid w:val="00EC3B98"/>
    <w:pPr>
      <w:spacing w:line="240" w:lineRule="auto"/>
    </w:pPr>
    <w:rPr>
      <w:sz w:val="20"/>
      <w:szCs w:val="20"/>
    </w:rPr>
  </w:style>
  <w:style w:type="character" w:customStyle="1" w:styleId="CommentaireCar">
    <w:name w:val="Commentaire Car"/>
    <w:basedOn w:val="Policepardfaut"/>
    <w:link w:val="Commentaire"/>
    <w:uiPriority w:val="99"/>
    <w:semiHidden/>
    <w:rsid w:val="00EC3B98"/>
    <w:rPr>
      <w:sz w:val="20"/>
      <w:szCs w:val="20"/>
    </w:rPr>
  </w:style>
  <w:style w:type="paragraph" w:styleId="Objetducommentaire">
    <w:name w:val="annotation subject"/>
    <w:basedOn w:val="Commentaire"/>
    <w:next w:val="Commentaire"/>
    <w:link w:val="ObjetducommentaireCar"/>
    <w:uiPriority w:val="99"/>
    <w:semiHidden/>
    <w:unhideWhenUsed/>
    <w:rsid w:val="00EC3B98"/>
    <w:rPr>
      <w:b/>
      <w:bCs/>
    </w:rPr>
  </w:style>
  <w:style w:type="character" w:customStyle="1" w:styleId="ObjetducommentaireCar">
    <w:name w:val="Objet du commentaire Car"/>
    <w:basedOn w:val="CommentaireCar"/>
    <w:link w:val="Objetducommentaire"/>
    <w:uiPriority w:val="99"/>
    <w:semiHidden/>
    <w:rsid w:val="00EC3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3790">
      <w:bodyDiv w:val="1"/>
      <w:marLeft w:val="0"/>
      <w:marRight w:val="0"/>
      <w:marTop w:val="0"/>
      <w:marBottom w:val="0"/>
      <w:divBdr>
        <w:top w:val="none" w:sz="0" w:space="0" w:color="auto"/>
        <w:left w:val="none" w:sz="0" w:space="0" w:color="auto"/>
        <w:bottom w:val="none" w:sz="0" w:space="0" w:color="auto"/>
        <w:right w:val="none" w:sz="0" w:space="0" w:color="auto"/>
      </w:divBdr>
      <w:divsChild>
        <w:div w:id="189294731">
          <w:marLeft w:val="0"/>
          <w:marRight w:val="0"/>
          <w:marTop w:val="0"/>
          <w:marBottom w:val="0"/>
          <w:divBdr>
            <w:top w:val="none" w:sz="0" w:space="0" w:color="auto"/>
            <w:left w:val="none" w:sz="0" w:space="0" w:color="auto"/>
            <w:bottom w:val="none" w:sz="0" w:space="0" w:color="auto"/>
            <w:right w:val="none" w:sz="0" w:space="0" w:color="auto"/>
          </w:divBdr>
        </w:div>
        <w:div w:id="1249730560">
          <w:marLeft w:val="0"/>
          <w:marRight w:val="0"/>
          <w:marTop w:val="0"/>
          <w:marBottom w:val="0"/>
          <w:divBdr>
            <w:top w:val="none" w:sz="0" w:space="0" w:color="auto"/>
            <w:left w:val="none" w:sz="0" w:space="0" w:color="auto"/>
            <w:bottom w:val="none" w:sz="0" w:space="0" w:color="auto"/>
            <w:right w:val="none" w:sz="0" w:space="0" w:color="auto"/>
          </w:divBdr>
        </w:div>
        <w:div w:id="388458759">
          <w:marLeft w:val="0"/>
          <w:marRight w:val="0"/>
          <w:marTop w:val="0"/>
          <w:marBottom w:val="0"/>
          <w:divBdr>
            <w:top w:val="none" w:sz="0" w:space="0" w:color="auto"/>
            <w:left w:val="none" w:sz="0" w:space="0" w:color="auto"/>
            <w:bottom w:val="none" w:sz="0" w:space="0" w:color="auto"/>
            <w:right w:val="none" w:sz="0" w:space="0" w:color="auto"/>
          </w:divBdr>
        </w:div>
        <w:div w:id="1668753563">
          <w:marLeft w:val="0"/>
          <w:marRight w:val="0"/>
          <w:marTop w:val="0"/>
          <w:marBottom w:val="0"/>
          <w:divBdr>
            <w:top w:val="none" w:sz="0" w:space="0" w:color="auto"/>
            <w:left w:val="none" w:sz="0" w:space="0" w:color="auto"/>
            <w:bottom w:val="none" w:sz="0" w:space="0" w:color="auto"/>
            <w:right w:val="none" w:sz="0" w:space="0" w:color="auto"/>
          </w:divBdr>
        </w:div>
        <w:div w:id="1386946067">
          <w:marLeft w:val="0"/>
          <w:marRight w:val="0"/>
          <w:marTop w:val="0"/>
          <w:marBottom w:val="0"/>
          <w:divBdr>
            <w:top w:val="none" w:sz="0" w:space="0" w:color="auto"/>
            <w:left w:val="none" w:sz="0" w:space="0" w:color="auto"/>
            <w:bottom w:val="none" w:sz="0" w:space="0" w:color="auto"/>
            <w:right w:val="none" w:sz="0" w:space="0" w:color="auto"/>
          </w:divBdr>
        </w:div>
        <w:div w:id="1535925344">
          <w:marLeft w:val="0"/>
          <w:marRight w:val="0"/>
          <w:marTop w:val="0"/>
          <w:marBottom w:val="0"/>
          <w:divBdr>
            <w:top w:val="none" w:sz="0" w:space="0" w:color="auto"/>
            <w:left w:val="none" w:sz="0" w:space="0" w:color="auto"/>
            <w:bottom w:val="none" w:sz="0" w:space="0" w:color="auto"/>
            <w:right w:val="none" w:sz="0" w:space="0" w:color="auto"/>
          </w:divBdr>
        </w:div>
        <w:div w:id="1880900185">
          <w:marLeft w:val="0"/>
          <w:marRight w:val="0"/>
          <w:marTop w:val="0"/>
          <w:marBottom w:val="0"/>
          <w:divBdr>
            <w:top w:val="none" w:sz="0" w:space="0" w:color="auto"/>
            <w:left w:val="none" w:sz="0" w:space="0" w:color="auto"/>
            <w:bottom w:val="none" w:sz="0" w:space="0" w:color="auto"/>
            <w:right w:val="none" w:sz="0" w:space="0" w:color="auto"/>
          </w:divBdr>
        </w:div>
        <w:div w:id="196388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402</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4</cp:revision>
  <cp:lastPrinted>2015-06-29T07:34:00Z</cp:lastPrinted>
  <dcterms:created xsi:type="dcterms:W3CDTF">2015-06-29T07:33:00Z</dcterms:created>
  <dcterms:modified xsi:type="dcterms:W3CDTF">2015-06-30T14:34:00Z</dcterms:modified>
</cp:coreProperties>
</file>