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88CF" w14:textId="21151BFA" w:rsidR="001404D5" w:rsidRDefault="53319EB9" w:rsidP="001D408A">
      <w:pPr>
        <w:pStyle w:val="NormalWeb"/>
        <w:ind w:left="708"/>
        <w:jc w:val="center"/>
      </w:pPr>
      <w:r w:rsidRPr="58CA8551">
        <w:rPr>
          <w:b/>
          <w:bCs/>
          <w:color w:val="000000" w:themeColor="text1"/>
        </w:rPr>
        <w:t>G</w:t>
      </w:r>
      <w:r w:rsidR="001404D5" w:rsidRPr="58CA8551">
        <w:rPr>
          <w:b/>
          <w:bCs/>
          <w:color w:val="000000" w:themeColor="text1"/>
        </w:rPr>
        <w:t>estion des non-conformités</w:t>
      </w:r>
    </w:p>
    <w:p w14:paraId="60AD7C53" w14:textId="2E4D98E4" w:rsidR="001404D5" w:rsidRPr="001404D5" w:rsidRDefault="001404D5" w:rsidP="001404D5">
      <w:pPr>
        <w:pStyle w:val="NormalWeb"/>
        <w:rPr>
          <w:color w:val="000000"/>
        </w:rPr>
      </w:pPr>
      <w:r w:rsidRPr="001404D5">
        <w:rPr>
          <w:color w:val="000000"/>
        </w:rPr>
        <w:t xml:space="preserve">La gestion des non-conformités dans le milieu du vin (vinification, élevage, conditionnement, distribution) est essentielle pour garantir la qualité, la sécurité et la conformité réglementaire des produits. </w:t>
      </w:r>
    </w:p>
    <w:p w14:paraId="7A876C04" w14:textId="77777777" w:rsidR="001404D5" w:rsidRPr="001404D5" w:rsidRDefault="00F25186" w:rsidP="001404D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7C37A60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7F33329" w14:textId="77777777" w:rsidR="001404D5" w:rsidRPr="001404D5" w:rsidRDefault="001404D5" w:rsidP="001404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1. Objectif</w:t>
      </w:r>
    </w:p>
    <w:p w14:paraId="07FE752E" w14:textId="77777777" w:rsidR="001404D5" w:rsidRPr="001404D5" w:rsidRDefault="001404D5" w:rsidP="001404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Détecter, enregistrer, analyser et traiter toutes les non-conformités internes ou externes, afin d’éviter leur récurrence et d'assurer la qualité des produits finis (vins, spiritueux, etc.).</w:t>
      </w:r>
    </w:p>
    <w:p w14:paraId="47E20B8D" w14:textId="77777777" w:rsidR="001404D5" w:rsidRPr="001404D5" w:rsidRDefault="00F25186" w:rsidP="001404D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7DE9A2B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5E1EFA6" w14:textId="77777777" w:rsidR="001404D5" w:rsidRPr="001404D5" w:rsidRDefault="001404D5" w:rsidP="001404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2. Domaine d'application</w:t>
      </w:r>
    </w:p>
    <w:p w14:paraId="07B37B77" w14:textId="77777777" w:rsidR="001404D5" w:rsidRPr="001404D5" w:rsidRDefault="001404D5" w:rsidP="001404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Cette procédure s’applique à toutes les étapes de la chaîne de production vinicole :</w:t>
      </w:r>
    </w:p>
    <w:p w14:paraId="0B9434A3" w14:textId="77777777" w:rsidR="001404D5" w:rsidRPr="001404D5" w:rsidRDefault="001404D5" w:rsidP="001404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Réception des raisins ou moûts</w:t>
      </w:r>
    </w:p>
    <w:p w14:paraId="4FB411BA" w14:textId="77777777" w:rsidR="001404D5" w:rsidRPr="001404D5" w:rsidRDefault="001404D5" w:rsidP="001404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Vinification</w:t>
      </w:r>
    </w:p>
    <w:p w14:paraId="4A18F578" w14:textId="77777777" w:rsidR="001404D5" w:rsidRPr="001404D5" w:rsidRDefault="001404D5" w:rsidP="001404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Élevage</w:t>
      </w:r>
    </w:p>
    <w:p w14:paraId="3A8DE1D3" w14:textId="77777777" w:rsidR="001404D5" w:rsidRPr="001404D5" w:rsidRDefault="001404D5" w:rsidP="001404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Conditionnement (mise en bouteille, étiquetage)</w:t>
      </w:r>
    </w:p>
    <w:p w14:paraId="701D1E56" w14:textId="77777777" w:rsidR="001404D5" w:rsidRPr="001404D5" w:rsidRDefault="001404D5" w:rsidP="001404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Stockage</w:t>
      </w:r>
    </w:p>
    <w:p w14:paraId="034D194C" w14:textId="325B1097" w:rsidR="001404D5" w:rsidRPr="001404D5" w:rsidRDefault="001404D5" w:rsidP="00CF11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Expédition</w:t>
      </w:r>
      <w:r w:rsidR="00F25186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5FE050D7">
          <v:rect id="_x0000_i1027" alt="" style="width:417.75pt;height:.05pt;mso-width-percent:0;mso-height-percent:0;mso-width-percent:0;mso-height-percent:0" o:hrpct="921" o:hralign="center" o:hrstd="t" o:hr="t" fillcolor="#a0a0a0" stroked="f"/>
        </w:pict>
      </w:r>
    </w:p>
    <w:p w14:paraId="1473A780" w14:textId="4CEF3CA4" w:rsidR="001404D5" w:rsidRPr="001404D5" w:rsidRDefault="00CF11D5" w:rsidP="001404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3</w:t>
      </w:r>
      <w:r w:rsidR="001404D5" w:rsidRPr="001404D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. Détection des non-conformités</w:t>
      </w:r>
    </w:p>
    <w:p w14:paraId="33EDA2C8" w14:textId="77777777" w:rsidR="001404D5" w:rsidRPr="001404D5" w:rsidRDefault="001404D5" w:rsidP="001404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Les NC peuvent être détectées :</w:t>
      </w:r>
    </w:p>
    <w:p w14:paraId="3E8A9EDC" w14:textId="77777777" w:rsidR="001404D5" w:rsidRPr="001404D5" w:rsidRDefault="001404D5" w:rsidP="001404D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En réception de matière première (raisins, bouchons, bouteilles, etc.)</w:t>
      </w:r>
    </w:p>
    <w:p w14:paraId="66FD2D58" w14:textId="77777777" w:rsidR="001404D5" w:rsidRPr="001404D5" w:rsidRDefault="001404D5" w:rsidP="001404D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Pendant le process (fermentation, filtration, etc.)</w:t>
      </w:r>
    </w:p>
    <w:p w14:paraId="19C1777E" w14:textId="77777777" w:rsidR="001404D5" w:rsidRPr="001404D5" w:rsidRDefault="001404D5" w:rsidP="001404D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Lors du contrôle final (analytique ou organoleptique)</w:t>
      </w:r>
    </w:p>
    <w:p w14:paraId="2E11CD2E" w14:textId="77777777" w:rsidR="001404D5" w:rsidRPr="001404D5" w:rsidRDefault="001404D5" w:rsidP="001404D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Par des audits internes ou externes</w:t>
      </w:r>
    </w:p>
    <w:p w14:paraId="7BF91E39" w14:textId="77777777" w:rsidR="001404D5" w:rsidRPr="001404D5" w:rsidRDefault="001404D5" w:rsidP="001404D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gramStart"/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Suite à une</w:t>
      </w:r>
      <w:proofErr w:type="gramEnd"/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réclamation client</w:t>
      </w:r>
    </w:p>
    <w:p w14:paraId="1F09599C" w14:textId="77777777" w:rsidR="001404D5" w:rsidRPr="001404D5" w:rsidRDefault="001404D5" w:rsidP="001404D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À la suite d’un écart réglementaire</w:t>
      </w:r>
    </w:p>
    <w:p w14:paraId="44BF7489" w14:textId="77777777" w:rsidR="001404D5" w:rsidRPr="001404D5" w:rsidRDefault="001404D5" w:rsidP="001404D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proofErr w:type="gramStart"/>
      <w:r w:rsidRPr="00140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Exemples de NC fréquentes</w:t>
      </w:r>
      <w:proofErr w:type="gramEnd"/>
      <w:r w:rsidRPr="00140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dans le vin :</w:t>
      </w:r>
    </w:p>
    <w:p w14:paraId="7FE694D1" w14:textId="77777777" w:rsidR="001404D5" w:rsidRPr="001404D5" w:rsidRDefault="001404D5" w:rsidP="001404D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Présence de </w:t>
      </w:r>
      <w:proofErr w:type="spellStart"/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Brettanomyces</w:t>
      </w:r>
      <w:proofErr w:type="spellEnd"/>
    </w:p>
    <w:p w14:paraId="4BE80917" w14:textId="77777777" w:rsidR="001404D5" w:rsidRPr="001404D5" w:rsidRDefault="001404D5" w:rsidP="001404D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Taux de SO₂ hors spécifications</w:t>
      </w:r>
    </w:p>
    <w:p w14:paraId="1FB1983D" w14:textId="77777777" w:rsidR="001404D5" w:rsidRPr="001404D5" w:rsidRDefault="001404D5" w:rsidP="001404D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Étiquetage erroné (millésime, cépage, allergènes)</w:t>
      </w:r>
    </w:p>
    <w:p w14:paraId="7B2A30AD" w14:textId="77777777" w:rsidR="001404D5" w:rsidRPr="001404D5" w:rsidRDefault="001404D5" w:rsidP="001404D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Détérioration du bouchon ou capsule</w:t>
      </w:r>
    </w:p>
    <w:p w14:paraId="1C9A58DB" w14:textId="77777777" w:rsidR="001404D5" w:rsidRPr="001404D5" w:rsidRDefault="001404D5" w:rsidP="001404D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Vin trouble ou dépôt anormal</w:t>
      </w:r>
    </w:p>
    <w:p w14:paraId="684F94B6" w14:textId="77777777" w:rsidR="001404D5" w:rsidRPr="001404D5" w:rsidRDefault="001404D5" w:rsidP="001404D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Écarts sur les titres alcoométriques</w:t>
      </w:r>
    </w:p>
    <w:p w14:paraId="5008EB13" w14:textId="77777777" w:rsidR="001404D5" w:rsidRPr="001404D5" w:rsidRDefault="00F25186" w:rsidP="001404D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EC92121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12F1365" w14:textId="52C8DB3D" w:rsidR="001404D5" w:rsidRPr="001404D5" w:rsidRDefault="00CF11D5" w:rsidP="001404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lastRenderedPageBreak/>
        <w:t>4</w:t>
      </w:r>
      <w:r w:rsidR="001404D5" w:rsidRPr="001404D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. Traitement immédiat</w:t>
      </w:r>
    </w:p>
    <w:p w14:paraId="0607B4DB" w14:textId="77777777" w:rsidR="001404D5" w:rsidRPr="001404D5" w:rsidRDefault="001404D5" w:rsidP="001404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Dès qu’une non-conformité est détectée :</w:t>
      </w:r>
    </w:p>
    <w:p w14:paraId="70B1DAA6" w14:textId="77777777" w:rsidR="001404D5" w:rsidRPr="001404D5" w:rsidRDefault="001404D5" w:rsidP="001404D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Isolement</w:t>
      </w: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du lot non conforme (quarantaine)</w:t>
      </w:r>
    </w:p>
    <w:p w14:paraId="721DF445" w14:textId="77777777" w:rsidR="001404D5" w:rsidRPr="001404D5" w:rsidRDefault="001404D5" w:rsidP="001404D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Identification claire</w:t>
      </w: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 étiquetage "Non Conforme"</w:t>
      </w:r>
    </w:p>
    <w:p w14:paraId="0230FB1F" w14:textId="77777777" w:rsidR="001404D5" w:rsidRPr="001404D5" w:rsidRDefault="001404D5" w:rsidP="001404D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Enregistrement</w:t>
      </w: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dans le registre des NC</w:t>
      </w:r>
    </w:p>
    <w:p w14:paraId="2C1E9813" w14:textId="77777777" w:rsidR="001404D5" w:rsidRPr="001404D5" w:rsidRDefault="00F25186" w:rsidP="001404D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4508B51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CBCD325" w14:textId="64D62286" w:rsidR="001404D5" w:rsidRPr="001404D5" w:rsidRDefault="00CF11D5" w:rsidP="001404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5</w:t>
      </w:r>
      <w:r w:rsidR="001404D5" w:rsidRPr="001404D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. Analyse des causes</w:t>
      </w:r>
    </w:p>
    <w:p w14:paraId="62FCEC6F" w14:textId="77777777" w:rsidR="001404D5" w:rsidRPr="001404D5" w:rsidRDefault="001404D5" w:rsidP="001404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Utilisation d’outils comme :</w:t>
      </w:r>
    </w:p>
    <w:p w14:paraId="1C074ECB" w14:textId="77777777" w:rsidR="001404D5" w:rsidRPr="001404D5" w:rsidRDefault="001404D5" w:rsidP="001404D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5 Pourquoi</w:t>
      </w:r>
    </w:p>
    <w:p w14:paraId="5F668DDF" w14:textId="77777777" w:rsidR="001404D5" w:rsidRPr="001404D5" w:rsidRDefault="001404D5" w:rsidP="001404D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Diagramme d’Ishikawa (causes humaines, techniques, matières, méthodes, environnement)</w:t>
      </w:r>
    </w:p>
    <w:p w14:paraId="7C5D92D4" w14:textId="77777777" w:rsidR="001404D5" w:rsidRPr="001404D5" w:rsidRDefault="00F25186" w:rsidP="001404D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7A1940B2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CD6C1A8" w14:textId="7BED993E" w:rsidR="001404D5" w:rsidRPr="001404D5" w:rsidRDefault="00CF11D5" w:rsidP="001404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6</w:t>
      </w:r>
      <w:r w:rsidR="001404D5" w:rsidRPr="001404D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. Actions correctives</w:t>
      </w:r>
    </w:p>
    <w:p w14:paraId="45D0206C" w14:textId="77777777" w:rsidR="001404D5" w:rsidRPr="001404D5" w:rsidRDefault="001404D5" w:rsidP="001404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En fonction de la gravité :</w:t>
      </w:r>
    </w:p>
    <w:p w14:paraId="5C78B9A2" w14:textId="77777777" w:rsidR="001404D5" w:rsidRPr="001404D5" w:rsidRDefault="001404D5" w:rsidP="001404D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Retrait ou destruction du produit</w:t>
      </w:r>
    </w:p>
    <w:p w14:paraId="1E7652FF" w14:textId="77777777" w:rsidR="001404D5" w:rsidRPr="001404D5" w:rsidRDefault="001404D5" w:rsidP="001404D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Retraitement (par ex. collage, filtration)</w:t>
      </w:r>
    </w:p>
    <w:p w14:paraId="3C5ABDA1" w14:textId="77777777" w:rsidR="001404D5" w:rsidRPr="001404D5" w:rsidRDefault="001404D5" w:rsidP="001404D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Réétiquetage</w:t>
      </w:r>
      <w:proofErr w:type="spellEnd"/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si erreur d’étiquetage</w:t>
      </w:r>
    </w:p>
    <w:p w14:paraId="00299DC9" w14:textId="77777777" w:rsidR="001404D5" w:rsidRPr="001404D5" w:rsidRDefault="001404D5" w:rsidP="001404D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Mise à jour des procédures</w:t>
      </w:r>
    </w:p>
    <w:p w14:paraId="5796E8C2" w14:textId="77777777" w:rsidR="001404D5" w:rsidRPr="001404D5" w:rsidRDefault="001404D5" w:rsidP="001404D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Formation du personnel</w:t>
      </w:r>
    </w:p>
    <w:p w14:paraId="536C31EB" w14:textId="77777777" w:rsidR="001404D5" w:rsidRPr="001404D5" w:rsidRDefault="00F25186" w:rsidP="001404D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5D3F615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78C3EB9E" w14:textId="1E444564" w:rsidR="001404D5" w:rsidRPr="001404D5" w:rsidRDefault="00CF11D5" w:rsidP="001404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7</w:t>
      </w:r>
      <w:r w:rsidR="001404D5" w:rsidRPr="001404D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. Suivi et vérification</w:t>
      </w:r>
    </w:p>
    <w:p w14:paraId="0F331825" w14:textId="77777777" w:rsidR="001404D5" w:rsidRPr="001404D5" w:rsidRDefault="001404D5" w:rsidP="001404D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Vérifier l’efficacité de l’action corrective</w:t>
      </w:r>
    </w:p>
    <w:p w14:paraId="3631EDC7" w14:textId="77777777" w:rsidR="001404D5" w:rsidRPr="001404D5" w:rsidRDefault="001404D5" w:rsidP="001404D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Clôturer la non-conformité si le problème est résolu</w:t>
      </w:r>
    </w:p>
    <w:p w14:paraId="347BB6D2" w14:textId="77777777" w:rsidR="001404D5" w:rsidRPr="001404D5" w:rsidRDefault="001404D5" w:rsidP="001404D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Suivi par audits internes réguliers</w:t>
      </w:r>
    </w:p>
    <w:p w14:paraId="092173BA" w14:textId="77777777" w:rsidR="001404D5" w:rsidRPr="001404D5" w:rsidRDefault="00F25186" w:rsidP="001404D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1F94626A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63616D73" w14:textId="37C1F95C" w:rsidR="001404D5" w:rsidRPr="001404D5" w:rsidRDefault="00CF11D5" w:rsidP="001404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8</w:t>
      </w:r>
      <w:r w:rsidR="001404D5" w:rsidRPr="001404D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. Documentation</w:t>
      </w:r>
    </w:p>
    <w:p w14:paraId="2BB0CE8A" w14:textId="77777777" w:rsidR="001404D5" w:rsidRPr="001404D5" w:rsidRDefault="001404D5" w:rsidP="001404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Tous les enregistrements doivent être conservés :</w:t>
      </w:r>
    </w:p>
    <w:p w14:paraId="38F03DFA" w14:textId="77777777" w:rsidR="001404D5" w:rsidRPr="001404D5" w:rsidRDefault="001404D5" w:rsidP="001404D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Fiches de non-conformité</w:t>
      </w:r>
    </w:p>
    <w:p w14:paraId="73868259" w14:textId="77777777" w:rsidR="001404D5" w:rsidRPr="001404D5" w:rsidRDefault="001404D5" w:rsidP="001404D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Rapports d’analyses</w:t>
      </w:r>
    </w:p>
    <w:p w14:paraId="0A438B11" w14:textId="77777777" w:rsidR="001404D5" w:rsidRPr="001404D5" w:rsidRDefault="001404D5" w:rsidP="001404D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Actions entreprises</w:t>
      </w:r>
    </w:p>
    <w:p w14:paraId="5C3AD2E1" w14:textId="77777777" w:rsidR="001404D5" w:rsidRPr="001404D5" w:rsidRDefault="001404D5" w:rsidP="001404D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1404D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Justificatifs de destruction ou retraitement</w:t>
      </w:r>
    </w:p>
    <w:p w14:paraId="57B8FB6C" w14:textId="77777777" w:rsidR="001404D5" w:rsidRPr="001404D5" w:rsidRDefault="00F25186" w:rsidP="001404D5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lastRenderedPageBreak/>
        <w:pict w14:anchorId="1A904DBC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2C0C942" w14:textId="71EB825B" w:rsidR="002E0CBE" w:rsidRDefault="002E0CBE" w:rsidP="001404D5">
      <w:pPr>
        <w:pStyle w:val="p1"/>
      </w:pPr>
    </w:p>
    <w:sectPr w:rsidR="002E0CBE" w:rsidSect="00F25186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099"/>
    <w:multiLevelType w:val="multilevel"/>
    <w:tmpl w:val="E31E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C4166"/>
    <w:multiLevelType w:val="multilevel"/>
    <w:tmpl w:val="2F2A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D5B2B"/>
    <w:multiLevelType w:val="multilevel"/>
    <w:tmpl w:val="8FDC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4244A"/>
    <w:multiLevelType w:val="multilevel"/>
    <w:tmpl w:val="E402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B3A38"/>
    <w:multiLevelType w:val="multilevel"/>
    <w:tmpl w:val="534A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512D2"/>
    <w:multiLevelType w:val="multilevel"/>
    <w:tmpl w:val="7F82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54738"/>
    <w:multiLevelType w:val="multilevel"/>
    <w:tmpl w:val="02F01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B1775"/>
    <w:multiLevelType w:val="multilevel"/>
    <w:tmpl w:val="4A1C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BC5CAA"/>
    <w:multiLevelType w:val="multilevel"/>
    <w:tmpl w:val="76DC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A413D"/>
    <w:multiLevelType w:val="multilevel"/>
    <w:tmpl w:val="0F5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9623F1"/>
    <w:multiLevelType w:val="multilevel"/>
    <w:tmpl w:val="1BCE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941993">
    <w:abstractNumId w:val="0"/>
  </w:num>
  <w:num w:numId="2" w16cid:durableId="836505722">
    <w:abstractNumId w:val="8"/>
  </w:num>
  <w:num w:numId="3" w16cid:durableId="860434975">
    <w:abstractNumId w:val="2"/>
  </w:num>
  <w:num w:numId="4" w16cid:durableId="2062633206">
    <w:abstractNumId w:val="1"/>
  </w:num>
  <w:num w:numId="5" w16cid:durableId="2060787973">
    <w:abstractNumId w:val="6"/>
  </w:num>
  <w:num w:numId="6" w16cid:durableId="1384019966">
    <w:abstractNumId w:val="10"/>
  </w:num>
  <w:num w:numId="7" w16cid:durableId="1283002619">
    <w:abstractNumId w:val="3"/>
  </w:num>
  <w:num w:numId="8" w16cid:durableId="1304386467">
    <w:abstractNumId w:val="4"/>
  </w:num>
  <w:num w:numId="9" w16cid:durableId="793672890">
    <w:abstractNumId w:val="7"/>
  </w:num>
  <w:num w:numId="10" w16cid:durableId="758217292">
    <w:abstractNumId w:val="5"/>
  </w:num>
  <w:num w:numId="11" w16cid:durableId="774833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D9"/>
    <w:rsid w:val="001404D5"/>
    <w:rsid w:val="001D408A"/>
    <w:rsid w:val="002E0CBE"/>
    <w:rsid w:val="003717D9"/>
    <w:rsid w:val="0044355F"/>
    <w:rsid w:val="005230E2"/>
    <w:rsid w:val="005A5949"/>
    <w:rsid w:val="006B73C1"/>
    <w:rsid w:val="00781E70"/>
    <w:rsid w:val="00AA7A7A"/>
    <w:rsid w:val="00CF11D5"/>
    <w:rsid w:val="00D10388"/>
    <w:rsid w:val="00D8261A"/>
    <w:rsid w:val="00D86080"/>
    <w:rsid w:val="00F25186"/>
    <w:rsid w:val="00FB7428"/>
    <w:rsid w:val="53319EB9"/>
    <w:rsid w:val="58CA8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C88A79E"/>
  <w15:chartTrackingRefBased/>
  <w15:docId w15:val="{62E53F64-EB26-3B48-859C-848BDDAF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71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7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1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17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17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17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17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1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71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71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717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17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17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17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17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17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17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17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17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17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17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17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1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17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17D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A5949"/>
    <w:rPr>
      <w:rFonts w:ascii="Helvetica" w:eastAsia="Times New Roman" w:hAnsi="Helvetica" w:cs="Times New Roman"/>
      <w:color w:val="000000"/>
      <w:kern w:val="0"/>
      <w:sz w:val="18"/>
      <w:szCs w:val="18"/>
      <w:lang w:eastAsia="fr-FR"/>
      <w14:ligatures w14:val="none"/>
    </w:rPr>
  </w:style>
  <w:style w:type="paragraph" w:customStyle="1" w:styleId="p2">
    <w:name w:val="p2"/>
    <w:basedOn w:val="Normal"/>
    <w:rsid w:val="005A5949"/>
    <w:rPr>
      <w:rFonts w:ascii="Helvetica" w:eastAsia="Times New Roman" w:hAnsi="Helvetica" w:cs="Times New Roman"/>
      <w:color w:val="000000"/>
      <w:kern w:val="0"/>
      <w:sz w:val="17"/>
      <w:szCs w:val="17"/>
      <w:lang w:eastAsia="fr-FR"/>
      <w14:ligatures w14:val="none"/>
    </w:rPr>
  </w:style>
  <w:style w:type="paragraph" w:customStyle="1" w:styleId="p3">
    <w:name w:val="p3"/>
    <w:basedOn w:val="Normal"/>
    <w:rsid w:val="005A5949"/>
    <w:rPr>
      <w:rFonts w:ascii="Helvetica" w:eastAsia="Times New Roman" w:hAnsi="Helvetica" w:cs="Times New Roman"/>
      <w:color w:val="1F235E"/>
      <w:kern w:val="0"/>
      <w:sz w:val="18"/>
      <w:szCs w:val="18"/>
      <w:lang w:eastAsia="fr-FR"/>
      <w14:ligatures w14:val="none"/>
    </w:rPr>
  </w:style>
  <w:style w:type="character" w:customStyle="1" w:styleId="s1">
    <w:name w:val="s1"/>
    <w:basedOn w:val="Policepardfaut"/>
    <w:rsid w:val="005A5949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Policepardfaut"/>
    <w:rsid w:val="005A5949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Policepardfaut"/>
    <w:rsid w:val="005A5949"/>
    <w:rPr>
      <w:rFonts w:ascii="Wingdings" w:hAnsi="Wingdings" w:hint="default"/>
      <w:sz w:val="17"/>
      <w:szCs w:val="17"/>
    </w:rPr>
  </w:style>
  <w:style w:type="character" w:customStyle="1" w:styleId="s4">
    <w:name w:val="s4"/>
    <w:basedOn w:val="Policepardfaut"/>
    <w:rsid w:val="005A5949"/>
    <w:rPr>
      <w:rFonts w:ascii="Helvetica" w:hAnsi="Helvetica" w:hint="default"/>
      <w:sz w:val="11"/>
      <w:szCs w:val="11"/>
    </w:rPr>
  </w:style>
  <w:style w:type="character" w:customStyle="1" w:styleId="s5">
    <w:name w:val="s5"/>
    <w:basedOn w:val="Policepardfaut"/>
    <w:rsid w:val="005A5949"/>
    <w:rPr>
      <w:rFonts w:ascii="Helvetica" w:hAnsi="Helvetica" w:hint="default"/>
      <w:sz w:val="12"/>
      <w:szCs w:val="12"/>
    </w:rPr>
  </w:style>
  <w:style w:type="paragraph" w:styleId="NormalWeb">
    <w:name w:val="Normal (Web)"/>
    <w:basedOn w:val="Normal"/>
    <w:uiPriority w:val="99"/>
    <w:semiHidden/>
    <w:unhideWhenUsed/>
    <w:rsid w:val="001404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1404D5"/>
  </w:style>
  <w:style w:type="character" w:styleId="lev">
    <w:name w:val="Strong"/>
    <w:basedOn w:val="Policepardfaut"/>
    <w:uiPriority w:val="22"/>
    <w:qFormat/>
    <w:rsid w:val="00140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B05B0564B14409FEBFF6791888F18" ma:contentTypeVersion="15" ma:contentTypeDescription="Crée un document." ma:contentTypeScope="" ma:versionID="a58da449d3bb10600e22db8eccc86bba">
  <xsd:schema xmlns:xsd="http://www.w3.org/2001/XMLSchema" xmlns:xs="http://www.w3.org/2001/XMLSchema" xmlns:p="http://schemas.microsoft.com/office/2006/metadata/properties" xmlns:ns2="6e43c856-2083-42a8-9373-3ee1fb6491b7" xmlns:ns3="eaab845d-76f2-4344-9e93-9015835f4104" targetNamespace="http://schemas.microsoft.com/office/2006/metadata/properties" ma:root="true" ma:fieldsID="05ac89a74d466639dc976c286e980289" ns2:_="" ns3:_="">
    <xsd:import namespace="6e43c856-2083-42a8-9373-3ee1fb6491b7"/>
    <xsd:import namespace="eaab845d-76f2-4344-9e93-9015835f4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3c856-2083-42a8-9373-3ee1fb649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5a26465-628f-4bdd-8280-624f7886c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b845d-76f2-4344-9e93-9015835f410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34798f-2e49-42d5-8e9a-f3c540f262b1}" ma:internalName="TaxCatchAll" ma:showField="CatchAllData" ma:web="eaab845d-76f2-4344-9e93-9015835f4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43c856-2083-42a8-9373-3ee1fb6491b7">
      <Terms xmlns="http://schemas.microsoft.com/office/infopath/2007/PartnerControls"/>
    </lcf76f155ced4ddcb4097134ff3c332f>
    <TaxCatchAll xmlns="eaab845d-76f2-4344-9e93-9015835f4104" xsi:nil="true"/>
  </documentManagement>
</p:properties>
</file>

<file path=customXml/itemProps1.xml><?xml version="1.0" encoding="utf-8"?>
<ds:datastoreItem xmlns:ds="http://schemas.openxmlformats.org/officeDocument/2006/customXml" ds:itemID="{2B4775B9-52BF-402A-9476-A577F38E9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3c856-2083-42a8-9373-3ee1fb6491b7"/>
    <ds:schemaRef ds:uri="eaab845d-76f2-4344-9e93-9015835f4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02B8E-7A47-4015-81D6-100320639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21378-4671-4A01-9C40-F64D146B7BC4}">
  <ds:schemaRefs>
    <ds:schemaRef ds:uri="http://schemas.microsoft.com/office/2006/metadata/properties"/>
    <ds:schemaRef ds:uri="http://schemas.microsoft.com/office/infopath/2007/PartnerControls"/>
    <ds:schemaRef ds:uri="6e43c856-2083-42a8-9373-3ee1fb6491b7"/>
    <ds:schemaRef ds:uri="eaab845d-76f2-4344-9e93-9015835f41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1904</Characters>
  <Application>Microsoft Office Word</Application>
  <DocSecurity>0</DocSecurity>
  <Lines>66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Vallet</dc:creator>
  <cp:keywords/>
  <dc:description/>
  <cp:lastModifiedBy>Caroline Parent-Gros</cp:lastModifiedBy>
  <cp:revision>2</cp:revision>
  <cp:lastPrinted>2025-10-08T15:04:00Z</cp:lastPrinted>
  <dcterms:created xsi:type="dcterms:W3CDTF">2025-10-08T15:05:00Z</dcterms:created>
  <dcterms:modified xsi:type="dcterms:W3CDTF">2025-10-08T15:05:00Z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0x010100E34B05B0564B14409FEBFF6791888F18</vt:lpwstr>
  </property>
  <property fmtid="{D5CDD505-2E9C-101B-9397-08002B2CF9AE}" pid="3" name="MediaServiceImageTags">
    <vt:lpwstr/>
  </property>
</Properties>
</file>