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6F6" w:rsidRDefault="001E66F6"/>
    <w:p w:rsidR="00CA173A" w:rsidRPr="00B92722" w:rsidRDefault="00B92722">
      <w:pPr>
        <w:rPr>
          <w:sz w:val="24"/>
          <w:szCs w:val="24"/>
        </w:rPr>
      </w:pPr>
      <w:r w:rsidRPr="00B92722">
        <w:rPr>
          <w:sz w:val="24"/>
          <w:szCs w:val="24"/>
          <w:highlight w:val="lightGray"/>
        </w:rPr>
        <w:t>Disponible chez tous les distributeurs agréent AIR LIQUIDE</w:t>
      </w:r>
    </w:p>
    <w:p w:rsidR="00400CA0" w:rsidRDefault="00400CA0">
      <w:pPr>
        <w:rPr>
          <w:sz w:val="24"/>
          <w:szCs w:val="24"/>
        </w:rPr>
      </w:pPr>
      <w:r w:rsidRPr="00B92722">
        <w:rPr>
          <w:sz w:val="24"/>
          <w:szCs w:val="24"/>
        </w:rPr>
        <w:t xml:space="preserve">→ </w:t>
      </w:r>
      <w:hyperlink r:id="rId6" w:history="1">
        <w:r w:rsidRPr="00B92722">
          <w:rPr>
            <w:rStyle w:val="Lienhypertexte"/>
            <w:sz w:val="24"/>
            <w:szCs w:val="24"/>
          </w:rPr>
          <w:t>https://www.ma-cave-a-vin.fr/bouteille-d-azote-0-9m3-advineo-art2294.htm</w:t>
        </w:r>
      </w:hyperlink>
    </w:p>
    <w:p w:rsidR="00B92722" w:rsidRDefault="00B92722">
      <w:pPr>
        <w:rPr>
          <w:sz w:val="24"/>
          <w:szCs w:val="24"/>
        </w:rPr>
      </w:pPr>
      <w:r w:rsidRPr="00B92722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402590</wp:posOffset>
            </wp:positionV>
            <wp:extent cx="3804920" cy="2853690"/>
            <wp:effectExtent l="0" t="0" r="5080" b="3810"/>
            <wp:wrapThrough wrapText="bothSides">
              <wp:wrapPolygon edited="0">
                <wp:start x="0" y="0"/>
                <wp:lineTo x="0" y="21485"/>
                <wp:lineTo x="21521" y="21485"/>
                <wp:lineTo x="21521" y="0"/>
                <wp:lineTo x="0" y="0"/>
              </wp:wrapPolygon>
            </wp:wrapThrough>
            <wp:docPr id="1" name="Image 1" descr="https://www.ma-cave-a-vin.fr/images/2294_800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-cave-a-vin.fr/images/2294_800_6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920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2722" w:rsidRPr="00B92722" w:rsidRDefault="00B92722">
      <w:pPr>
        <w:rPr>
          <w:sz w:val="24"/>
          <w:szCs w:val="24"/>
        </w:rPr>
      </w:pPr>
    </w:p>
    <w:p w:rsidR="00400CA0" w:rsidRDefault="00400CA0"/>
    <w:p w:rsidR="00B82062" w:rsidRDefault="00B82062" w:rsidP="00B92722">
      <w:pPr>
        <w:spacing w:after="0" w:line="276" w:lineRule="auto"/>
        <w:rPr>
          <w:b/>
        </w:rPr>
      </w:pPr>
    </w:p>
    <w:p w:rsidR="00B82062" w:rsidRDefault="00B82062" w:rsidP="00B92722">
      <w:pPr>
        <w:spacing w:after="0" w:line="276" w:lineRule="auto"/>
        <w:rPr>
          <w:b/>
        </w:rPr>
      </w:pPr>
    </w:p>
    <w:p w:rsidR="00B82062" w:rsidRDefault="00B82062" w:rsidP="00B92722">
      <w:pPr>
        <w:spacing w:after="0" w:line="276" w:lineRule="auto"/>
        <w:rPr>
          <w:b/>
        </w:rPr>
      </w:pPr>
    </w:p>
    <w:p w:rsidR="00B82062" w:rsidRDefault="00B82062" w:rsidP="00B92722">
      <w:pPr>
        <w:spacing w:after="0" w:line="276" w:lineRule="auto"/>
        <w:rPr>
          <w:b/>
        </w:rPr>
      </w:pPr>
    </w:p>
    <w:p w:rsidR="00B82062" w:rsidRDefault="00B82062" w:rsidP="00B92722">
      <w:pPr>
        <w:spacing w:after="0" w:line="276" w:lineRule="auto"/>
        <w:rPr>
          <w:b/>
        </w:rPr>
      </w:pPr>
    </w:p>
    <w:p w:rsidR="00400CA0" w:rsidRDefault="00B92722" w:rsidP="00B92722">
      <w:pPr>
        <w:spacing w:after="0" w:line="276" w:lineRule="auto"/>
        <w:rPr>
          <w:b/>
        </w:rPr>
      </w:pPr>
      <w:r w:rsidRPr="00B92722">
        <w:rPr>
          <w:b/>
        </w:rPr>
        <w:t>Advinéo</w:t>
      </w:r>
      <w:r>
        <w:rPr>
          <w:b/>
        </w:rPr>
        <w:t>,</w:t>
      </w:r>
    </w:p>
    <w:p w:rsidR="00B92722" w:rsidRDefault="00B92722" w:rsidP="00B92722">
      <w:r w:rsidRPr="00B92722">
        <w:rPr>
          <w:bCs/>
        </w:rPr>
        <w:t>REF :</w:t>
      </w:r>
      <w:r w:rsidRPr="00B92722">
        <w:rPr>
          <w:b/>
          <w:bCs/>
        </w:rPr>
        <w:t> </w:t>
      </w:r>
      <w:r w:rsidRPr="00B92722">
        <w:t xml:space="preserve">ACI-ADI107 (Bouteille d'Azote </w:t>
      </w:r>
      <w:proofErr w:type="spellStart"/>
      <w:r w:rsidRPr="00B92722">
        <w:t>Aligal</w:t>
      </w:r>
      <w:proofErr w:type="spellEnd"/>
      <w:r w:rsidRPr="00B92722">
        <w:t xml:space="preserve"> 1 Air Liquide)</w:t>
      </w:r>
    </w:p>
    <w:p w:rsidR="00B92722" w:rsidRDefault="00B92722" w:rsidP="00B92722">
      <w:r w:rsidRPr="00B92722">
        <w:rPr>
          <w:highlight w:val="yellow"/>
        </w:rPr>
        <w:t>Environ 67 € TTC</w:t>
      </w:r>
    </w:p>
    <w:p w:rsidR="00B92722" w:rsidRDefault="00B92722" w:rsidP="00B92722"/>
    <w:p w:rsidR="00B82062" w:rsidRDefault="00B82062" w:rsidP="00B92722"/>
    <w:p w:rsidR="00B82062" w:rsidRDefault="00B82062"/>
    <w:p w:rsidR="00B82062" w:rsidRDefault="00B82062"/>
    <w:p w:rsidR="00B92722" w:rsidRDefault="00B82062">
      <w:r>
        <w:t>S</w:t>
      </w:r>
      <w:r w:rsidRPr="00B82062">
        <w:t>'adapte à tous les distributeurs de vin au verre </w:t>
      </w:r>
      <w:r w:rsidRPr="00B82062">
        <w:rPr>
          <w:bCs/>
        </w:rPr>
        <w:t>Advinéo</w:t>
      </w:r>
      <w:r w:rsidRPr="00B82062">
        <w:t>, à l'aide d'un détendeur (non fourni</w:t>
      </w:r>
      <w:r>
        <w:t xml:space="preserve"> </w:t>
      </w:r>
      <w:r w:rsidRPr="00B82062">
        <w:t>et vendu séparément)</w:t>
      </w:r>
      <w:r>
        <w:t xml:space="preserve">. </w:t>
      </w:r>
    </w:p>
    <w:p w:rsidR="00B82062" w:rsidRDefault="00B82062"/>
    <w:p w:rsidR="00B82062" w:rsidRPr="00B92722" w:rsidRDefault="00B82062">
      <w:r>
        <w:t>C</w:t>
      </w:r>
      <w:r w:rsidRPr="00B82062">
        <w:t>apacité totale indicative de </w:t>
      </w:r>
      <w:r w:rsidRPr="00B82062">
        <w:rPr>
          <w:bCs/>
        </w:rPr>
        <w:t>1200 bouteilles</w:t>
      </w:r>
      <w:r w:rsidRPr="00B82062">
        <w:t> ou </w:t>
      </w:r>
      <w:r w:rsidRPr="00B82062">
        <w:rPr>
          <w:bCs/>
        </w:rPr>
        <w:t>7200 doses de 12cl.</w:t>
      </w:r>
    </w:p>
    <w:p w:rsidR="00B92722" w:rsidRDefault="00C83D37" w:rsidP="00C83D37">
      <w:pPr>
        <w:tabs>
          <w:tab w:val="left" w:pos="2220"/>
        </w:tabs>
      </w:pPr>
      <w:r>
        <w:tab/>
      </w:r>
    </w:p>
    <w:p w:rsidR="00C83D37" w:rsidRDefault="00C83D37">
      <w:r w:rsidRPr="00C83D37">
        <w:rPr>
          <w:highlight w:val="lightGray"/>
        </w:rPr>
        <w:t>METRO</w:t>
      </w:r>
    </w:p>
    <w:p w:rsidR="00C83D37" w:rsidRDefault="00C83D37">
      <w:r w:rsidRPr="00C83D37">
        <w:t>→</w:t>
      </w:r>
      <w:r>
        <w:t xml:space="preserve"> </w:t>
      </w:r>
      <w:hyperlink r:id="rId8" w:history="1">
        <w:r w:rsidRPr="003A33F4">
          <w:rPr>
            <w:rStyle w:val="Lienhypertexte"/>
          </w:rPr>
          <w:t>https://shop.metro.fr/produits-equipements/materiel-chr-electromenager/froid/cave-a-vin/accessoire/cartouche-d-azote-cao5-dvv-4-6-8-ref179065.html</w:t>
        </w:r>
      </w:hyperlink>
    </w:p>
    <w:p w:rsidR="00C83D37" w:rsidRDefault="00C83D37">
      <w:bookmarkStart w:id="0" w:name="_GoBack"/>
      <w:bookmarkEnd w:id="0"/>
      <w:r w:rsidRPr="00C83D37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-109220</wp:posOffset>
            </wp:positionH>
            <wp:positionV relativeFrom="paragraph">
              <wp:posOffset>222885</wp:posOffset>
            </wp:positionV>
            <wp:extent cx="1676400" cy="1676400"/>
            <wp:effectExtent l="0" t="0" r="0" b="0"/>
            <wp:wrapThrough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hrough>
            <wp:docPr id="2" name="Image 2" descr="Cartouche d'azote CAO5 DVV 4/6/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ouche d'azote CAO5 DVV 4/6/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3D37" w:rsidRDefault="00C83D37"/>
    <w:p w:rsidR="00C83D37" w:rsidRDefault="009F7C25" w:rsidP="009F7C25">
      <w:pPr>
        <w:spacing w:after="0" w:line="276" w:lineRule="auto"/>
        <w:rPr>
          <w:b/>
        </w:rPr>
      </w:pPr>
      <w:r>
        <w:t xml:space="preserve"> </w:t>
      </w:r>
      <w:r>
        <w:tab/>
      </w:r>
      <w:r>
        <w:tab/>
      </w:r>
      <w:r>
        <w:tab/>
      </w:r>
      <w:r w:rsidRPr="009F7C25">
        <w:rPr>
          <w:b/>
        </w:rPr>
        <w:t xml:space="preserve">La sommelière, </w:t>
      </w:r>
    </w:p>
    <w:p w:rsidR="009F7C25" w:rsidRDefault="009F7C25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REF : </w:t>
      </w:r>
      <w:r w:rsidRPr="009F7C25">
        <w:rPr>
          <w:bCs/>
        </w:rPr>
        <w:t>179065 8</w:t>
      </w:r>
    </w:p>
    <w:p w:rsidR="009F7C25" w:rsidRPr="009F7C25" w:rsidRDefault="009F7C25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F7C25">
        <w:rPr>
          <w:bCs/>
          <w:highlight w:val="yellow"/>
        </w:rPr>
        <w:t>79,20 € TTC</w:t>
      </w:r>
    </w:p>
    <w:sectPr w:rsidR="009F7C25" w:rsidRPr="009F7C2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0D1" w:rsidRDefault="00B050D1" w:rsidP="00400CA0">
      <w:pPr>
        <w:spacing w:after="0" w:line="240" w:lineRule="auto"/>
      </w:pPr>
      <w:r>
        <w:separator/>
      </w:r>
    </w:p>
  </w:endnote>
  <w:endnote w:type="continuationSeparator" w:id="0">
    <w:p w:rsidR="00B050D1" w:rsidRDefault="00B050D1" w:rsidP="0040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CA0" w:rsidRDefault="00400CA0">
    <w:pPr>
      <w:pStyle w:val="Pieddepage"/>
    </w:pPr>
    <w:r>
      <w:tab/>
      <w:t>Annexe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0D1" w:rsidRDefault="00B050D1" w:rsidP="00400CA0">
      <w:pPr>
        <w:spacing w:after="0" w:line="240" w:lineRule="auto"/>
      </w:pPr>
      <w:r>
        <w:separator/>
      </w:r>
    </w:p>
  </w:footnote>
  <w:footnote w:type="continuationSeparator" w:id="0">
    <w:p w:rsidR="00B050D1" w:rsidRDefault="00B050D1" w:rsidP="00400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722" w:rsidRPr="00B92722" w:rsidRDefault="00400CA0" w:rsidP="00B92722">
    <w:pPr>
      <w:pStyle w:val="En-tte"/>
      <w:rPr>
        <w:b/>
        <w:bCs/>
        <w:color w:val="F4B083" w:themeColor="accent2" w:themeTint="99"/>
      </w:rPr>
    </w:pPr>
    <w:r>
      <w:tab/>
    </w:r>
    <w:r w:rsidRPr="00400CA0">
      <w:rPr>
        <w:b/>
        <w:color w:val="F4B083" w:themeColor="accent2" w:themeTint="99"/>
        <w:sz w:val="32"/>
        <w:szCs w:val="32"/>
      </w:rPr>
      <w:t>Bouteille d’azot</w:t>
    </w:r>
    <w:r w:rsidRPr="00B92722">
      <w:rPr>
        <w:b/>
        <w:color w:val="F4B083" w:themeColor="accent2" w:themeTint="99"/>
        <w:sz w:val="32"/>
        <w:szCs w:val="32"/>
      </w:rPr>
      <w:t>e</w:t>
    </w:r>
    <w:r w:rsidR="00B92722" w:rsidRPr="00B92722">
      <w:rPr>
        <w:b/>
        <w:color w:val="F4B083" w:themeColor="accent2" w:themeTint="99"/>
        <w:sz w:val="32"/>
        <w:szCs w:val="32"/>
      </w:rPr>
      <w:t xml:space="preserve"> </w:t>
    </w:r>
    <w:r w:rsidR="00B92722" w:rsidRPr="00B92722">
      <w:rPr>
        <w:b/>
        <w:bCs/>
        <w:color w:val="F4B083" w:themeColor="accent2" w:themeTint="99"/>
        <w:sz w:val="32"/>
        <w:szCs w:val="32"/>
      </w:rPr>
      <w:t>0.9m3</w:t>
    </w:r>
  </w:p>
  <w:p w:rsidR="00400CA0" w:rsidRPr="00400CA0" w:rsidRDefault="00400CA0">
    <w:pPr>
      <w:pStyle w:val="En-tte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A0"/>
    <w:rsid w:val="00031ABB"/>
    <w:rsid w:val="000E24F5"/>
    <w:rsid w:val="001E66F6"/>
    <w:rsid w:val="00400CA0"/>
    <w:rsid w:val="008C1FA0"/>
    <w:rsid w:val="009F7C25"/>
    <w:rsid w:val="00B050D1"/>
    <w:rsid w:val="00B43165"/>
    <w:rsid w:val="00B82062"/>
    <w:rsid w:val="00B92722"/>
    <w:rsid w:val="00C83D37"/>
    <w:rsid w:val="00CA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DDA3B-C656-4EB9-B44D-2DC724AA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27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0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CA0"/>
  </w:style>
  <w:style w:type="paragraph" w:styleId="Pieddepage">
    <w:name w:val="footer"/>
    <w:basedOn w:val="Normal"/>
    <w:link w:val="PieddepageCar"/>
    <w:uiPriority w:val="99"/>
    <w:unhideWhenUsed/>
    <w:rsid w:val="00400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CA0"/>
  </w:style>
  <w:style w:type="character" w:styleId="Lienhypertexte">
    <w:name w:val="Hyperlink"/>
    <w:basedOn w:val="Policepardfaut"/>
    <w:uiPriority w:val="99"/>
    <w:unhideWhenUsed/>
    <w:rsid w:val="00400CA0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927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metro.fr/produits-equipements/materiel-chr-electromenager/froid/cave-a-vin/accessoire/cartouche-d-azote-cao5-dvv-4-6-8-ref179065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-cave-a-vin.fr/bouteille-d-azote-0-9m3-advineo-art2294.h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706</Characters>
  <Application>Microsoft Office Word</Application>
  <DocSecurity>0</DocSecurity>
  <Lines>176</Lines>
  <Paragraphs>88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7</cp:revision>
  <dcterms:created xsi:type="dcterms:W3CDTF">2017-11-27T10:00:00Z</dcterms:created>
  <dcterms:modified xsi:type="dcterms:W3CDTF">2017-11-27T14:02:00Z</dcterms:modified>
</cp:coreProperties>
</file>