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20" w:rsidRDefault="007461E7" w:rsidP="007461E7">
      <w:pPr>
        <w:jc w:val="center"/>
        <w:rPr>
          <w:rFonts w:ascii="Comic Sans MS" w:hAnsi="Comic Sans MS"/>
          <w:color w:val="FF6699"/>
          <w:sz w:val="36"/>
          <w:szCs w:val="36"/>
        </w:rPr>
      </w:pPr>
      <w:r w:rsidRPr="007461E7">
        <w:rPr>
          <w:rFonts w:ascii="Comic Sans MS" w:hAnsi="Comic Sans MS"/>
          <w:color w:val="FF6699"/>
          <w:sz w:val="36"/>
          <w:szCs w:val="36"/>
        </w:rPr>
        <w:t>PROCEDURE DE NON PAIEMENT</w:t>
      </w:r>
    </w:p>
    <w:p w:rsidR="007461E7" w:rsidRDefault="007461E7" w:rsidP="007461E7">
      <w:pPr>
        <w:jc w:val="center"/>
        <w:rPr>
          <w:rFonts w:ascii="Comic Sans MS" w:hAnsi="Comic Sans MS"/>
          <w:color w:val="FF6699"/>
          <w:sz w:val="36"/>
          <w:szCs w:val="36"/>
        </w:rPr>
      </w:pPr>
    </w:p>
    <w:p w:rsidR="007461E7" w:rsidRDefault="007461E7" w:rsidP="007461E7">
      <w:pPr>
        <w:jc w:val="center"/>
        <w:rPr>
          <w:rFonts w:ascii="Comic Sans MS" w:hAnsi="Comic Sans MS"/>
          <w:color w:val="FF6699"/>
          <w:sz w:val="36"/>
          <w:szCs w:val="36"/>
        </w:rPr>
      </w:pP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Lorsqu’un client est en retard de paiement et que l’on n’arrive pas à se faire payer, il faut déclarer ce non-paiement en remplissant une fiche « Déclaration de sinistre demande d’intervention contentieuse » qui se trouve dans le classeur GIEPAC dans l’étagère noire dans le bureau </w:t>
      </w:r>
      <w:proofErr w:type="gramStart"/>
      <w:r>
        <w:rPr>
          <w:rFonts w:ascii="Comic Sans MS" w:hAnsi="Comic Sans MS"/>
          <w:color w:val="000000" w:themeColor="text1"/>
          <w:sz w:val="24"/>
          <w:szCs w:val="24"/>
        </w:rPr>
        <w:t>de AF</w:t>
      </w:r>
      <w:proofErr w:type="gramEnd"/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Remplir comme suit : </w:t>
      </w:r>
    </w:p>
    <w:p w:rsidR="007461E7" w:rsidRDefault="007461E7" w:rsidP="007461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461E7">
        <w:rPr>
          <w:rFonts w:ascii="Comic Sans MS" w:hAnsi="Comic Sans MS"/>
          <w:color w:val="000000" w:themeColor="text1"/>
          <w:sz w:val="24"/>
          <w:szCs w:val="24"/>
          <w:u w:val="single"/>
        </w:rPr>
        <w:t>L’assuré</w:t>
      </w:r>
      <w:r>
        <w:rPr>
          <w:rFonts w:ascii="Comic Sans MS" w:hAnsi="Comic Sans MS"/>
          <w:color w:val="000000" w:themeColor="text1"/>
          <w:sz w:val="24"/>
          <w:szCs w:val="24"/>
        </w:rPr>
        <w:t> : Domaine AF ou SARL FP</w:t>
      </w:r>
    </w:p>
    <w:p w:rsidR="007461E7" w:rsidRDefault="007461E7" w:rsidP="007461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461E7">
        <w:rPr>
          <w:rFonts w:ascii="Comic Sans MS" w:hAnsi="Comic Sans MS"/>
          <w:color w:val="000000" w:themeColor="text1"/>
          <w:sz w:val="24"/>
          <w:szCs w:val="24"/>
          <w:u w:val="single"/>
        </w:rPr>
        <w:t>Le débiteur</w:t>
      </w:r>
      <w:r>
        <w:rPr>
          <w:rFonts w:ascii="Comic Sans MS" w:hAnsi="Comic Sans MS"/>
          <w:color w:val="000000" w:themeColor="text1"/>
          <w:sz w:val="24"/>
          <w:szCs w:val="24"/>
        </w:rPr>
        <w:t> : Le client qui est en défaut et ses coordonnées</w:t>
      </w:r>
    </w:p>
    <w:p w:rsidR="007461E7" w:rsidRDefault="007461E7" w:rsidP="007461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461E7">
        <w:rPr>
          <w:rFonts w:ascii="Comic Sans MS" w:hAnsi="Comic Sans MS"/>
          <w:color w:val="000000" w:themeColor="text1"/>
          <w:sz w:val="24"/>
          <w:szCs w:val="24"/>
          <w:u w:val="single"/>
        </w:rPr>
        <w:t>La créance</w:t>
      </w:r>
      <w:r>
        <w:rPr>
          <w:rFonts w:ascii="Comic Sans MS" w:hAnsi="Comic Sans MS"/>
          <w:color w:val="000000" w:themeColor="text1"/>
          <w:sz w:val="24"/>
          <w:szCs w:val="24"/>
        </w:rPr>
        <w:t> : Montant HT ou TTC en EUROS et date de la facture en question</w:t>
      </w:r>
    </w:p>
    <w:p w:rsidR="007461E7" w:rsidRDefault="007461E7" w:rsidP="007461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461E7">
        <w:rPr>
          <w:rFonts w:ascii="Comic Sans MS" w:hAnsi="Comic Sans MS"/>
          <w:color w:val="000000" w:themeColor="text1"/>
          <w:sz w:val="24"/>
          <w:szCs w:val="24"/>
          <w:u w:val="single"/>
        </w:rPr>
        <w:t>Le sinistre</w:t>
      </w:r>
      <w:r>
        <w:rPr>
          <w:rFonts w:ascii="Comic Sans MS" w:hAnsi="Comic Sans MS"/>
          <w:color w:val="000000" w:themeColor="text1"/>
          <w:sz w:val="24"/>
          <w:szCs w:val="24"/>
        </w:rPr>
        <w:t> : Cocher « impayé », Mandataire : Domaine ou SARL + adresse</w:t>
      </w:r>
    </w:p>
    <w:p w:rsidR="007461E7" w:rsidRDefault="007461E7" w:rsidP="007461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7461E7">
        <w:rPr>
          <w:rFonts w:ascii="Comic Sans MS" w:hAnsi="Comic Sans MS"/>
          <w:color w:val="000000" w:themeColor="text1"/>
          <w:sz w:val="24"/>
          <w:szCs w:val="24"/>
          <w:u w:val="single"/>
        </w:rPr>
        <w:t>Remarques</w:t>
      </w:r>
      <w:r>
        <w:rPr>
          <w:rFonts w:ascii="Comic Sans MS" w:hAnsi="Comic Sans MS"/>
          <w:color w:val="000000" w:themeColor="text1"/>
          <w:sz w:val="24"/>
          <w:szCs w:val="24"/>
        </w:rPr>
        <w:t> : Stipuler que l’on a relancé plusieurs fois le client mais que l’on reste sans réponse et en attente du règlement.</w:t>
      </w: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7461E7" w:rsidRP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bookmarkStart w:id="0" w:name="_GoBack"/>
      <w:bookmarkEnd w:id="0"/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Envoyer cette fiche remplie à : Groupama Assurance-Crédit</w:t>
      </w: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  <w:t>5 Rue du Centre</w:t>
      </w: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  <w:t>93199 NOISY-LE-GRAND Cedex.</w:t>
      </w: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7461E7" w:rsidRPr="007461E7" w:rsidRDefault="007461E7" w:rsidP="007461E7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Joindre une copie de la ou les factures ainsi que de la traite s’il y a ou tout autre preuve justificative.</w:t>
      </w:r>
    </w:p>
    <w:sectPr w:rsidR="007461E7" w:rsidRPr="0074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315C6"/>
    <w:multiLevelType w:val="hybridMultilevel"/>
    <w:tmpl w:val="43FA3A66"/>
    <w:lvl w:ilvl="0" w:tplc="EB305676">
      <w:numFmt w:val="bullet"/>
      <w:lvlText w:val="-"/>
      <w:lvlJc w:val="left"/>
      <w:pPr>
        <w:ind w:left="107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E7"/>
    <w:rsid w:val="007461E7"/>
    <w:rsid w:val="00D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5E4D3-ECC4-4B28-B56A-2CA2F178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2014-06-11T13:16:00Z</dcterms:created>
  <dcterms:modified xsi:type="dcterms:W3CDTF">2014-06-11T13:26:00Z</dcterms:modified>
</cp:coreProperties>
</file>