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15D7" w14:textId="77777777" w:rsidR="002513BD" w:rsidRPr="002513BD" w:rsidRDefault="002513BD" w:rsidP="002513BD">
      <w:pPr>
        <w:rPr>
          <w:lang w:val="fr-FR"/>
        </w:rPr>
      </w:pPr>
      <w:r w:rsidRPr="002513BD">
        <w:rPr>
          <w:lang w:val="fr-FR"/>
        </w:rPr>
        <w:t>Anne, Catherine,</w:t>
      </w:r>
    </w:p>
    <w:p w14:paraId="7689BA82" w14:textId="72AEAAFA" w:rsidR="002513BD" w:rsidRPr="002513BD" w:rsidRDefault="002513BD" w:rsidP="002513BD">
      <w:pPr>
        <w:rPr>
          <w:lang w:val="fr-FR"/>
        </w:rPr>
      </w:pPr>
      <w:r w:rsidRPr="002513BD">
        <w:rPr>
          <w:lang w:val="fr-FR"/>
        </w:rPr>
        <w:t xml:space="preserve">J’ai pris connaissance du mail d’Anne concernant sa </w:t>
      </w:r>
      <w:r w:rsidR="00AC649B">
        <w:rPr>
          <w:lang w:val="fr-FR"/>
        </w:rPr>
        <w:t>volonté</w:t>
      </w:r>
      <w:r w:rsidRPr="002513BD">
        <w:rPr>
          <w:lang w:val="fr-FR"/>
        </w:rPr>
        <w:t xml:space="preserve"> de sortir de l’indivision immobilière que nous détenons rue Sainte-Marguerite depuis le décès de notre grande tante. Cette décision impacte la discussion globale que nous devions avoir.</w:t>
      </w:r>
    </w:p>
    <w:p w14:paraId="1CC51287" w14:textId="61B4BA87" w:rsidR="002513BD" w:rsidRPr="002513BD" w:rsidRDefault="002513BD" w:rsidP="002513BD">
      <w:pPr>
        <w:rPr>
          <w:lang w:val="fr-FR"/>
        </w:rPr>
      </w:pPr>
      <w:r w:rsidRPr="002513BD">
        <w:rPr>
          <w:lang w:val="fr-FR"/>
        </w:rPr>
        <w:t xml:space="preserve">Je souhaite donc, à mon tour, vous </w:t>
      </w:r>
      <w:r w:rsidR="00AC649B">
        <w:rPr>
          <w:lang w:val="fr-FR"/>
        </w:rPr>
        <w:t>rappeler</w:t>
      </w:r>
      <w:r w:rsidRPr="002513BD">
        <w:rPr>
          <w:lang w:val="fr-FR"/>
        </w:rPr>
        <w:t xml:space="preserve"> clairement ma demande.</w:t>
      </w:r>
    </w:p>
    <w:p w14:paraId="4F647DEA" w14:textId="29450D5E" w:rsidR="002513BD" w:rsidRPr="002513BD" w:rsidRDefault="002513BD" w:rsidP="002513BD">
      <w:pPr>
        <w:rPr>
          <w:lang w:val="fr-FR"/>
        </w:rPr>
      </w:pPr>
      <w:r w:rsidRPr="002513BD">
        <w:rPr>
          <w:lang w:val="fr-FR"/>
        </w:rPr>
        <w:t xml:space="preserve">Depuis mon départ du Domaine Parent en 1998, je n’ai exploité qu’une part marginale des vignes familiales, malgré les engagements pris par nos parents de m’accorder, au plus tard en 2003, une exploitation équitable. Aujourd’hui, il est </w:t>
      </w:r>
      <w:r w:rsidR="00AC649B">
        <w:rPr>
          <w:lang w:val="fr-FR"/>
        </w:rPr>
        <w:t xml:space="preserve">plus que </w:t>
      </w:r>
      <w:r w:rsidRPr="002513BD">
        <w:rPr>
          <w:lang w:val="fr-FR"/>
        </w:rPr>
        <w:t>temps de rétablir cet équilibre en attribuant à la SAS Domaine AF Gros l’exploitation des vignes nécessaires pour atteindre un tiers en valeur des vignes familiales côté Parent.</w:t>
      </w:r>
    </w:p>
    <w:p w14:paraId="5D3F4EAD" w14:textId="77038E45" w:rsidR="002513BD" w:rsidRPr="002513BD" w:rsidRDefault="002513BD" w:rsidP="002513BD">
      <w:pPr>
        <w:rPr>
          <w:lang w:val="fr-FR"/>
        </w:rPr>
      </w:pPr>
      <w:r w:rsidRPr="002513BD">
        <w:rPr>
          <w:lang w:val="fr-FR"/>
        </w:rPr>
        <w:t>Ce rééquilibrage</w:t>
      </w:r>
      <w:r w:rsidR="00AC649B">
        <w:rPr>
          <w:lang w:val="fr-FR"/>
        </w:rPr>
        <w:t xml:space="preserve">, qui doit avoir lieu depuis plus de 20 ans, </w:t>
      </w:r>
      <w:r w:rsidRPr="002513BD">
        <w:rPr>
          <w:lang w:val="fr-FR"/>
        </w:rPr>
        <w:t>permettra également de sécuriser Constance sur les vignes qu’elle exploitera à terme via son propre bail.</w:t>
      </w:r>
    </w:p>
    <w:p w14:paraId="60BA266D" w14:textId="77777777" w:rsidR="002513BD" w:rsidRPr="002513BD" w:rsidRDefault="002513BD" w:rsidP="002513BD">
      <w:pPr>
        <w:rPr>
          <w:lang w:val="fr-FR"/>
        </w:rPr>
      </w:pPr>
      <w:r w:rsidRPr="002513BD">
        <w:rPr>
          <w:b/>
          <w:bCs/>
          <w:lang w:val="fr-FR"/>
        </w:rPr>
        <w:t>Concrètement, voici les parcelles que je demande, en complément de celles déjà exploitées :</w:t>
      </w:r>
    </w:p>
    <w:p w14:paraId="60610CCC" w14:textId="77777777" w:rsidR="002513BD" w:rsidRPr="002513BD" w:rsidRDefault="002513BD" w:rsidP="002513BD">
      <w:pPr>
        <w:numPr>
          <w:ilvl w:val="0"/>
          <w:numId w:val="1"/>
        </w:numPr>
        <w:rPr>
          <w:lang w:val="fr-FR"/>
        </w:rPr>
      </w:pPr>
      <w:r w:rsidRPr="002513BD">
        <w:rPr>
          <w:lang w:val="fr-FR"/>
        </w:rPr>
        <w:t xml:space="preserve">1/3 des </w:t>
      </w:r>
      <w:r w:rsidRPr="002513BD">
        <w:rPr>
          <w:i/>
          <w:iCs/>
          <w:lang w:val="fr-FR"/>
        </w:rPr>
        <w:t xml:space="preserve">Pommard 1er Cru Les </w:t>
      </w:r>
      <w:proofErr w:type="spellStart"/>
      <w:r w:rsidRPr="002513BD">
        <w:rPr>
          <w:i/>
          <w:iCs/>
          <w:lang w:val="fr-FR"/>
        </w:rPr>
        <w:t>Epenots</w:t>
      </w:r>
      <w:proofErr w:type="spellEnd"/>
      <w:r w:rsidRPr="002513BD">
        <w:rPr>
          <w:lang w:val="fr-FR"/>
        </w:rPr>
        <w:t xml:space="preserve"> ;</w:t>
      </w:r>
    </w:p>
    <w:p w14:paraId="0634C8DA" w14:textId="77777777" w:rsidR="002513BD" w:rsidRPr="002513BD" w:rsidRDefault="002513BD" w:rsidP="002513BD">
      <w:pPr>
        <w:numPr>
          <w:ilvl w:val="0"/>
          <w:numId w:val="1"/>
        </w:numPr>
        <w:rPr>
          <w:lang w:val="fr-FR"/>
        </w:rPr>
      </w:pPr>
      <w:proofErr w:type="gramStart"/>
      <w:r w:rsidRPr="002513BD">
        <w:rPr>
          <w:lang w:val="fr-FR"/>
        </w:rPr>
        <w:t>puis</w:t>
      </w:r>
      <w:proofErr w:type="gramEnd"/>
      <w:r w:rsidRPr="002513BD">
        <w:rPr>
          <w:lang w:val="fr-FR"/>
        </w:rPr>
        <w:t xml:space="preserve"> une surface à déterminer en </w:t>
      </w:r>
      <w:r w:rsidRPr="002513BD">
        <w:rPr>
          <w:i/>
          <w:iCs/>
          <w:lang w:val="fr-FR"/>
        </w:rPr>
        <w:t xml:space="preserve">Beaune 1er Cru Les </w:t>
      </w:r>
      <w:proofErr w:type="spellStart"/>
      <w:r w:rsidRPr="002513BD">
        <w:rPr>
          <w:i/>
          <w:iCs/>
          <w:lang w:val="fr-FR"/>
        </w:rPr>
        <w:t>Epenottes</w:t>
      </w:r>
      <w:proofErr w:type="spellEnd"/>
      <w:r w:rsidRPr="002513BD">
        <w:rPr>
          <w:lang w:val="fr-FR"/>
        </w:rPr>
        <w:t>, ajustée selon la valeur vénale des vignes libres de bail, afin de compléter mon tiers.</w:t>
      </w:r>
    </w:p>
    <w:p w14:paraId="320A0566" w14:textId="77777777" w:rsidR="002513BD" w:rsidRPr="002513BD" w:rsidRDefault="002513BD" w:rsidP="002513BD">
      <w:pPr>
        <w:rPr>
          <w:lang w:val="fr-FR"/>
        </w:rPr>
      </w:pPr>
      <w:r w:rsidRPr="002513BD">
        <w:rPr>
          <w:b/>
          <w:bCs/>
          <w:lang w:val="fr-FR"/>
        </w:rPr>
        <w:t>Prise d’effet du bail :</w:t>
      </w:r>
      <w:r w:rsidRPr="002513BD">
        <w:rPr>
          <w:lang w:val="fr-FR"/>
        </w:rPr>
        <w:t xml:space="preserve"> 1er novembre 2027.</w:t>
      </w:r>
    </w:p>
    <w:p w14:paraId="457DE85B" w14:textId="77777777" w:rsidR="002513BD" w:rsidRPr="002513BD" w:rsidRDefault="002513BD" w:rsidP="002513BD">
      <w:pPr>
        <w:rPr>
          <w:lang w:val="fr-FR"/>
        </w:rPr>
      </w:pPr>
      <w:r w:rsidRPr="002513BD">
        <w:rPr>
          <w:lang w:val="fr-FR"/>
        </w:rPr>
        <w:t>Dans ce contexte, je propose que nous procédions à une réorganisation des baux, à savoir :</w:t>
      </w:r>
    </w:p>
    <w:p w14:paraId="0A47BDC8" w14:textId="77777777" w:rsidR="002513BD" w:rsidRPr="002513BD" w:rsidRDefault="002513BD" w:rsidP="002513BD">
      <w:pPr>
        <w:numPr>
          <w:ilvl w:val="0"/>
          <w:numId w:val="2"/>
        </w:numPr>
        <w:rPr>
          <w:lang w:val="fr-FR"/>
        </w:rPr>
      </w:pPr>
      <w:r w:rsidRPr="002513BD">
        <w:rPr>
          <w:lang w:val="fr-FR"/>
        </w:rPr>
        <w:t>La résiliation partielle du bail actuel au bénéfice du Domaine Parent, afin de permettre la conclusion d’un nouveau bail en faveur du Domaine AF Gros sur les parcelles ci-dessus ;</w:t>
      </w:r>
    </w:p>
    <w:p w14:paraId="7D486982" w14:textId="77777777" w:rsidR="002513BD" w:rsidRPr="002513BD" w:rsidRDefault="002513BD" w:rsidP="002513BD">
      <w:pPr>
        <w:numPr>
          <w:ilvl w:val="0"/>
          <w:numId w:val="2"/>
        </w:numPr>
        <w:rPr>
          <w:lang w:val="fr-FR"/>
        </w:rPr>
      </w:pPr>
      <w:r w:rsidRPr="002513BD">
        <w:rPr>
          <w:lang w:val="fr-FR"/>
        </w:rPr>
        <w:t>La mise en place d’un nouveau bail garantissant la continuité de l’exploitation du reste des vignes par le Domaine Parent ou, à terme, par Constance.</w:t>
      </w:r>
    </w:p>
    <w:p w14:paraId="5E04A7D8" w14:textId="5794535D" w:rsidR="002513BD" w:rsidRPr="002513BD" w:rsidRDefault="002513BD" w:rsidP="002513BD">
      <w:pPr>
        <w:rPr>
          <w:lang w:val="fr-FR"/>
        </w:rPr>
      </w:pPr>
      <w:r w:rsidRPr="002513BD">
        <w:rPr>
          <w:lang w:val="fr-FR"/>
        </w:rPr>
        <w:t xml:space="preserve">Je vous invite à étudier cette demande afin que nous puissions avancer rapidement. Cette réorganisation, si nous sommes tous d’accord et dans une dynamique constructive, peut être finalisée </w:t>
      </w:r>
      <w:r>
        <w:rPr>
          <w:lang w:val="fr-FR"/>
        </w:rPr>
        <w:t>très rapidement</w:t>
      </w:r>
      <w:r w:rsidRPr="002513BD">
        <w:rPr>
          <w:lang w:val="fr-FR"/>
        </w:rPr>
        <w:t xml:space="preserve"> avec nos conseils respectifs pour la préparation des actes, suivie d’une signature </w:t>
      </w:r>
      <w:r>
        <w:rPr>
          <w:lang w:val="fr-FR"/>
        </w:rPr>
        <w:t>avant la fin de l’année</w:t>
      </w:r>
      <w:r w:rsidRPr="002513BD">
        <w:rPr>
          <w:lang w:val="fr-FR"/>
        </w:rPr>
        <w:t>.</w:t>
      </w:r>
    </w:p>
    <w:p w14:paraId="73A800FA" w14:textId="77777777" w:rsidR="002513BD" w:rsidRPr="002513BD" w:rsidRDefault="002513BD" w:rsidP="002513BD">
      <w:r w:rsidRPr="002513BD">
        <w:t>François</w:t>
      </w:r>
    </w:p>
    <w:p w14:paraId="386DFF30"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0BC"/>
    <w:multiLevelType w:val="multilevel"/>
    <w:tmpl w:val="42FA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936B2"/>
    <w:multiLevelType w:val="multilevel"/>
    <w:tmpl w:val="FE1C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694318">
    <w:abstractNumId w:val="0"/>
  </w:num>
  <w:num w:numId="2" w16cid:durableId="2084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BD"/>
    <w:rsid w:val="001B6B71"/>
    <w:rsid w:val="002513BD"/>
    <w:rsid w:val="003F2BA9"/>
    <w:rsid w:val="008043E5"/>
    <w:rsid w:val="00835DFB"/>
    <w:rsid w:val="009A1154"/>
    <w:rsid w:val="00AC649B"/>
    <w:rsid w:val="00AE5977"/>
    <w:rsid w:val="00AF513A"/>
    <w:rsid w:val="00D75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9B9F"/>
  <w15:chartTrackingRefBased/>
  <w15:docId w15:val="{FABFA7B8-0887-4A42-900C-ED32D75C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1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1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13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13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13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13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13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13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13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13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13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13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13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13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13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13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13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13BD"/>
    <w:rPr>
      <w:rFonts w:eastAsiaTheme="majorEastAsia" w:cstheme="majorBidi"/>
      <w:color w:val="272727" w:themeColor="text1" w:themeTint="D8"/>
    </w:rPr>
  </w:style>
  <w:style w:type="paragraph" w:styleId="Titre">
    <w:name w:val="Title"/>
    <w:basedOn w:val="Normal"/>
    <w:next w:val="Normal"/>
    <w:link w:val="TitreCar"/>
    <w:uiPriority w:val="10"/>
    <w:qFormat/>
    <w:rsid w:val="00251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13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13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13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13BD"/>
    <w:pPr>
      <w:spacing w:before="160"/>
      <w:jc w:val="center"/>
    </w:pPr>
    <w:rPr>
      <w:i/>
      <w:iCs/>
      <w:color w:val="404040" w:themeColor="text1" w:themeTint="BF"/>
    </w:rPr>
  </w:style>
  <w:style w:type="character" w:customStyle="1" w:styleId="CitationCar">
    <w:name w:val="Citation Car"/>
    <w:basedOn w:val="Policepardfaut"/>
    <w:link w:val="Citation"/>
    <w:uiPriority w:val="29"/>
    <w:rsid w:val="002513BD"/>
    <w:rPr>
      <w:i/>
      <w:iCs/>
      <w:color w:val="404040" w:themeColor="text1" w:themeTint="BF"/>
    </w:rPr>
  </w:style>
  <w:style w:type="paragraph" w:styleId="Paragraphedeliste">
    <w:name w:val="List Paragraph"/>
    <w:basedOn w:val="Normal"/>
    <w:uiPriority w:val="34"/>
    <w:qFormat/>
    <w:rsid w:val="002513BD"/>
    <w:pPr>
      <w:ind w:left="720"/>
      <w:contextualSpacing/>
    </w:pPr>
  </w:style>
  <w:style w:type="character" w:styleId="Accentuationintense">
    <w:name w:val="Intense Emphasis"/>
    <w:basedOn w:val="Policepardfaut"/>
    <w:uiPriority w:val="21"/>
    <w:qFormat/>
    <w:rsid w:val="002513BD"/>
    <w:rPr>
      <w:i/>
      <w:iCs/>
      <w:color w:val="0F4761" w:themeColor="accent1" w:themeShade="BF"/>
    </w:rPr>
  </w:style>
  <w:style w:type="paragraph" w:styleId="Citationintense">
    <w:name w:val="Intense Quote"/>
    <w:basedOn w:val="Normal"/>
    <w:next w:val="Normal"/>
    <w:link w:val="CitationintenseCar"/>
    <w:uiPriority w:val="30"/>
    <w:qFormat/>
    <w:rsid w:val="00251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13BD"/>
    <w:rPr>
      <w:i/>
      <w:iCs/>
      <w:color w:val="0F4761" w:themeColor="accent1" w:themeShade="BF"/>
    </w:rPr>
  </w:style>
  <w:style w:type="character" w:styleId="Rfrenceintense">
    <w:name w:val="Intense Reference"/>
    <w:basedOn w:val="Policepardfaut"/>
    <w:uiPriority w:val="32"/>
    <w:qFormat/>
    <w:rsid w:val="00251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70225">
      <w:bodyDiv w:val="1"/>
      <w:marLeft w:val="0"/>
      <w:marRight w:val="0"/>
      <w:marTop w:val="0"/>
      <w:marBottom w:val="0"/>
      <w:divBdr>
        <w:top w:val="none" w:sz="0" w:space="0" w:color="auto"/>
        <w:left w:val="none" w:sz="0" w:space="0" w:color="auto"/>
        <w:bottom w:val="none" w:sz="0" w:space="0" w:color="auto"/>
        <w:right w:val="none" w:sz="0" w:space="0" w:color="auto"/>
      </w:divBdr>
    </w:div>
    <w:div w:id="165348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296</Words>
  <Characters>1692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2</cp:revision>
  <cp:lastPrinted>2025-05-06T13:08:00Z</cp:lastPrinted>
  <dcterms:created xsi:type="dcterms:W3CDTF">2025-05-06T13:04:00Z</dcterms:created>
  <dcterms:modified xsi:type="dcterms:W3CDTF">2025-05-09T09:40:00Z</dcterms:modified>
</cp:coreProperties>
</file>