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48" w:rsidRDefault="006631D1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Caroline PARENT/ </w:t>
      </w:r>
      <w:r w:rsidR="00343B48" w:rsidRPr="00343B48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Domaine AF GROS Vintage 2018 allocation/ Validation required before </w:t>
      </w:r>
      <w:r w:rsidR="003C2E4F">
        <w:rPr>
          <w:rFonts w:ascii="Cambria" w:eastAsia="Times New Roman" w:hAnsi="Cambria" w:cs="Arial"/>
          <w:sz w:val="24"/>
          <w:szCs w:val="24"/>
          <w:lang w:val="en-US" w:eastAsia="fr-FR"/>
        </w:rPr>
        <w:t>31/12/2019</w:t>
      </w:r>
    </w:p>
    <w:p w:rsidR="00343B48" w:rsidRDefault="00343B48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</w:p>
    <w:p w:rsidR="00343B48" w:rsidRDefault="00343B48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</w:p>
    <w:p w:rsidR="00BA0D75" w:rsidRDefault="00BA0D75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 w:eastAsia="fr-FR"/>
        </w:rPr>
        <w:t>Bonj</w:t>
      </w:r>
      <w:r w:rsidR="00BE19C4">
        <w:rPr>
          <w:rFonts w:ascii="Cambria" w:eastAsia="Times New Roman" w:hAnsi="Cambria" w:cs="Arial"/>
          <w:sz w:val="24"/>
          <w:szCs w:val="24"/>
          <w:lang w:val="en-US" w:eastAsia="fr-FR"/>
        </w:rPr>
        <w:t>o</w:t>
      </w:r>
      <w:r>
        <w:rPr>
          <w:rFonts w:ascii="Cambria" w:eastAsia="Times New Roman" w:hAnsi="Cambria" w:cs="Arial"/>
          <w:sz w:val="24"/>
          <w:szCs w:val="24"/>
          <w:lang w:val="en-US" w:eastAsia="fr-FR"/>
        </w:rPr>
        <w:t>ur</w:t>
      </w:r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 </w:t>
      </w:r>
      <w:r w:rsidR="00D53DEC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Mark </w:t>
      </w:r>
      <w:proofErr w:type="gramStart"/>
      <w:r w:rsidR="00D53DEC">
        <w:rPr>
          <w:rFonts w:ascii="Cambria" w:eastAsia="Times New Roman" w:hAnsi="Cambria" w:cs="Arial"/>
          <w:sz w:val="24"/>
          <w:szCs w:val="24"/>
          <w:lang w:val="en-US" w:eastAsia="fr-FR"/>
        </w:rPr>
        <w:t>et</w:t>
      </w:r>
      <w:proofErr w:type="gramEnd"/>
      <w:r w:rsidR="00D53DEC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Wendy</w:t>
      </w:r>
      <w:r w:rsidR="00455C91">
        <w:rPr>
          <w:rFonts w:ascii="Cambria" w:eastAsia="Times New Roman" w:hAnsi="Cambria" w:cs="Arial"/>
          <w:sz w:val="24"/>
          <w:szCs w:val="24"/>
          <w:lang w:val="en-US" w:eastAsia="fr-FR"/>
        </w:rPr>
        <w:t>,</w:t>
      </w:r>
    </w:p>
    <w:p w:rsidR="006631D1" w:rsidRDefault="006631D1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</w:p>
    <w:p w:rsidR="00455C91" w:rsidRDefault="00D53DEC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sz w:val="24"/>
          <w:szCs w:val="24"/>
          <w:lang w:val="en-US" w:eastAsia="fr-FR"/>
        </w:rPr>
        <w:t>I hope that this email finds you both well.</w:t>
      </w:r>
    </w:p>
    <w:p w:rsidR="00D53DEC" w:rsidRDefault="00D53DEC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</w:p>
    <w:p w:rsidR="00D44DF3" w:rsidRDefault="00D53DEC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Wines from </w:t>
      </w:r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vintage 2019</w:t>
      </w:r>
      <w:r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are now barreled and have started their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 w:eastAsia="fr-FR"/>
        </w:rPr>
        <w:t>elevage</w:t>
      </w:r>
      <w:proofErr w:type="spellEnd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. This will be an exceptional vintage, very close to 2005. The only drawback is that the quantities are 50% below average, due to both </w:t>
      </w:r>
      <w:proofErr w:type="spellStart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millerandage</w:t>
      </w:r>
      <w:proofErr w:type="spellEnd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and the heat wave of this summer.</w:t>
      </w: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2E2EC5" w:rsidRDefault="002E2EC5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b/>
          <w:sz w:val="24"/>
          <w:szCs w:val="24"/>
          <w:lang w:val="en-US" w:eastAsia="fr-FR"/>
        </w:rPr>
        <w:t>Regarding the 2018’ wines, we have decided to offer allocations to our regular customers in order to make sure that they can be served in priority.</w:t>
      </w:r>
    </w:p>
    <w:p w:rsidR="006631D1" w:rsidRPr="00857150" w:rsidRDefault="006631D1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fr-FR"/>
        </w:rPr>
      </w:pP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These allocations are based on your prior purchase of 2017’s, and must be considered as </w:t>
      </w:r>
      <w:r w:rsidRPr="006631D1">
        <w:rPr>
          <w:rFonts w:ascii="Cambria" w:eastAsia="Times New Roman" w:hAnsi="Cambria" w:cs="Arial"/>
          <w:sz w:val="24"/>
          <w:szCs w:val="24"/>
          <w:u w:val="single"/>
          <w:lang w:val="en-US" w:eastAsia="fr-FR"/>
        </w:rPr>
        <w:t>parcel of wines to take as a whole</w:t>
      </w: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. We won’t be able to adjust each order and we did our best to make an allocation that could both satisfy your market needs and our intention to have a fair representation of our wines. </w:t>
      </w:r>
      <w:r w:rsidRPr="00857150">
        <w:rPr>
          <w:rFonts w:ascii="Cambria" w:eastAsia="Times New Roman" w:hAnsi="Cambria" w:cs="Arial"/>
          <w:b/>
          <w:color w:val="FF0000"/>
          <w:sz w:val="24"/>
          <w:szCs w:val="24"/>
          <w:lang w:val="en-US" w:eastAsia="fr-FR"/>
        </w:rPr>
        <w:t>Your allocation is attached to this email</w:t>
      </w: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. We now need to know </w:t>
      </w:r>
      <w:r w:rsidRPr="00857150">
        <w:rPr>
          <w:rFonts w:ascii="Cambria" w:eastAsia="Times New Roman" w:hAnsi="Cambria" w:cs="Arial"/>
          <w:sz w:val="24"/>
          <w:szCs w:val="24"/>
          <w:u w:val="single"/>
          <w:lang w:val="en-US" w:eastAsia="fr-FR"/>
        </w:rPr>
        <w:t>as soon as possible</w:t>
      </w: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 if you validate it.</w:t>
      </w:r>
    </w:p>
    <w:p w:rsidR="002E2EC5" w:rsidRDefault="002E2EC5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  <w:r w:rsidRPr="006631D1">
        <w:rPr>
          <w:rFonts w:ascii="Cambria" w:eastAsia="Times New Roman" w:hAnsi="Cambria" w:cs="Arial"/>
          <w:b/>
          <w:sz w:val="24"/>
          <w:szCs w:val="24"/>
          <w:highlight w:val="yellow"/>
          <w:u w:val="single"/>
          <w:lang w:val="en-US" w:eastAsia="fr-FR"/>
        </w:rPr>
        <w:t>The deadline for your answer is</w:t>
      </w:r>
      <w:r w:rsidRPr="00857150">
        <w:rPr>
          <w:rFonts w:ascii="Cambria" w:eastAsia="Times New Roman" w:hAnsi="Cambria" w:cs="Arial"/>
          <w:b/>
          <w:sz w:val="24"/>
          <w:szCs w:val="24"/>
          <w:u w:val="single"/>
          <w:lang w:val="en-US" w:eastAsia="fr-FR"/>
        </w:rPr>
        <w:t xml:space="preserve"> </w:t>
      </w:r>
      <w:r w:rsidR="003C2E4F">
        <w:rPr>
          <w:rFonts w:ascii="Cambria" w:eastAsia="Times New Roman" w:hAnsi="Cambria" w:cs="Arial"/>
          <w:b/>
          <w:sz w:val="24"/>
          <w:szCs w:val="24"/>
          <w:highlight w:val="yellow"/>
          <w:u w:val="single"/>
          <w:lang w:val="en-US" w:eastAsia="fr-FR"/>
        </w:rPr>
        <w:t xml:space="preserve">December 31 </w:t>
      </w:r>
      <w:proofErr w:type="spellStart"/>
      <w:r w:rsidR="003C2E4F">
        <w:rPr>
          <w:rFonts w:ascii="Cambria" w:eastAsia="Times New Roman" w:hAnsi="Cambria" w:cs="Arial"/>
          <w:b/>
          <w:sz w:val="24"/>
          <w:szCs w:val="24"/>
          <w:highlight w:val="yellow"/>
          <w:u w:val="single"/>
          <w:lang w:val="en-US" w:eastAsia="fr-FR"/>
        </w:rPr>
        <w:t>st</w:t>
      </w:r>
      <w:r w:rsidRPr="009C2F2B">
        <w:rPr>
          <w:rFonts w:ascii="Cambria" w:eastAsia="Times New Roman" w:hAnsi="Cambria" w:cs="Arial"/>
          <w:sz w:val="24"/>
          <w:szCs w:val="24"/>
          <w:highlight w:val="yellow"/>
          <w:lang w:val="en-US" w:eastAsia="fr-FR"/>
        </w:rPr>
        <w:t>.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After that date, all allocations that are not confirmed will be automatically cancelled.</w:t>
      </w:r>
    </w:p>
    <w:p w:rsidR="00BE19C4" w:rsidRPr="00857150" w:rsidRDefault="00BE19C4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If you think that you need more of one or another wine, </w:t>
      </w:r>
      <w:r w:rsidR="0069709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or if you need back vintages </w:t>
      </w: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please let me know immediately your wishes because in early January, I will re-allocate the wines that are left, and serve the customers of our waiting list.</w:t>
      </w: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 </w:t>
      </w:r>
    </w:p>
    <w:p w:rsidR="002E2EC5" w:rsidRPr="00857150" w:rsidRDefault="00BE19C4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This year, </w:t>
      </w:r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in addition to the Domaine AF </w:t>
      </w:r>
      <w:proofErr w:type="spellStart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Gros</w:t>
      </w:r>
      <w:proofErr w:type="spellEnd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wines, we also will release a limited number of AF </w:t>
      </w:r>
      <w:proofErr w:type="spellStart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Gros</w:t>
      </w:r>
      <w:proofErr w:type="spellEnd"/>
      <w:r w:rsidR="002E2EC5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wines, coming from our purchase of grapes; I wanted to briefly explain the premises of this development;</w:t>
      </w:r>
    </w:p>
    <w:p w:rsidR="002E2EC5" w:rsidRPr="00857150" w:rsidRDefault="002E2EC5" w:rsidP="002E2E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We buy and harvest grapes from select vineyards which we have been monitoring closely;</w:t>
      </w:r>
    </w:p>
    <w:p w:rsidR="002E2EC5" w:rsidRPr="00857150" w:rsidRDefault="002E2EC5" w:rsidP="002E2E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We make only limited quantities of these wines (up to 5 barrels each), the supply will therefore be quite limited.</w:t>
      </w:r>
    </w:p>
    <w:p w:rsidR="002E2EC5" w:rsidRPr="00857150" w:rsidRDefault="002E2EC5" w:rsidP="002E2E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These wines are made at the Domaine’s winery and undergo the same itinerary as the Domaine’s wines.</w:t>
      </w:r>
    </w:p>
    <w:p w:rsidR="002E2EC5" w:rsidRPr="00857150" w:rsidRDefault="002E2EC5" w:rsidP="002E2E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To differentiate them from the Domaine’s wines, they will bear the same mother-label, with a new and unique model of a woman’s face on all of them.</w:t>
      </w:r>
      <w:r w:rsidR="00857150"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A model is enclosed.</w:t>
      </w: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 </w:t>
      </w: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For 2018’, we are proud to propose in addition to a Bourgogne Pinot Noir, some Morey St Denis (4 barrels), </w:t>
      </w:r>
      <w:proofErr w:type="spellStart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Gevrey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Chambertin (5 barrels) and </w:t>
      </w:r>
      <w:proofErr w:type="spellStart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Nuits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St </w:t>
      </w:r>
      <w:proofErr w:type="gramStart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Georges</w:t>
      </w:r>
      <w:proofErr w:type="gram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1er cru les Saints Georges (2 barrels). This range will be expanded with the addition of some Morey 1er cru les </w:t>
      </w:r>
      <w:proofErr w:type="spellStart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Monts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</w:t>
      </w:r>
      <w:proofErr w:type="spellStart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Luisants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and more </w:t>
      </w:r>
      <w:proofErr w:type="spellStart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Pommard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 xml:space="preserve"> 1er cru in 2019’.</w:t>
      </w:r>
    </w:p>
    <w:p w:rsidR="002E2EC5" w:rsidRPr="00857150" w:rsidRDefault="002E2EC5" w:rsidP="002E2EC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 </w:t>
      </w:r>
    </w:p>
    <w:p w:rsidR="002E2EC5" w:rsidRDefault="002E2EC5" w:rsidP="002E2E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val="en-US" w:eastAsia="fr-FR"/>
        </w:rPr>
      </w:pPr>
      <w:r w:rsidRPr="00857150">
        <w:rPr>
          <w:rFonts w:ascii="Cambria" w:eastAsia="Times New Roman" w:hAnsi="Cambria" w:cs="Arial"/>
          <w:sz w:val="24"/>
          <w:szCs w:val="24"/>
          <w:lang w:val="en-US" w:eastAsia="fr-FR"/>
        </w:rPr>
        <w:t>I stay at your disposal for any further questions that you may have,</w:t>
      </w:r>
    </w:p>
    <w:p w:rsidR="00BE19C4" w:rsidRPr="00857150" w:rsidRDefault="00BE19C4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sz w:val="24"/>
          <w:szCs w:val="24"/>
          <w:lang w:val="en-US" w:eastAsia="fr-FR"/>
        </w:rPr>
        <w:t>Looking forward to seeing you very soon,</w:t>
      </w:r>
    </w:p>
    <w:p w:rsidR="002E2EC5" w:rsidRPr="00857150" w:rsidRDefault="002E2EC5" w:rsidP="002E2E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857150">
        <w:rPr>
          <w:rFonts w:ascii="Cambria" w:eastAsia="Times New Roman" w:hAnsi="Cambria" w:cs="Arial"/>
          <w:sz w:val="24"/>
          <w:szCs w:val="24"/>
          <w:lang w:eastAsia="fr-FR"/>
        </w:rPr>
        <w:t>Kind</w:t>
      </w:r>
      <w:proofErr w:type="spellEnd"/>
      <w:r w:rsidRPr="00857150">
        <w:rPr>
          <w:rFonts w:ascii="Cambria" w:eastAsia="Times New Roman" w:hAnsi="Cambria" w:cs="Arial"/>
          <w:sz w:val="24"/>
          <w:szCs w:val="24"/>
          <w:lang w:eastAsia="fr-FR"/>
        </w:rPr>
        <w:t xml:space="preserve"> regards</w:t>
      </w:r>
    </w:p>
    <w:p w:rsidR="005E2B2C" w:rsidRPr="00857150" w:rsidRDefault="002E2EC5" w:rsidP="00520184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  <w:lang w:val="en-US"/>
        </w:rPr>
      </w:pPr>
      <w:r w:rsidRPr="00857150">
        <w:rPr>
          <w:rFonts w:ascii="Cambria" w:eastAsia="Times New Roman" w:hAnsi="Cambria" w:cs="Arial"/>
          <w:sz w:val="24"/>
          <w:szCs w:val="24"/>
          <w:lang w:eastAsia="fr-FR"/>
        </w:rPr>
        <w:t>Caroline</w:t>
      </w:r>
      <w:bookmarkEnd w:id="0"/>
    </w:p>
    <w:sectPr w:rsidR="005E2B2C" w:rsidRPr="0085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44D9"/>
    <w:multiLevelType w:val="multilevel"/>
    <w:tmpl w:val="00785ED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487699"/>
    <w:multiLevelType w:val="multilevel"/>
    <w:tmpl w:val="55C0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27"/>
    <w:rsid w:val="00056BB6"/>
    <w:rsid w:val="002E2EC5"/>
    <w:rsid w:val="00343B48"/>
    <w:rsid w:val="003C2E4F"/>
    <w:rsid w:val="003C60B5"/>
    <w:rsid w:val="00455C91"/>
    <w:rsid w:val="00520184"/>
    <w:rsid w:val="005E2B2C"/>
    <w:rsid w:val="00620080"/>
    <w:rsid w:val="006631D1"/>
    <w:rsid w:val="00697090"/>
    <w:rsid w:val="007A6527"/>
    <w:rsid w:val="00857150"/>
    <w:rsid w:val="00904527"/>
    <w:rsid w:val="009C2F2B"/>
    <w:rsid w:val="009D2E7B"/>
    <w:rsid w:val="009E5227"/>
    <w:rsid w:val="00A52F1D"/>
    <w:rsid w:val="00AD54EB"/>
    <w:rsid w:val="00BA0D75"/>
    <w:rsid w:val="00BE19C4"/>
    <w:rsid w:val="00D44DF3"/>
    <w:rsid w:val="00D53DEC"/>
    <w:rsid w:val="00E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BA14-EDAD-4CA2-9341-D48C43F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10</cp:revision>
  <dcterms:created xsi:type="dcterms:W3CDTF">2019-09-24T14:45:00Z</dcterms:created>
  <dcterms:modified xsi:type="dcterms:W3CDTF">2019-11-21T16:06:00Z</dcterms:modified>
</cp:coreProperties>
</file>