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7316" w14:textId="793604CC" w:rsidR="00621F0C" w:rsidRDefault="00621F0C" w:rsidP="00621F0C">
      <w:bookmarkStart w:id="0" w:name="_Hlk179550317"/>
      <w:r>
        <w:t xml:space="preserve">Dear </w:t>
      </w:r>
      <w:r w:rsidR="00A02DDB">
        <w:t>Fernando</w:t>
      </w:r>
      <w:r>
        <w:t>,</w:t>
      </w:r>
    </w:p>
    <w:p w14:paraId="7801D34F" w14:textId="48C1A99E" w:rsidR="00A02DDB" w:rsidRPr="00621F0C" w:rsidRDefault="00A02DDB" w:rsidP="00621F0C">
      <w:r>
        <w:t xml:space="preserve">How are you? </w:t>
      </w:r>
    </w:p>
    <w:bookmarkEnd w:id="0"/>
    <w:p w14:paraId="0725E62B" w14:textId="703A409C" w:rsidR="00621F0C" w:rsidRPr="00621F0C" w:rsidRDefault="00621F0C" w:rsidP="00621F0C">
      <w:r w:rsidRPr="00621F0C">
        <w:t xml:space="preserve">Our 2024 vintage </w:t>
      </w:r>
      <w:r w:rsidR="005A7FE9">
        <w:t>will be soon harvested</w:t>
      </w:r>
      <w:r w:rsidRPr="00621F0C">
        <w:t xml:space="preserve">. Mathias and I would be happy to discuss this exceptional but very limited vintage further with you during your next visit </w:t>
      </w:r>
      <w:r>
        <w:t>at the Domaine</w:t>
      </w:r>
      <w:r w:rsidRPr="00621F0C">
        <w:t>. Please note that only professional importers are invited to taste wines directly from the barrels in our Beaune cellar, between November and March.</w:t>
      </w:r>
    </w:p>
    <w:p w14:paraId="53FBA48F" w14:textId="7F5A0EF8" w:rsidR="00621F0C" w:rsidRPr="00621F0C" w:rsidRDefault="00621F0C" w:rsidP="00621F0C">
      <w:r w:rsidRPr="00621F0C">
        <w:t>The 2023 vintage is the new vintage</w:t>
      </w:r>
      <w:r>
        <w:t xml:space="preserve"> to be released </w:t>
      </w:r>
      <w:r w:rsidRPr="00621F0C">
        <w:t>that will be bottled and available starting from May 2025 (upon advance request).</w:t>
      </w:r>
    </w:p>
    <w:p w14:paraId="77E4F0D7" w14:textId="77777777" w:rsidR="00621F0C" w:rsidRPr="00621F0C" w:rsidRDefault="00621F0C" w:rsidP="00621F0C">
      <w:r w:rsidRPr="00621F0C">
        <w:rPr>
          <w:b/>
          <w:bCs/>
        </w:rPr>
        <w:t>New Appellations and Wines Available:</w:t>
      </w:r>
      <w:r w:rsidRPr="00621F0C">
        <w:t xml:space="preserve"> For the 2023 vintage, we had the opportunity to acquire grapes from new appellations:</w:t>
      </w:r>
    </w:p>
    <w:p w14:paraId="24F861B7" w14:textId="37E61D7B" w:rsidR="00621F0C" w:rsidRPr="00DA4ADE" w:rsidRDefault="00621F0C" w:rsidP="00621F0C">
      <w:pPr>
        <w:numPr>
          <w:ilvl w:val="0"/>
          <w:numId w:val="2"/>
        </w:numPr>
        <w:rPr>
          <w:lang w:val="fr-FR"/>
        </w:rPr>
      </w:pPr>
      <w:bookmarkStart w:id="1" w:name="_Hlk178588576"/>
      <w:r w:rsidRPr="00DA4ADE">
        <w:rPr>
          <w:lang w:val="fr-FR"/>
        </w:rPr>
        <w:t xml:space="preserve">Savigny Village Les </w:t>
      </w:r>
      <w:proofErr w:type="spellStart"/>
      <w:r w:rsidRPr="00DA4ADE">
        <w:rPr>
          <w:lang w:val="fr-FR"/>
        </w:rPr>
        <w:t>Pimentiers</w:t>
      </w:r>
      <w:proofErr w:type="spellEnd"/>
      <w:r w:rsidR="005A7FE9" w:rsidRPr="00DA4ADE">
        <w:rPr>
          <w:lang w:val="fr-FR"/>
        </w:rPr>
        <w:t xml:space="preserve"> </w:t>
      </w:r>
      <w:r w:rsidR="00DA4ADE" w:rsidRPr="00DA4ADE">
        <w:rPr>
          <w:lang w:val="fr-FR"/>
        </w:rPr>
        <w:t>@23</w:t>
      </w:r>
      <w:r w:rsidR="0079524C">
        <w:rPr>
          <w:lang w:val="fr-FR"/>
        </w:rPr>
        <w:t>€</w:t>
      </w:r>
      <w:r w:rsidR="00DA4ADE">
        <w:rPr>
          <w:lang w:val="fr-FR"/>
        </w:rPr>
        <w:t xml:space="preserve"> HT</w:t>
      </w:r>
    </w:p>
    <w:p w14:paraId="67C97BD3" w14:textId="6F5BFFE8" w:rsidR="00621F0C" w:rsidRPr="00621F0C" w:rsidRDefault="00621F0C" w:rsidP="00621F0C">
      <w:pPr>
        <w:numPr>
          <w:ilvl w:val="0"/>
          <w:numId w:val="2"/>
        </w:numPr>
      </w:pPr>
      <w:proofErr w:type="spellStart"/>
      <w:r w:rsidRPr="00621F0C">
        <w:t>Monthelie</w:t>
      </w:r>
      <w:proofErr w:type="spellEnd"/>
      <w:r w:rsidRPr="00621F0C">
        <w:t xml:space="preserve"> Rouge Village</w:t>
      </w:r>
      <w:r w:rsidR="00DA4ADE">
        <w:t xml:space="preserve"> @22€ HT</w:t>
      </w:r>
    </w:p>
    <w:p w14:paraId="37A03F65" w14:textId="1EE92759" w:rsidR="00621F0C" w:rsidRPr="00DA4ADE" w:rsidRDefault="00621F0C" w:rsidP="00621F0C">
      <w:pPr>
        <w:numPr>
          <w:ilvl w:val="0"/>
          <w:numId w:val="2"/>
        </w:numPr>
        <w:rPr>
          <w:lang w:val="fr-FR"/>
        </w:rPr>
      </w:pPr>
      <w:r w:rsidRPr="00DA4ADE">
        <w:rPr>
          <w:lang w:val="fr-FR"/>
        </w:rPr>
        <w:t>Volnay 1er Cru Les Brouillards</w:t>
      </w:r>
      <w:r w:rsidR="00DA4ADE" w:rsidRPr="00DA4ADE">
        <w:rPr>
          <w:lang w:val="fr-FR"/>
        </w:rPr>
        <w:t xml:space="preserve"> </w:t>
      </w:r>
      <w:r w:rsidR="00DA4ADE">
        <w:rPr>
          <w:lang w:val="fr-FR"/>
        </w:rPr>
        <w:t>@68€ HT</w:t>
      </w:r>
    </w:p>
    <w:p w14:paraId="19ACD531" w14:textId="136AF840" w:rsidR="00621F0C" w:rsidRPr="00621F0C" w:rsidRDefault="00621F0C" w:rsidP="00621F0C">
      <w:pPr>
        <w:numPr>
          <w:ilvl w:val="0"/>
          <w:numId w:val="2"/>
        </w:numPr>
        <w:rPr>
          <w:lang w:val="fr-FR"/>
        </w:rPr>
      </w:pPr>
      <w:proofErr w:type="spellStart"/>
      <w:r w:rsidRPr="00621F0C">
        <w:rPr>
          <w:lang w:val="fr-FR"/>
        </w:rPr>
        <w:t>Chambolle</w:t>
      </w:r>
      <w:proofErr w:type="spellEnd"/>
      <w:r w:rsidRPr="00621F0C">
        <w:rPr>
          <w:lang w:val="fr-FR"/>
        </w:rPr>
        <w:t xml:space="preserve"> Musigny 1er Cru Aux Échanges</w:t>
      </w:r>
      <w:r w:rsidR="00DA4ADE">
        <w:rPr>
          <w:lang w:val="fr-FR"/>
        </w:rPr>
        <w:t xml:space="preserve"> @143€ HT</w:t>
      </w:r>
    </w:p>
    <w:p w14:paraId="167B87EE" w14:textId="3150E641" w:rsidR="00621F0C" w:rsidRPr="00621F0C" w:rsidRDefault="00621F0C" w:rsidP="00621F0C">
      <w:pPr>
        <w:numPr>
          <w:ilvl w:val="0"/>
          <w:numId w:val="2"/>
        </w:numPr>
      </w:pPr>
      <w:r w:rsidRPr="00621F0C">
        <w:t>Corton Grand Cru Rouge</w:t>
      </w:r>
      <w:r w:rsidR="00DA4ADE">
        <w:t xml:space="preserve"> @132€ HT</w:t>
      </w:r>
    </w:p>
    <w:p w14:paraId="1C1A61BF" w14:textId="06D5D490" w:rsidR="00621F0C" w:rsidRPr="00621F0C" w:rsidRDefault="00621F0C" w:rsidP="00621F0C">
      <w:pPr>
        <w:numPr>
          <w:ilvl w:val="0"/>
          <w:numId w:val="2"/>
        </w:numPr>
        <w:rPr>
          <w:lang w:val="fr-FR"/>
        </w:rPr>
      </w:pPr>
      <w:proofErr w:type="spellStart"/>
      <w:r w:rsidRPr="00621F0C">
        <w:rPr>
          <w:lang w:val="fr-FR"/>
        </w:rPr>
        <w:t>Aloxe</w:t>
      </w:r>
      <w:proofErr w:type="spellEnd"/>
      <w:r w:rsidRPr="00621F0C">
        <w:rPr>
          <w:lang w:val="fr-FR"/>
        </w:rPr>
        <w:t xml:space="preserve"> Corton 1er Cru Les </w:t>
      </w:r>
      <w:proofErr w:type="spellStart"/>
      <w:r w:rsidRPr="00621F0C">
        <w:rPr>
          <w:lang w:val="fr-FR"/>
        </w:rPr>
        <w:t>Valozieres</w:t>
      </w:r>
      <w:proofErr w:type="spellEnd"/>
      <w:r w:rsidR="00DA4ADE">
        <w:rPr>
          <w:lang w:val="fr-FR"/>
        </w:rPr>
        <w:t xml:space="preserve"> @51</w:t>
      </w:r>
      <w:r w:rsidR="00DA4ADE">
        <w:rPr>
          <w:vertAlign w:val="superscript"/>
          <w:lang w:val="fr-FR"/>
        </w:rPr>
        <w:t xml:space="preserve"> </w:t>
      </w:r>
      <w:r w:rsidR="00DA4ADE">
        <w:rPr>
          <w:lang w:val="fr-FR"/>
        </w:rPr>
        <w:t>€HT</w:t>
      </w:r>
    </w:p>
    <w:p w14:paraId="3B249D46" w14:textId="6BFE51D9" w:rsidR="00621F0C" w:rsidRPr="00621F0C" w:rsidRDefault="00621F0C" w:rsidP="00621F0C">
      <w:pPr>
        <w:numPr>
          <w:ilvl w:val="0"/>
          <w:numId w:val="2"/>
        </w:numPr>
      </w:pPr>
      <w:proofErr w:type="spellStart"/>
      <w:r w:rsidRPr="00621F0C">
        <w:t>Gevrey</w:t>
      </w:r>
      <w:proofErr w:type="spellEnd"/>
      <w:r w:rsidRPr="00621F0C">
        <w:t xml:space="preserve"> Chambertin</w:t>
      </w:r>
      <w:r w:rsidR="00DA4ADE">
        <w:t xml:space="preserve"> @ 68€ HT</w:t>
      </w:r>
    </w:p>
    <w:p w14:paraId="06B26BD0" w14:textId="199C54AD" w:rsidR="00621F0C" w:rsidRPr="00621F0C" w:rsidRDefault="00621F0C" w:rsidP="00621F0C">
      <w:pPr>
        <w:numPr>
          <w:ilvl w:val="0"/>
          <w:numId w:val="2"/>
        </w:numPr>
        <w:rPr>
          <w:lang w:val="fr-FR"/>
        </w:rPr>
      </w:pPr>
      <w:r w:rsidRPr="00621F0C">
        <w:rPr>
          <w:lang w:val="fr-FR"/>
        </w:rPr>
        <w:t>Gevrey Chambertin 1er Cru La Combe au Moine</w:t>
      </w:r>
      <w:r w:rsidR="00DA4ADE">
        <w:rPr>
          <w:lang w:val="fr-FR"/>
        </w:rPr>
        <w:t xml:space="preserve"> @134 € HT</w:t>
      </w:r>
    </w:p>
    <w:bookmarkEnd w:id="1"/>
    <w:p w14:paraId="05DEB4D3" w14:textId="77777777" w:rsidR="00621F0C" w:rsidRPr="00621F0C" w:rsidRDefault="00621F0C" w:rsidP="00621F0C">
      <w:r w:rsidRPr="00621F0C">
        <w:t>Some of these wines may already be part of your packaged allocations. Nevertheless, we are sending you a list of wines that are "à la carte" this year and thus available in addition to your allocation. These wines will be allocated on a first-come, first-served basis.</w:t>
      </w:r>
    </w:p>
    <w:p w14:paraId="4BCBC736" w14:textId="77777777" w:rsidR="00621F0C" w:rsidRPr="00621F0C" w:rsidRDefault="00621F0C" w:rsidP="00621F0C">
      <w:r w:rsidRPr="00621F0C">
        <w:rPr>
          <w:b/>
          <w:bCs/>
        </w:rPr>
        <w:t>Large Format Orders:</w:t>
      </w:r>
      <w:r w:rsidRPr="00621F0C">
        <w:t xml:space="preserve"> We are also offering a list of large formats (Magnums, Jeroboams, Methuselahs, Nebuchadnezzars). As in the past year, you may send us your wish list. These wines and large formats will be in addition to your packaged allocation and thus will not necessarily be deducted from it.</w:t>
      </w:r>
    </w:p>
    <w:p w14:paraId="63A6442C" w14:textId="77777777" w:rsidR="00621F0C" w:rsidRPr="00621F0C" w:rsidRDefault="00621F0C" w:rsidP="00621F0C">
      <w:r w:rsidRPr="00621F0C">
        <w:rPr>
          <w:b/>
          <w:bCs/>
          <w:color w:val="FF0000"/>
        </w:rPr>
        <w:t>Your allocation for 2023 is attached to this email.</w:t>
      </w:r>
      <w:r w:rsidRPr="00621F0C">
        <w:rPr>
          <w:color w:val="FF0000"/>
        </w:rPr>
        <w:t xml:space="preserve"> </w:t>
      </w:r>
      <w:r w:rsidRPr="00621F0C">
        <w:t>As in the previous year, it should be considered a set of wines to be taken as a whole. It cannot be modified but may be reduced proportionally for all the wines included. We now need to know as soon as possible if you approve it.</w:t>
      </w:r>
    </w:p>
    <w:p w14:paraId="7C9238DA" w14:textId="0AF4A65F" w:rsidR="00621F0C" w:rsidRPr="00621F0C" w:rsidRDefault="00621F0C" w:rsidP="00621F0C">
      <w:r w:rsidRPr="00621F0C">
        <w:t>The deadline for your response is December 25, 2024. After this date, all unconfirmed allocations will be automatically cancelled.</w:t>
      </w:r>
    </w:p>
    <w:p w14:paraId="109C007B" w14:textId="77777777" w:rsidR="00621F0C" w:rsidRPr="00621F0C" w:rsidRDefault="00621F0C" w:rsidP="00621F0C">
      <w:r w:rsidRPr="00621F0C">
        <w:t>We remain at your disposal for any questions.</w:t>
      </w:r>
    </w:p>
    <w:p w14:paraId="4BCB16C5" w14:textId="77777777" w:rsidR="00621F0C" w:rsidRPr="00621F0C" w:rsidRDefault="00621F0C" w:rsidP="00621F0C">
      <w:r w:rsidRPr="00621F0C">
        <w:t>Best regards,</w:t>
      </w:r>
      <w:r w:rsidRPr="00621F0C">
        <w:br/>
        <w:t>Caroline</w:t>
      </w:r>
    </w:p>
    <w:p w14:paraId="5FC62492" w14:textId="77777777" w:rsidR="00835DFB" w:rsidRDefault="00835DFB"/>
    <w:sectPr w:rsidR="0083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41B94"/>
    <w:multiLevelType w:val="multilevel"/>
    <w:tmpl w:val="8154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4510C0"/>
    <w:multiLevelType w:val="multilevel"/>
    <w:tmpl w:val="AD04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365807">
    <w:abstractNumId w:val="0"/>
  </w:num>
  <w:num w:numId="2" w16cid:durableId="23744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A6"/>
    <w:rsid w:val="001B6B71"/>
    <w:rsid w:val="001D6B1D"/>
    <w:rsid w:val="001F6782"/>
    <w:rsid w:val="002D2CA6"/>
    <w:rsid w:val="002E4ED5"/>
    <w:rsid w:val="003F2BA9"/>
    <w:rsid w:val="004D417C"/>
    <w:rsid w:val="005A7FE9"/>
    <w:rsid w:val="005C3EC8"/>
    <w:rsid w:val="00621F0C"/>
    <w:rsid w:val="006576EA"/>
    <w:rsid w:val="007803AB"/>
    <w:rsid w:val="0079524C"/>
    <w:rsid w:val="00835DFB"/>
    <w:rsid w:val="00862E52"/>
    <w:rsid w:val="008B3679"/>
    <w:rsid w:val="00952273"/>
    <w:rsid w:val="009547B1"/>
    <w:rsid w:val="00A02DDB"/>
    <w:rsid w:val="00A04FAA"/>
    <w:rsid w:val="00AE5977"/>
    <w:rsid w:val="00AF513A"/>
    <w:rsid w:val="00DA4ADE"/>
    <w:rsid w:val="00EB3A01"/>
    <w:rsid w:val="00EF3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8398"/>
  <w15:chartTrackingRefBased/>
  <w15:docId w15:val="{7671007E-10B8-4FD0-A932-14B0B906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2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2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D2CA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2CA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2CA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2C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2C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2C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2C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2CA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2CA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D2CA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2CA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2CA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2C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2C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2C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2CA6"/>
    <w:rPr>
      <w:rFonts w:eastAsiaTheme="majorEastAsia" w:cstheme="majorBidi"/>
      <w:color w:val="272727" w:themeColor="text1" w:themeTint="D8"/>
    </w:rPr>
  </w:style>
  <w:style w:type="paragraph" w:styleId="Titre">
    <w:name w:val="Title"/>
    <w:basedOn w:val="Normal"/>
    <w:next w:val="Normal"/>
    <w:link w:val="TitreCar"/>
    <w:uiPriority w:val="10"/>
    <w:qFormat/>
    <w:rsid w:val="002D2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2C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2C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2C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2CA6"/>
    <w:pPr>
      <w:spacing w:before="160"/>
      <w:jc w:val="center"/>
    </w:pPr>
    <w:rPr>
      <w:i/>
      <w:iCs/>
      <w:color w:val="404040" w:themeColor="text1" w:themeTint="BF"/>
    </w:rPr>
  </w:style>
  <w:style w:type="character" w:customStyle="1" w:styleId="CitationCar">
    <w:name w:val="Citation Car"/>
    <w:basedOn w:val="Policepardfaut"/>
    <w:link w:val="Citation"/>
    <w:uiPriority w:val="29"/>
    <w:rsid w:val="002D2CA6"/>
    <w:rPr>
      <w:i/>
      <w:iCs/>
      <w:color w:val="404040" w:themeColor="text1" w:themeTint="BF"/>
    </w:rPr>
  </w:style>
  <w:style w:type="paragraph" w:styleId="Paragraphedeliste">
    <w:name w:val="List Paragraph"/>
    <w:basedOn w:val="Normal"/>
    <w:uiPriority w:val="34"/>
    <w:qFormat/>
    <w:rsid w:val="002D2CA6"/>
    <w:pPr>
      <w:ind w:left="720"/>
      <w:contextualSpacing/>
    </w:pPr>
  </w:style>
  <w:style w:type="character" w:styleId="Accentuationintense">
    <w:name w:val="Intense Emphasis"/>
    <w:basedOn w:val="Policepardfaut"/>
    <w:uiPriority w:val="21"/>
    <w:qFormat/>
    <w:rsid w:val="002D2CA6"/>
    <w:rPr>
      <w:i/>
      <w:iCs/>
      <w:color w:val="0F4761" w:themeColor="accent1" w:themeShade="BF"/>
    </w:rPr>
  </w:style>
  <w:style w:type="paragraph" w:styleId="Citationintense">
    <w:name w:val="Intense Quote"/>
    <w:basedOn w:val="Normal"/>
    <w:next w:val="Normal"/>
    <w:link w:val="CitationintenseCar"/>
    <w:uiPriority w:val="30"/>
    <w:qFormat/>
    <w:rsid w:val="002D2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2CA6"/>
    <w:rPr>
      <w:i/>
      <w:iCs/>
      <w:color w:val="0F4761" w:themeColor="accent1" w:themeShade="BF"/>
    </w:rPr>
  </w:style>
  <w:style w:type="character" w:styleId="Rfrenceintense">
    <w:name w:val="Intense Reference"/>
    <w:basedOn w:val="Policepardfaut"/>
    <w:uiPriority w:val="32"/>
    <w:qFormat/>
    <w:rsid w:val="002D2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87113">
      <w:bodyDiv w:val="1"/>
      <w:marLeft w:val="0"/>
      <w:marRight w:val="0"/>
      <w:marTop w:val="0"/>
      <w:marBottom w:val="0"/>
      <w:divBdr>
        <w:top w:val="none" w:sz="0" w:space="0" w:color="auto"/>
        <w:left w:val="none" w:sz="0" w:space="0" w:color="auto"/>
        <w:bottom w:val="none" w:sz="0" w:space="0" w:color="auto"/>
        <w:right w:val="none" w:sz="0" w:space="0" w:color="auto"/>
      </w:divBdr>
    </w:div>
    <w:div w:id="375160756">
      <w:bodyDiv w:val="1"/>
      <w:marLeft w:val="0"/>
      <w:marRight w:val="0"/>
      <w:marTop w:val="0"/>
      <w:marBottom w:val="0"/>
      <w:divBdr>
        <w:top w:val="none" w:sz="0" w:space="0" w:color="auto"/>
        <w:left w:val="none" w:sz="0" w:space="0" w:color="auto"/>
        <w:bottom w:val="none" w:sz="0" w:space="0" w:color="auto"/>
        <w:right w:val="none" w:sz="0" w:space="0" w:color="auto"/>
      </w:divBdr>
    </w:div>
    <w:div w:id="132207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295</Words>
  <Characters>1686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7</cp:revision>
  <dcterms:created xsi:type="dcterms:W3CDTF">2024-09-12T14:04:00Z</dcterms:created>
  <dcterms:modified xsi:type="dcterms:W3CDTF">2024-11-15T12:35:00Z</dcterms:modified>
</cp:coreProperties>
</file>