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96311" w14:textId="77777777" w:rsidR="000371D1" w:rsidRPr="009A1A6D" w:rsidRDefault="009A1A6D">
      <w:pPr>
        <w:rPr>
          <w:rFonts w:ascii="Cambria" w:hAnsi="Cambria"/>
          <w:sz w:val="28"/>
          <w:szCs w:val="28"/>
        </w:rPr>
      </w:pPr>
      <w:bookmarkStart w:id="0" w:name="_GoBack"/>
      <w:bookmarkEnd w:id="0"/>
      <w:r w:rsidRPr="009A1A6D">
        <w:rPr>
          <w:rFonts w:ascii="Cambria" w:hAnsi="Cambria"/>
          <w:sz w:val="28"/>
          <w:szCs w:val="28"/>
        </w:rPr>
        <w:t xml:space="preserve">2018 Vintage </w:t>
      </w:r>
    </w:p>
    <w:p w14:paraId="2EDA4D22" w14:textId="77777777" w:rsidR="009A1A6D" w:rsidRPr="009A1A6D" w:rsidRDefault="009A1A6D">
      <w:pPr>
        <w:rPr>
          <w:sz w:val="28"/>
          <w:szCs w:val="28"/>
        </w:rPr>
      </w:pPr>
    </w:p>
    <w:p w14:paraId="07CDCF8C" w14:textId="2593A9C3" w:rsidR="009A1A6D" w:rsidRPr="009A1A6D" w:rsidRDefault="009A1A6D" w:rsidP="009A1A6D">
      <w:pPr>
        <w:rPr>
          <w:rFonts w:ascii="Cambria" w:hAnsi="Cambria"/>
          <w:sz w:val="28"/>
          <w:szCs w:val="28"/>
        </w:rPr>
      </w:pPr>
      <w:r w:rsidRPr="009A1A6D">
        <w:rPr>
          <w:rFonts w:ascii="Cambria" w:hAnsi="Cambria"/>
          <w:sz w:val="28"/>
          <w:szCs w:val="28"/>
        </w:rPr>
        <w:t>A rainy winter with a start of the season that was very complicated. There was a heavy amount of rain in March and in May</w:t>
      </w:r>
      <w:r w:rsidR="001F184C">
        <w:rPr>
          <w:rFonts w:ascii="Cambria" w:hAnsi="Cambria"/>
          <w:sz w:val="28"/>
          <w:szCs w:val="28"/>
        </w:rPr>
        <w:t>,</w:t>
      </w:r>
      <w:r w:rsidRPr="009A1A6D">
        <w:rPr>
          <w:rFonts w:ascii="Cambria" w:hAnsi="Cambria"/>
          <w:sz w:val="28"/>
          <w:szCs w:val="28"/>
        </w:rPr>
        <w:t xml:space="preserve"> which slowed down the plantation of the Haute Cotes de Nuits whites. The weather th</w:t>
      </w:r>
      <w:r w:rsidR="009A1C79">
        <w:rPr>
          <w:rFonts w:ascii="Cambria" w:hAnsi="Cambria"/>
          <w:sz w:val="28"/>
          <w:szCs w:val="28"/>
        </w:rPr>
        <w:t>e</w:t>
      </w:r>
      <w:r w:rsidRPr="009A1A6D">
        <w:rPr>
          <w:rFonts w:ascii="Cambria" w:hAnsi="Cambria"/>
          <w:sz w:val="28"/>
          <w:szCs w:val="28"/>
        </w:rPr>
        <w:t>n shifted</w:t>
      </w:r>
      <w:r w:rsidR="001F184C">
        <w:rPr>
          <w:rFonts w:ascii="Cambria" w:hAnsi="Cambria"/>
          <w:sz w:val="28"/>
          <w:szCs w:val="28"/>
        </w:rPr>
        <w:t>,</w:t>
      </w:r>
      <w:r w:rsidRPr="009A1A6D">
        <w:rPr>
          <w:rFonts w:ascii="Cambria" w:hAnsi="Cambria"/>
          <w:sz w:val="28"/>
          <w:szCs w:val="28"/>
        </w:rPr>
        <w:t xml:space="preserve"> and was very hot and dry between early June and end September</w:t>
      </w:r>
      <w:r w:rsidR="005A6CCD">
        <w:rPr>
          <w:rFonts w:ascii="Cambria" w:hAnsi="Cambria"/>
          <w:sz w:val="28"/>
          <w:szCs w:val="28"/>
        </w:rPr>
        <w:t xml:space="preserve">, </w:t>
      </w:r>
      <w:r w:rsidR="00AE7687">
        <w:rPr>
          <w:rFonts w:ascii="Cambria" w:hAnsi="Cambria"/>
          <w:sz w:val="28"/>
          <w:szCs w:val="28"/>
        </w:rPr>
        <w:t>resulting in a beautiful fruit set.</w:t>
      </w:r>
      <w:r w:rsidRPr="009A1A6D">
        <w:rPr>
          <w:rFonts w:ascii="Cambria" w:hAnsi="Cambria"/>
          <w:sz w:val="28"/>
          <w:szCs w:val="28"/>
        </w:rPr>
        <w:t xml:space="preserve"> </w:t>
      </w:r>
      <w:r w:rsidR="00C96D7D">
        <w:rPr>
          <w:rFonts w:ascii="Cambria" w:hAnsi="Cambria"/>
          <w:sz w:val="28"/>
          <w:szCs w:val="28"/>
        </w:rPr>
        <w:t xml:space="preserve"> </w:t>
      </w:r>
      <w:r w:rsidR="000C5A51">
        <w:rPr>
          <w:rFonts w:ascii="Cambria" w:hAnsi="Cambria"/>
          <w:sz w:val="28"/>
          <w:szCs w:val="28"/>
        </w:rPr>
        <w:t>The f</w:t>
      </w:r>
      <w:r w:rsidR="002D0494">
        <w:rPr>
          <w:rFonts w:ascii="Cambria" w:hAnsi="Cambria"/>
          <w:sz w:val="28"/>
          <w:szCs w:val="28"/>
        </w:rPr>
        <w:t xml:space="preserve">lowering happened in </w:t>
      </w:r>
      <w:r w:rsidR="00712457">
        <w:rPr>
          <w:rFonts w:ascii="Cambria" w:hAnsi="Cambria"/>
          <w:sz w:val="28"/>
          <w:szCs w:val="28"/>
        </w:rPr>
        <w:t xml:space="preserve">very good </w:t>
      </w:r>
      <w:r w:rsidR="00E7547F">
        <w:rPr>
          <w:rFonts w:ascii="Cambria" w:hAnsi="Cambria"/>
          <w:sz w:val="28"/>
          <w:szCs w:val="28"/>
        </w:rPr>
        <w:t>conditions, safe</w:t>
      </w:r>
      <w:r w:rsidRPr="009A1A6D">
        <w:rPr>
          <w:rFonts w:ascii="Cambria" w:hAnsi="Cambria"/>
          <w:sz w:val="28"/>
          <w:szCs w:val="28"/>
        </w:rPr>
        <w:t xml:space="preserve"> from coulur</w:t>
      </w:r>
      <w:r w:rsidR="00AD3A0A">
        <w:rPr>
          <w:rFonts w:ascii="Cambria" w:hAnsi="Cambria"/>
          <w:sz w:val="28"/>
          <w:szCs w:val="28"/>
        </w:rPr>
        <w:t>ing (“coulure”)</w:t>
      </w:r>
      <w:r w:rsidRPr="009A1A6D">
        <w:rPr>
          <w:rFonts w:ascii="Cambria" w:hAnsi="Cambria"/>
          <w:sz w:val="28"/>
          <w:szCs w:val="28"/>
        </w:rPr>
        <w:t xml:space="preserve"> and </w:t>
      </w:r>
      <w:r w:rsidR="000C5A51">
        <w:rPr>
          <w:rFonts w:ascii="Cambria" w:hAnsi="Cambria"/>
          <w:sz w:val="28"/>
          <w:szCs w:val="28"/>
        </w:rPr>
        <w:t>resulted</w:t>
      </w:r>
      <w:r w:rsidR="00260E96">
        <w:rPr>
          <w:rFonts w:ascii="Cambria" w:hAnsi="Cambria"/>
          <w:sz w:val="28"/>
          <w:szCs w:val="28"/>
        </w:rPr>
        <w:t xml:space="preserve"> in </w:t>
      </w:r>
      <w:r w:rsidRPr="009A1A6D">
        <w:rPr>
          <w:rFonts w:ascii="Cambria" w:hAnsi="Cambria"/>
          <w:sz w:val="28"/>
          <w:szCs w:val="28"/>
        </w:rPr>
        <w:t>a generous crop. The weather conditions allowed for exemplar</w:t>
      </w:r>
      <w:r w:rsidR="00C73A95">
        <w:rPr>
          <w:rFonts w:ascii="Cambria" w:hAnsi="Cambria"/>
          <w:sz w:val="28"/>
          <w:szCs w:val="28"/>
        </w:rPr>
        <w:t>y</w:t>
      </w:r>
      <w:r w:rsidRPr="009A1A6D">
        <w:rPr>
          <w:rFonts w:ascii="Cambria" w:hAnsi="Cambria"/>
          <w:sz w:val="28"/>
          <w:szCs w:val="28"/>
        </w:rPr>
        <w:t xml:space="preserve"> sanitary </w:t>
      </w:r>
      <w:r w:rsidR="00FE499E">
        <w:rPr>
          <w:rFonts w:ascii="Cambria" w:hAnsi="Cambria"/>
          <w:sz w:val="28"/>
          <w:szCs w:val="28"/>
        </w:rPr>
        <w:t xml:space="preserve">conditions, hence </w:t>
      </w:r>
      <w:r w:rsidR="00D76BC7">
        <w:rPr>
          <w:rFonts w:ascii="Cambria" w:hAnsi="Cambria"/>
          <w:sz w:val="28"/>
          <w:szCs w:val="28"/>
        </w:rPr>
        <w:t>few</w:t>
      </w:r>
      <w:r w:rsidRPr="009A1A6D">
        <w:rPr>
          <w:rFonts w:ascii="Cambria" w:hAnsi="Cambria"/>
          <w:sz w:val="28"/>
          <w:szCs w:val="28"/>
        </w:rPr>
        <w:t xml:space="preserve"> phytosanitary treatments. </w:t>
      </w:r>
    </w:p>
    <w:p w14:paraId="7D9FD831" w14:textId="77777777" w:rsidR="009A1A6D" w:rsidRDefault="009A1A6D" w:rsidP="009A1A6D">
      <w:pPr>
        <w:rPr>
          <w:rFonts w:ascii="Cambria" w:hAnsi="Cambria"/>
          <w:sz w:val="28"/>
          <w:szCs w:val="28"/>
        </w:rPr>
      </w:pPr>
    </w:p>
    <w:p w14:paraId="7835C1B0" w14:textId="4FF92984" w:rsidR="009A1A6D" w:rsidRPr="009A1A6D" w:rsidRDefault="009A1A6D" w:rsidP="009A1A6D">
      <w:pPr>
        <w:rPr>
          <w:rFonts w:ascii="Cambria" w:hAnsi="Cambria"/>
          <w:sz w:val="28"/>
          <w:szCs w:val="28"/>
        </w:rPr>
      </w:pPr>
      <w:r w:rsidRPr="009A1A6D">
        <w:rPr>
          <w:rFonts w:ascii="Cambria" w:hAnsi="Cambria"/>
          <w:sz w:val="28"/>
          <w:szCs w:val="28"/>
        </w:rPr>
        <w:t>The grape harvest for Beaujolais was held the 29</w:t>
      </w:r>
      <w:r w:rsidRPr="001F184C">
        <w:rPr>
          <w:rFonts w:ascii="Cambria" w:hAnsi="Cambria"/>
          <w:sz w:val="28"/>
          <w:szCs w:val="28"/>
          <w:vertAlign w:val="superscript"/>
        </w:rPr>
        <w:t>th</w:t>
      </w:r>
      <w:r w:rsidRPr="009A1A6D">
        <w:rPr>
          <w:rFonts w:ascii="Cambria" w:hAnsi="Cambria"/>
          <w:sz w:val="28"/>
          <w:szCs w:val="28"/>
        </w:rPr>
        <w:t xml:space="preserve"> of August through the </w:t>
      </w:r>
      <w:r w:rsidR="00E7547F" w:rsidRPr="009A1A6D">
        <w:rPr>
          <w:rFonts w:ascii="Cambria" w:hAnsi="Cambria"/>
          <w:sz w:val="28"/>
          <w:szCs w:val="28"/>
        </w:rPr>
        <w:t>30</w:t>
      </w:r>
      <w:r w:rsidR="00E7547F" w:rsidRPr="001F184C">
        <w:rPr>
          <w:rFonts w:ascii="Cambria" w:hAnsi="Cambria"/>
          <w:sz w:val="28"/>
          <w:szCs w:val="28"/>
          <w:vertAlign w:val="superscript"/>
        </w:rPr>
        <w:t>th</w:t>
      </w:r>
      <w:r w:rsidR="001F184C">
        <w:rPr>
          <w:rFonts w:ascii="Cambria" w:hAnsi="Cambria"/>
          <w:sz w:val="28"/>
          <w:szCs w:val="28"/>
        </w:rPr>
        <w:t>,</w:t>
      </w:r>
      <w:r w:rsidR="00E7547F" w:rsidRPr="009A1A6D">
        <w:rPr>
          <w:rFonts w:ascii="Cambria" w:hAnsi="Cambria"/>
          <w:sz w:val="28"/>
          <w:szCs w:val="28"/>
        </w:rPr>
        <w:t xml:space="preserve"> and</w:t>
      </w:r>
      <w:r w:rsidRPr="009A1A6D">
        <w:rPr>
          <w:rFonts w:ascii="Cambria" w:hAnsi="Cambria"/>
          <w:sz w:val="28"/>
          <w:szCs w:val="28"/>
        </w:rPr>
        <w:t xml:space="preserve"> started September 1</w:t>
      </w:r>
      <w:r w:rsidRPr="001F184C">
        <w:rPr>
          <w:rFonts w:ascii="Cambria" w:hAnsi="Cambria"/>
          <w:sz w:val="28"/>
          <w:szCs w:val="28"/>
          <w:vertAlign w:val="superscript"/>
        </w:rPr>
        <w:t>st</w:t>
      </w:r>
      <w:r w:rsidRPr="009A1A6D">
        <w:rPr>
          <w:rFonts w:ascii="Cambria" w:hAnsi="Cambria"/>
          <w:sz w:val="28"/>
          <w:szCs w:val="28"/>
        </w:rPr>
        <w:t xml:space="preserve"> for the rest of the wines </w:t>
      </w:r>
      <w:r w:rsidR="00B67E43">
        <w:rPr>
          <w:rFonts w:ascii="Cambria" w:hAnsi="Cambria"/>
          <w:sz w:val="28"/>
          <w:szCs w:val="28"/>
        </w:rPr>
        <w:t>in</w:t>
      </w:r>
      <w:r w:rsidRPr="009A1A6D">
        <w:rPr>
          <w:rFonts w:ascii="Cambria" w:hAnsi="Cambria"/>
          <w:sz w:val="28"/>
          <w:szCs w:val="28"/>
        </w:rPr>
        <w:t xml:space="preserve"> Côte d’Or. </w:t>
      </w:r>
    </w:p>
    <w:p w14:paraId="415480BD" w14:textId="77777777" w:rsidR="009A1A6D" w:rsidRDefault="009A1A6D" w:rsidP="009A1A6D">
      <w:pPr>
        <w:rPr>
          <w:rFonts w:ascii="Cambria" w:hAnsi="Cambria"/>
          <w:sz w:val="28"/>
          <w:szCs w:val="28"/>
        </w:rPr>
      </w:pPr>
    </w:p>
    <w:p w14:paraId="61DB999E" w14:textId="262D64C0" w:rsidR="009A1A6D" w:rsidRPr="009A1A6D" w:rsidRDefault="009A1A6D" w:rsidP="009A1A6D">
      <w:pPr>
        <w:rPr>
          <w:rFonts w:ascii="Cambria" w:hAnsi="Cambria"/>
          <w:sz w:val="28"/>
          <w:szCs w:val="28"/>
        </w:rPr>
      </w:pPr>
      <w:r w:rsidRPr="009A1A6D">
        <w:rPr>
          <w:rFonts w:ascii="Cambria" w:hAnsi="Cambria"/>
          <w:sz w:val="28"/>
          <w:szCs w:val="28"/>
        </w:rPr>
        <w:t>The</w:t>
      </w:r>
      <w:r w:rsidR="001F184C">
        <w:rPr>
          <w:rFonts w:ascii="Cambria" w:hAnsi="Cambria"/>
          <w:sz w:val="28"/>
          <w:szCs w:val="28"/>
        </w:rPr>
        <w:t xml:space="preserve"> grape</w:t>
      </w:r>
      <w:r w:rsidR="00F12AE6">
        <w:rPr>
          <w:rFonts w:ascii="Cambria" w:hAnsi="Cambria"/>
          <w:sz w:val="28"/>
          <w:szCs w:val="28"/>
        </w:rPr>
        <w:t xml:space="preserve"> ripeness </w:t>
      </w:r>
      <w:r w:rsidR="00561233">
        <w:rPr>
          <w:rFonts w:ascii="Cambria" w:hAnsi="Cambria"/>
          <w:sz w:val="28"/>
          <w:szCs w:val="28"/>
        </w:rPr>
        <w:t xml:space="preserve">led to alcohol contents between </w:t>
      </w:r>
      <w:r w:rsidRPr="009A1A6D">
        <w:rPr>
          <w:rFonts w:ascii="Cambria" w:hAnsi="Cambria"/>
          <w:sz w:val="28"/>
          <w:szCs w:val="28"/>
        </w:rPr>
        <w:t>12.5</w:t>
      </w:r>
      <w:r w:rsidR="00E7547F" w:rsidRPr="009A1A6D">
        <w:rPr>
          <w:rFonts w:ascii="Cambria" w:hAnsi="Cambria"/>
          <w:sz w:val="28"/>
          <w:szCs w:val="28"/>
        </w:rPr>
        <w:t>° and</w:t>
      </w:r>
      <w:r w:rsidRPr="009A1A6D">
        <w:rPr>
          <w:rFonts w:ascii="Cambria" w:hAnsi="Cambria"/>
          <w:sz w:val="28"/>
          <w:szCs w:val="28"/>
        </w:rPr>
        <w:t xml:space="preserve"> 13.5°, and 13.8° for the </w:t>
      </w:r>
      <w:r w:rsidR="00F47592">
        <w:rPr>
          <w:rFonts w:ascii="Cambria" w:hAnsi="Cambria"/>
          <w:sz w:val="28"/>
          <w:szCs w:val="28"/>
        </w:rPr>
        <w:t>early maturing</w:t>
      </w:r>
      <w:r w:rsidRPr="009A1A6D">
        <w:rPr>
          <w:rFonts w:ascii="Cambria" w:hAnsi="Cambria"/>
          <w:sz w:val="28"/>
          <w:szCs w:val="28"/>
        </w:rPr>
        <w:t xml:space="preserve"> sectors. </w:t>
      </w:r>
    </w:p>
    <w:p w14:paraId="40A11CC3" w14:textId="77777777" w:rsidR="009A1A6D" w:rsidRDefault="009A1A6D" w:rsidP="009A1A6D">
      <w:pPr>
        <w:rPr>
          <w:rFonts w:ascii="Cambria" w:hAnsi="Cambria"/>
          <w:sz w:val="28"/>
          <w:szCs w:val="28"/>
        </w:rPr>
      </w:pPr>
    </w:p>
    <w:p w14:paraId="7FD940EC" w14:textId="5454A67D" w:rsidR="009A1A6D" w:rsidRPr="009A1A6D" w:rsidRDefault="009A1A6D" w:rsidP="009A1A6D">
      <w:pPr>
        <w:rPr>
          <w:rFonts w:ascii="Cambria" w:hAnsi="Cambria"/>
          <w:sz w:val="28"/>
          <w:szCs w:val="28"/>
        </w:rPr>
      </w:pPr>
      <w:r w:rsidRPr="009A1A6D">
        <w:rPr>
          <w:rFonts w:ascii="Cambria" w:hAnsi="Cambria"/>
          <w:sz w:val="28"/>
          <w:szCs w:val="28"/>
        </w:rPr>
        <w:t xml:space="preserve">Naturally a lot of </w:t>
      </w:r>
      <w:r w:rsidR="00012474">
        <w:rPr>
          <w:rFonts w:ascii="Cambria" w:hAnsi="Cambria"/>
          <w:sz w:val="28"/>
          <w:szCs w:val="28"/>
        </w:rPr>
        <w:t>matter</w:t>
      </w:r>
      <w:r w:rsidR="00527E06">
        <w:rPr>
          <w:rFonts w:ascii="Cambria" w:hAnsi="Cambria"/>
          <w:sz w:val="28"/>
          <w:szCs w:val="28"/>
        </w:rPr>
        <w:t xml:space="preserve"> </w:t>
      </w:r>
      <w:r w:rsidRPr="009A1A6D">
        <w:rPr>
          <w:rFonts w:ascii="Cambria" w:hAnsi="Cambria"/>
          <w:sz w:val="28"/>
          <w:szCs w:val="28"/>
        </w:rPr>
        <w:t xml:space="preserve">in the wines with a strong tannic structure. The philosophy applied to this vintage was to work on the aromatic aspects </w:t>
      </w:r>
      <w:r w:rsidR="00B83791">
        <w:rPr>
          <w:rFonts w:ascii="Cambria" w:hAnsi="Cambria"/>
          <w:sz w:val="28"/>
          <w:szCs w:val="28"/>
        </w:rPr>
        <w:t xml:space="preserve">without </w:t>
      </w:r>
      <w:r w:rsidR="00F47592">
        <w:rPr>
          <w:rFonts w:ascii="Cambria" w:hAnsi="Cambria"/>
          <w:sz w:val="28"/>
          <w:szCs w:val="28"/>
        </w:rPr>
        <w:t>amending</w:t>
      </w:r>
      <w:r w:rsidRPr="009A1A6D">
        <w:rPr>
          <w:rFonts w:ascii="Cambria" w:hAnsi="Cambria"/>
          <w:sz w:val="28"/>
          <w:szCs w:val="28"/>
        </w:rPr>
        <w:t xml:space="preserve"> the tannic structure that was already present. </w:t>
      </w:r>
    </w:p>
    <w:p w14:paraId="4C9CA701" w14:textId="77777777" w:rsidR="009A1A6D" w:rsidRDefault="009A1A6D" w:rsidP="009A1A6D">
      <w:pPr>
        <w:rPr>
          <w:rFonts w:ascii="Cambria" w:hAnsi="Cambria"/>
          <w:sz w:val="28"/>
          <w:szCs w:val="28"/>
        </w:rPr>
      </w:pPr>
    </w:p>
    <w:p w14:paraId="30BFA236" w14:textId="77777777" w:rsidR="009A1A6D" w:rsidRPr="009A1A6D" w:rsidRDefault="009A1A6D" w:rsidP="009A1A6D">
      <w:pPr>
        <w:rPr>
          <w:rFonts w:ascii="Cambria" w:hAnsi="Cambria"/>
          <w:sz w:val="28"/>
          <w:szCs w:val="28"/>
        </w:rPr>
      </w:pPr>
      <w:r w:rsidRPr="009A1A6D">
        <w:rPr>
          <w:rFonts w:ascii="Cambria" w:hAnsi="Cambria"/>
          <w:sz w:val="28"/>
          <w:szCs w:val="28"/>
        </w:rPr>
        <w:t xml:space="preserve">2018 will be one of the grand vintages of the decade. </w:t>
      </w:r>
    </w:p>
    <w:p w14:paraId="42BECB15" w14:textId="77777777" w:rsidR="009A1A6D" w:rsidRDefault="009A1A6D"/>
    <w:sectPr w:rsidR="009A1A6D" w:rsidSect="00AD5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6D"/>
    <w:rsid w:val="00012474"/>
    <w:rsid w:val="000371D1"/>
    <w:rsid w:val="00044B76"/>
    <w:rsid w:val="000C5A51"/>
    <w:rsid w:val="001F184C"/>
    <w:rsid w:val="00260E96"/>
    <w:rsid w:val="002D0494"/>
    <w:rsid w:val="00363756"/>
    <w:rsid w:val="003D18D7"/>
    <w:rsid w:val="00527E06"/>
    <w:rsid w:val="00561233"/>
    <w:rsid w:val="005A6CCD"/>
    <w:rsid w:val="005B0EE6"/>
    <w:rsid w:val="00712457"/>
    <w:rsid w:val="00923D00"/>
    <w:rsid w:val="009A1A6D"/>
    <w:rsid w:val="009A1C79"/>
    <w:rsid w:val="00AD3A0A"/>
    <w:rsid w:val="00AD5D7F"/>
    <w:rsid w:val="00AE7687"/>
    <w:rsid w:val="00B67E43"/>
    <w:rsid w:val="00B83791"/>
    <w:rsid w:val="00B910C3"/>
    <w:rsid w:val="00C73A95"/>
    <w:rsid w:val="00C96CFB"/>
    <w:rsid w:val="00C96D7D"/>
    <w:rsid w:val="00D76BC7"/>
    <w:rsid w:val="00E7547F"/>
    <w:rsid w:val="00ED0430"/>
    <w:rsid w:val="00F12AE6"/>
    <w:rsid w:val="00F47592"/>
    <w:rsid w:val="00F71882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05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utilisateur afgros</cp:lastModifiedBy>
  <cp:revision>2</cp:revision>
  <dcterms:created xsi:type="dcterms:W3CDTF">2019-05-17T12:17:00Z</dcterms:created>
  <dcterms:modified xsi:type="dcterms:W3CDTF">2019-05-17T12:17:00Z</dcterms:modified>
</cp:coreProperties>
</file>