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9F9" w:rsidRDefault="00A64958">
      <w:hyperlink r:id="rId5" w:history="1">
        <w:r w:rsidRPr="000050DA">
          <w:rPr>
            <w:rStyle w:val="Lienhypertexte"/>
          </w:rPr>
          <w:t>http://www.bruxelles-news.be/le-domaine-a-f-gros-ouvre-le-jeffersons-club-a-pommard/</w:t>
        </w:r>
      </w:hyperlink>
    </w:p>
    <w:p w:rsidR="00A64958" w:rsidRDefault="00A64958">
      <w:hyperlink r:id="rId6" w:history="1">
        <w:r w:rsidRPr="000050DA">
          <w:rPr>
            <w:rStyle w:val="Lienhypertexte"/>
          </w:rPr>
          <w:t>https://www.hippovino.com/infos/hebdo/les-prix-des-vins-de-bourgogne-17-mai-2018</w:t>
        </w:r>
      </w:hyperlink>
    </w:p>
    <w:p w:rsidR="008061DD" w:rsidRDefault="008061DD"/>
    <w:p w:rsidR="008061DD" w:rsidRDefault="008061DD">
      <w:bookmarkStart w:id="0" w:name="_GoBack"/>
      <w:bookmarkEnd w:id="0"/>
    </w:p>
    <w:p w:rsidR="00A64958" w:rsidRDefault="00A64958"/>
    <w:sectPr w:rsidR="00A649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334764"/>
    <w:multiLevelType w:val="multilevel"/>
    <w:tmpl w:val="00807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7F0"/>
    <w:rsid w:val="000047F0"/>
    <w:rsid w:val="008061DD"/>
    <w:rsid w:val="009329F9"/>
    <w:rsid w:val="00A6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D996D3-F0BF-407A-9282-2973E31B1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047F0"/>
    <w:rPr>
      <w:color w:val="0000FF"/>
      <w:u w:val="single"/>
    </w:rPr>
  </w:style>
  <w:style w:type="paragraph" w:customStyle="1" w:styleId="m4719278124524777378msolistparagraph">
    <w:name w:val="m_4719278124524777378msolistparagraph"/>
    <w:basedOn w:val="Normal"/>
    <w:rsid w:val="00004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04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47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5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ippovino.com/infos/hebdo/les-prix-des-vins-de-bourgogne-17-mai-2018" TargetMode="External"/><Relationship Id="rId5" Type="http://schemas.openxmlformats.org/officeDocument/2006/relationships/hyperlink" Target="http://www.bruxelles-news.be/le-domaine-a-f-gros-ouvre-le-jeffersons-club-a-pommar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56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1</cp:revision>
  <cp:lastPrinted>2018-06-14T09:21:00Z</cp:lastPrinted>
  <dcterms:created xsi:type="dcterms:W3CDTF">2018-06-14T09:21:00Z</dcterms:created>
  <dcterms:modified xsi:type="dcterms:W3CDTF">2018-06-14T11:56:00Z</dcterms:modified>
</cp:coreProperties>
</file>