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DF" w:rsidRPr="007E6696" w:rsidRDefault="004968DF" w:rsidP="007E6696">
      <w:pPr>
        <w:jc w:val="right"/>
        <w:rPr>
          <w:b/>
          <w:color w:val="FF0000"/>
          <w:sz w:val="21"/>
          <w:szCs w:val="21"/>
        </w:rPr>
      </w:pPr>
      <w:bookmarkStart w:id="0" w:name="_GoBack"/>
      <w:bookmarkEnd w:id="0"/>
      <w:r w:rsidRPr="007E6696">
        <w:rPr>
          <w:rFonts w:hint="eastAsia"/>
          <w:b/>
          <w:color w:val="FF0000"/>
          <w:sz w:val="24"/>
          <w:szCs w:val="21"/>
        </w:rPr>
        <w:t>ORIGINAL</w:t>
      </w:r>
      <w:r w:rsidRPr="007E6696">
        <w:rPr>
          <w:b/>
          <w:color w:val="FF0000"/>
          <w:sz w:val="24"/>
          <w:szCs w:val="21"/>
        </w:rPr>
        <w:t xml:space="preserve">       </w:t>
      </w:r>
      <w:r w:rsidRPr="007E6696">
        <w:rPr>
          <w:b/>
          <w:color w:val="FF0000"/>
          <w:sz w:val="21"/>
          <w:szCs w:val="21"/>
        </w:rPr>
        <w:t xml:space="preserve">                                                                                                                                                              </w:t>
      </w:r>
    </w:p>
    <w:p w:rsidR="004968DF" w:rsidRPr="00702428" w:rsidRDefault="004968DF" w:rsidP="002D55C0">
      <w:pPr>
        <w:jc w:val="center"/>
        <w:rPr>
          <w:rFonts w:eastAsia="Adobe 楷体 Std R"/>
          <w:sz w:val="21"/>
          <w:szCs w:val="21"/>
        </w:rPr>
      </w:pPr>
      <w:r>
        <w:rPr>
          <w:noProof/>
          <w:sz w:val="21"/>
          <w:szCs w:val="21"/>
          <w:lang w:val="fr-FR" w:eastAsia="fr-FR"/>
        </w:rPr>
        <w:drawing>
          <wp:inline distT="0" distB="0" distL="0" distR="0">
            <wp:extent cx="1685925" cy="59055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590550"/>
                    </a:xfrm>
                    <a:prstGeom prst="rect">
                      <a:avLst/>
                    </a:prstGeom>
                    <a:noFill/>
                    <a:ln>
                      <a:noFill/>
                    </a:ln>
                  </pic:spPr>
                </pic:pic>
              </a:graphicData>
            </a:graphic>
          </wp:inline>
        </w:drawing>
      </w:r>
    </w:p>
    <w:p w:rsidR="004968DF" w:rsidRPr="00702428" w:rsidRDefault="004968DF">
      <w:pPr>
        <w:rPr>
          <w:rFonts w:eastAsia="Adobe 楷体 Std R"/>
          <w:sz w:val="21"/>
          <w:szCs w:val="21"/>
        </w:rPr>
      </w:pPr>
    </w:p>
    <w:p w:rsidR="004968DF" w:rsidRPr="00702428" w:rsidRDefault="004968DF">
      <w:pPr>
        <w:rPr>
          <w:rFonts w:eastAsia="Adobe 楷体 Std R"/>
          <w:sz w:val="21"/>
          <w:szCs w:val="21"/>
        </w:rPr>
      </w:pPr>
    </w:p>
    <w:p w:rsidR="004968DF" w:rsidRDefault="004968DF">
      <w:pPr>
        <w:rPr>
          <w:rFonts w:eastAsia="Adobe 楷体 Std R"/>
          <w:sz w:val="21"/>
          <w:szCs w:val="21"/>
        </w:rPr>
      </w:pPr>
      <w:r w:rsidRPr="00702428">
        <w:rPr>
          <w:rFonts w:eastAsia="Adobe 楷体 Std R"/>
          <w:sz w:val="21"/>
          <w:szCs w:val="21"/>
        </w:rPr>
        <w:t xml:space="preserve">Contract No. </w:t>
      </w:r>
      <w:r w:rsidRPr="00702428">
        <w:rPr>
          <w:rFonts w:eastAsia="Adobe 楷体 Std R"/>
          <w:iCs/>
          <w:sz w:val="21"/>
          <w:szCs w:val="21"/>
        </w:rPr>
        <w:t>(</w:t>
      </w:r>
      <w:r w:rsidRPr="00A11606">
        <w:rPr>
          <w:rFonts w:ascii="楷体" w:eastAsia="楷体" w:hAnsi="楷体"/>
          <w:iCs/>
          <w:sz w:val="21"/>
          <w:szCs w:val="21"/>
        </w:rPr>
        <w:t>合同号</w:t>
      </w:r>
      <w:r w:rsidRPr="00702428">
        <w:rPr>
          <w:rFonts w:eastAsia="Adobe 楷体 Std R"/>
          <w:iCs/>
          <w:sz w:val="21"/>
          <w:szCs w:val="21"/>
        </w:rPr>
        <w:t>):</w:t>
      </w:r>
      <w:r w:rsidRPr="00702428">
        <w:rPr>
          <w:rFonts w:eastAsia="Adobe 楷体 Std R"/>
          <w:sz w:val="21"/>
          <w:szCs w:val="21"/>
        </w:rPr>
        <w:t xml:space="preserve"> </w:t>
      </w:r>
      <w:r>
        <w:rPr>
          <w:rFonts w:eastAsia="Adobe 楷体 Std R"/>
          <w:sz w:val="21"/>
          <w:szCs w:val="21"/>
        </w:rPr>
        <w:t>WINEXSH00002</w:t>
      </w:r>
      <w:r>
        <w:rPr>
          <w:rFonts w:eastAsia="Adobe 楷体 Std R" w:hint="eastAsia"/>
          <w:sz w:val="21"/>
          <w:szCs w:val="21"/>
        </w:rPr>
        <w:t>77</w:t>
      </w:r>
    </w:p>
    <w:p w:rsidR="004968DF" w:rsidRPr="00702428" w:rsidRDefault="004968DF">
      <w:pPr>
        <w:rPr>
          <w:rFonts w:eastAsia="Adobe 楷体 Std R"/>
          <w:sz w:val="21"/>
          <w:szCs w:val="21"/>
        </w:rPr>
      </w:pPr>
    </w:p>
    <w:p w:rsidR="004968DF" w:rsidRPr="00702428" w:rsidRDefault="004968DF">
      <w:pPr>
        <w:rPr>
          <w:rFonts w:eastAsia="Adobe 楷体 Std R"/>
          <w:sz w:val="21"/>
          <w:szCs w:val="21"/>
        </w:rPr>
      </w:pPr>
      <w:r w:rsidRPr="00702428">
        <w:rPr>
          <w:rFonts w:eastAsia="Adobe 楷体 Std R"/>
          <w:sz w:val="21"/>
          <w:szCs w:val="21"/>
        </w:rPr>
        <w:t>Date</w:t>
      </w:r>
      <w:r w:rsidRPr="00702428">
        <w:rPr>
          <w:rFonts w:eastAsia="Adobe 楷体 Std R"/>
          <w:sz w:val="21"/>
          <w:szCs w:val="21"/>
        </w:rPr>
        <w:t>（</w:t>
      </w:r>
      <w:r w:rsidRPr="00A11606">
        <w:rPr>
          <w:rFonts w:ascii="楷体" w:eastAsia="楷体" w:hAnsi="楷体"/>
          <w:iCs/>
          <w:sz w:val="21"/>
          <w:szCs w:val="21"/>
        </w:rPr>
        <w:t>日期</w:t>
      </w:r>
      <w:r w:rsidRPr="00702428">
        <w:rPr>
          <w:rFonts w:eastAsia="Adobe 楷体 Std R"/>
          <w:sz w:val="21"/>
          <w:szCs w:val="21"/>
        </w:rPr>
        <w:t>）</w:t>
      </w:r>
      <w:r w:rsidRPr="00702428">
        <w:rPr>
          <w:rFonts w:eastAsia="Adobe 楷体 Std R"/>
          <w:sz w:val="21"/>
          <w:szCs w:val="21"/>
        </w:rPr>
        <w:t xml:space="preserve">:  </w:t>
      </w:r>
      <w:r>
        <w:rPr>
          <w:rFonts w:eastAsia="Adobe 楷体 Std R"/>
          <w:sz w:val="21"/>
          <w:szCs w:val="21"/>
        </w:rPr>
        <w:fldChar w:fldCharType="begin"/>
      </w:r>
      <w:r>
        <w:rPr>
          <w:rFonts w:eastAsia="Adobe 楷体 Std R"/>
          <w:sz w:val="21"/>
          <w:szCs w:val="21"/>
        </w:rPr>
        <w:instrText xml:space="preserve"> DATE \@ "dddd, MMMM dd, yyyy" </w:instrText>
      </w:r>
      <w:r>
        <w:rPr>
          <w:rFonts w:eastAsia="Adobe 楷体 Std R"/>
          <w:sz w:val="21"/>
          <w:szCs w:val="21"/>
        </w:rPr>
        <w:fldChar w:fldCharType="separate"/>
      </w:r>
      <w:r w:rsidR="00485D0F">
        <w:rPr>
          <w:rFonts w:eastAsia="Adobe 楷体 Std R"/>
          <w:noProof/>
          <w:sz w:val="21"/>
          <w:szCs w:val="21"/>
        </w:rPr>
        <w:t>Tuesday, July 04, 2017</w:t>
      </w:r>
      <w:r>
        <w:rPr>
          <w:rFonts w:eastAsia="Adobe 楷体 Std R"/>
          <w:sz w:val="21"/>
          <w:szCs w:val="21"/>
        </w:rPr>
        <w:fldChar w:fldCharType="end"/>
      </w:r>
    </w:p>
    <w:p w:rsidR="004968DF" w:rsidRPr="00702428" w:rsidRDefault="004968DF" w:rsidP="0084310C">
      <w:pPr>
        <w:jc w:val="both"/>
        <w:rPr>
          <w:rFonts w:eastAsia="Adobe 楷体 Std R"/>
          <w:sz w:val="21"/>
          <w:szCs w:val="21"/>
        </w:rPr>
      </w:pPr>
    </w:p>
    <w:p w:rsidR="004968DF" w:rsidRPr="004968DF" w:rsidRDefault="004968DF" w:rsidP="002A29EB">
      <w:pPr>
        <w:ind w:left="1321" w:hangingChars="600" w:hanging="1321"/>
        <w:jc w:val="both"/>
        <w:rPr>
          <w:rFonts w:eastAsia="Adobe 楷体 Std R"/>
          <w:color w:val="000000"/>
          <w:sz w:val="22"/>
          <w:szCs w:val="24"/>
        </w:rPr>
      </w:pPr>
      <w:r w:rsidRPr="004968DF">
        <w:rPr>
          <w:rFonts w:eastAsia="Adobe 楷体 Std R"/>
          <w:b/>
          <w:sz w:val="22"/>
          <w:szCs w:val="24"/>
        </w:rPr>
        <w:t>The Seller</w:t>
      </w:r>
      <w:r w:rsidRPr="004968DF">
        <w:rPr>
          <w:rFonts w:eastAsia="Adobe 楷体 Std R"/>
          <w:b/>
          <w:iCs/>
          <w:sz w:val="22"/>
          <w:szCs w:val="24"/>
        </w:rPr>
        <w:t>（</w:t>
      </w:r>
      <w:r w:rsidRPr="004968DF">
        <w:rPr>
          <w:rFonts w:ascii="楷体" w:eastAsia="楷体" w:hAnsi="楷体"/>
          <w:b/>
          <w:iCs/>
          <w:sz w:val="22"/>
          <w:szCs w:val="24"/>
        </w:rPr>
        <w:t>卖方</w:t>
      </w:r>
      <w:r w:rsidRPr="004968DF">
        <w:rPr>
          <w:rFonts w:eastAsia="Adobe 楷体 Std R"/>
          <w:b/>
          <w:iCs/>
          <w:sz w:val="22"/>
          <w:szCs w:val="24"/>
        </w:rPr>
        <w:t>）</w:t>
      </w:r>
      <w:r w:rsidRPr="004968DF">
        <w:rPr>
          <w:rFonts w:eastAsia="Adobe 楷体 Std R" w:hint="eastAsia"/>
          <w:b/>
          <w:iCs/>
          <w:sz w:val="22"/>
          <w:szCs w:val="24"/>
        </w:rPr>
        <w:t xml:space="preserve">: </w:t>
      </w:r>
      <w:r w:rsidRPr="004968DF">
        <w:rPr>
          <w:rFonts w:eastAsia="Adobe 楷体 Std R"/>
          <w:b/>
          <w:iCs/>
          <w:noProof/>
          <w:sz w:val="22"/>
          <w:szCs w:val="24"/>
        </w:rPr>
        <w:t>La SARL Caroline PARENT &amp; Associes on behalf of Domaine AF GROS</w:t>
      </w:r>
    </w:p>
    <w:p w:rsidR="004968DF" w:rsidRPr="004968DF" w:rsidRDefault="004968DF" w:rsidP="002869BA">
      <w:pPr>
        <w:ind w:left="1260" w:hangingChars="600" w:hanging="1260"/>
        <w:jc w:val="both"/>
        <w:rPr>
          <w:noProof/>
          <w:lang w:val="fr-FR"/>
        </w:rPr>
      </w:pPr>
      <w:r w:rsidRPr="004968DF">
        <w:rPr>
          <w:rFonts w:eastAsia="Adobe 楷体 Std R"/>
          <w:color w:val="000000"/>
          <w:sz w:val="21"/>
          <w:szCs w:val="21"/>
          <w:lang w:val="fr-FR"/>
        </w:rPr>
        <w:t>AD</w:t>
      </w:r>
      <w:r w:rsidRPr="004968DF">
        <w:rPr>
          <w:rFonts w:eastAsia="Adobe 楷体 Std R" w:hint="eastAsia"/>
          <w:color w:val="000000"/>
          <w:sz w:val="21"/>
          <w:szCs w:val="21"/>
          <w:lang w:val="fr-FR"/>
        </w:rPr>
        <w:t>D</w:t>
      </w:r>
      <w:r w:rsidRPr="004968DF">
        <w:rPr>
          <w:rFonts w:eastAsia="Adobe 楷体 Std R"/>
          <w:color w:val="000000"/>
          <w:sz w:val="21"/>
          <w:szCs w:val="21"/>
          <w:lang w:val="fr-FR"/>
        </w:rPr>
        <w:t>RESS</w:t>
      </w:r>
      <w:r w:rsidRPr="004968DF">
        <w:rPr>
          <w:rFonts w:eastAsia="Adobe 楷体 Std R" w:hint="eastAsia"/>
          <w:color w:val="000000"/>
          <w:sz w:val="21"/>
          <w:szCs w:val="21"/>
          <w:lang w:val="fr-FR"/>
        </w:rPr>
        <w:t>(</w:t>
      </w:r>
      <w:r w:rsidRPr="004968DF">
        <w:rPr>
          <w:rFonts w:ascii="楷体" w:eastAsia="楷体" w:hAnsi="楷体" w:hint="eastAsia"/>
          <w:iCs/>
          <w:sz w:val="21"/>
          <w:szCs w:val="21"/>
        </w:rPr>
        <w:t>地址</w:t>
      </w:r>
      <w:r w:rsidRPr="004968DF">
        <w:rPr>
          <w:rFonts w:eastAsia="Adobe 楷体 Std R" w:hint="eastAsia"/>
          <w:color w:val="000000"/>
          <w:sz w:val="21"/>
          <w:szCs w:val="21"/>
          <w:lang w:val="fr-FR"/>
        </w:rPr>
        <w:t>)</w:t>
      </w:r>
      <w:r w:rsidRPr="004968DF">
        <w:rPr>
          <w:rFonts w:eastAsia="Adobe 楷体 Std R"/>
          <w:color w:val="000000"/>
          <w:sz w:val="21"/>
          <w:szCs w:val="21"/>
          <w:lang w:val="fr-FR"/>
        </w:rPr>
        <w:t>:</w:t>
      </w:r>
      <w:r w:rsidRPr="004968DF">
        <w:rPr>
          <w:lang w:val="fr-FR"/>
        </w:rPr>
        <w:t xml:space="preserve"> </w:t>
      </w:r>
      <w:r w:rsidRPr="004968DF">
        <w:rPr>
          <w:noProof/>
          <w:lang w:val="fr-FR"/>
        </w:rPr>
        <w:t>Domaine AF GROS</w:t>
      </w:r>
    </w:p>
    <w:p w:rsidR="004968DF" w:rsidRPr="004968DF" w:rsidRDefault="004968DF" w:rsidP="002869BA">
      <w:pPr>
        <w:ind w:left="1200" w:hangingChars="600" w:hanging="1200"/>
        <w:jc w:val="both"/>
        <w:rPr>
          <w:noProof/>
          <w:lang w:val="fr-FR"/>
        </w:rPr>
      </w:pPr>
      <w:r w:rsidRPr="004968DF">
        <w:rPr>
          <w:noProof/>
          <w:lang w:val="fr-FR"/>
        </w:rPr>
        <w:t>16 RUE PIERRE JOIGNEAUX</w:t>
      </w:r>
    </w:p>
    <w:p w:rsidR="004968DF" w:rsidRPr="001A5FFE" w:rsidRDefault="004968DF" w:rsidP="002869BA">
      <w:pPr>
        <w:ind w:left="1200" w:hangingChars="600" w:hanging="1200"/>
        <w:jc w:val="both"/>
        <w:rPr>
          <w:lang w:val="fr-FR"/>
        </w:rPr>
      </w:pPr>
      <w:r w:rsidRPr="001A5FFE">
        <w:rPr>
          <w:noProof/>
          <w:lang w:val="fr-FR"/>
        </w:rPr>
        <w:t>21200 BEAUNE - FRANCE</w:t>
      </w:r>
    </w:p>
    <w:p w:rsidR="004968DF" w:rsidRPr="001A5FFE" w:rsidRDefault="004968DF" w:rsidP="002A29EB">
      <w:pPr>
        <w:ind w:leftChars="378" w:left="756" w:firstLineChars="391" w:firstLine="782"/>
        <w:jc w:val="both"/>
        <w:rPr>
          <w:lang w:val="fr-FR"/>
        </w:rPr>
      </w:pPr>
    </w:p>
    <w:p w:rsidR="004968DF" w:rsidRPr="001A5FFE" w:rsidRDefault="004968DF" w:rsidP="002A29EB">
      <w:pPr>
        <w:ind w:left="1260" w:hangingChars="600" w:hanging="1260"/>
        <w:jc w:val="both"/>
        <w:rPr>
          <w:rFonts w:eastAsia="Adobe 楷体 Std R"/>
          <w:sz w:val="21"/>
          <w:szCs w:val="21"/>
          <w:lang w:val="fr-FR"/>
        </w:rPr>
      </w:pPr>
      <w:r w:rsidRPr="001A5FFE">
        <w:rPr>
          <w:rFonts w:eastAsia="Adobe 楷体 Std R" w:hint="eastAsia"/>
          <w:noProof/>
          <w:color w:val="000000"/>
          <w:sz w:val="21"/>
          <w:szCs w:val="21"/>
          <w:lang w:val="fr-FR"/>
        </w:rPr>
        <w:t>TEL</w:t>
      </w:r>
      <w:r w:rsidRPr="001A5FFE">
        <w:rPr>
          <w:rFonts w:eastAsia="Adobe 楷体 Std R" w:hint="eastAsia"/>
          <w:noProof/>
          <w:color w:val="000000"/>
          <w:sz w:val="21"/>
          <w:szCs w:val="21"/>
          <w:lang w:val="fr-FR"/>
        </w:rPr>
        <w:t>（</w:t>
      </w:r>
      <w:r w:rsidRPr="00E924FC">
        <w:rPr>
          <w:rFonts w:eastAsia="Adobe 楷体 Std R" w:hint="eastAsia"/>
          <w:noProof/>
          <w:color w:val="000000"/>
          <w:sz w:val="21"/>
          <w:szCs w:val="21"/>
        </w:rPr>
        <w:t>电话</w:t>
      </w:r>
      <w:r w:rsidRPr="001A5FFE">
        <w:rPr>
          <w:rFonts w:eastAsia="Adobe 楷体 Std R" w:hint="eastAsia"/>
          <w:noProof/>
          <w:color w:val="000000"/>
          <w:sz w:val="21"/>
          <w:szCs w:val="21"/>
          <w:lang w:val="fr-FR"/>
        </w:rPr>
        <w:t>）</w:t>
      </w:r>
      <w:r w:rsidRPr="001A5FFE">
        <w:rPr>
          <w:rFonts w:eastAsia="Adobe 楷体 Std R" w:hint="eastAsia"/>
          <w:noProof/>
          <w:color w:val="000000"/>
          <w:sz w:val="21"/>
          <w:szCs w:val="21"/>
          <w:lang w:val="fr-FR"/>
        </w:rPr>
        <w:t>: 336 61 17 95 32</w:t>
      </w:r>
      <w:r w:rsidRPr="001A5FFE">
        <w:rPr>
          <w:rFonts w:eastAsia="Adobe 楷体 Std R"/>
          <w:sz w:val="21"/>
          <w:szCs w:val="21"/>
          <w:lang w:val="fr-FR"/>
        </w:rPr>
        <w:t xml:space="preserve">                               </w:t>
      </w:r>
    </w:p>
    <w:p w:rsidR="004968DF" w:rsidRPr="001A5FFE" w:rsidRDefault="004968DF" w:rsidP="00D11B08">
      <w:pPr>
        <w:ind w:left="1260" w:hanging="1260"/>
        <w:jc w:val="both"/>
        <w:rPr>
          <w:rFonts w:eastAsia="Adobe 楷体 Std R"/>
          <w:sz w:val="21"/>
          <w:szCs w:val="21"/>
          <w:lang w:val="fr-FR"/>
        </w:rPr>
      </w:pPr>
    </w:p>
    <w:p w:rsidR="004968DF" w:rsidRPr="001A5FFE" w:rsidRDefault="004968DF" w:rsidP="00545184">
      <w:pPr>
        <w:jc w:val="both"/>
        <w:rPr>
          <w:rFonts w:eastAsia="Adobe 楷体 Std R"/>
          <w:b/>
          <w:sz w:val="22"/>
          <w:szCs w:val="21"/>
          <w:lang w:val="fr-FR"/>
        </w:rPr>
      </w:pPr>
      <w:r w:rsidRPr="001A5FFE">
        <w:rPr>
          <w:rFonts w:eastAsia="Adobe 楷体 Std R"/>
          <w:b/>
          <w:sz w:val="22"/>
          <w:szCs w:val="21"/>
          <w:lang w:val="fr-FR"/>
        </w:rPr>
        <w:t>The Buyer</w:t>
      </w:r>
      <w:r w:rsidRPr="001A5FFE">
        <w:rPr>
          <w:rFonts w:eastAsia="Adobe 楷体 Std R"/>
          <w:b/>
          <w:iCs/>
          <w:sz w:val="22"/>
          <w:szCs w:val="21"/>
          <w:lang w:val="fr-FR"/>
        </w:rPr>
        <w:t>（</w:t>
      </w:r>
      <w:r w:rsidRPr="00A11606">
        <w:rPr>
          <w:rFonts w:ascii="楷体" w:eastAsia="楷体" w:hAnsi="楷体"/>
          <w:b/>
          <w:iCs/>
          <w:sz w:val="22"/>
          <w:szCs w:val="21"/>
        </w:rPr>
        <w:t>买方</w:t>
      </w:r>
      <w:r w:rsidRPr="001A5FFE">
        <w:rPr>
          <w:rFonts w:eastAsia="Adobe 楷体 Std R"/>
          <w:b/>
          <w:iCs/>
          <w:sz w:val="22"/>
          <w:szCs w:val="21"/>
          <w:lang w:val="fr-FR"/>
        </w:rPr>
        <w:t>）</w:t>
      </w:r>
      <w:r w:rsidRPr="001A5FFE">
        <w:rPr>
          <w:rFonts w:eastAsia="Adobe 楷体 Std R"/>
          <w:b/>
          <w:iCs/>
          <w:sz w:val="22"/>
          <w:szCs w:val="21"/>
          <w:lang w:val="fr-FR"/>
        </w:rPr>
        <w:t xml:space="preserve">: </w:t>
      </w:r>
      <w:r w:rsidRPr="001A5FFE">
        <w:rPr>
          <w:rFonts w:eastAsia="Adobe 楷体 Std R"/>
          <w:b/>
          <w:sz w:val="22"/>
          <w:szCs w:val="21"/>
          <w:lang w:val="fr-FR"/>
        </w:rPr>
        <w:t>W</w:t>
      </w:r>
      <w:r w:rsidRPr="001A5FFE">
        <w:rPr>
          <w:rFonts w:eastAsia="Adobe 楷体 Std R" w:hint="eastAsia"/>
          <w:b/>
          <w:sz w:val="22"/>
          <w:szCs w:val="21"/>
          <w:lang w:val="fr-FR"/>
        </w:rPr>
        <w:t>ine and Jewellery International Trading Shanghai</w:t>
      </w:r>
      <w:r w:rsidRPr="001A5FFE">
        <w:rPr>
          <w:rFonts w:eastAsia="Adobe 楷体 Std R"/>
          <w:b/>
          <w:sz w:val="22"/>
          <w:szCs w:val="21"/>
          <w:lang w:val="fr-FR"/>
        </w:rPr>
        <w:t xml:space="preserve"> </w:t>
      </w:r>
      <w:r w:rsidRPr="001A5FFE">
        <w:rPr>
          <w:rFonts w:eastAsia="Adobe 楷体 Std R" w:hint="eastAsia"/>
          <w:b/>
          <w:sz w:val="22"/>
          <w:szCs w:val="21"/>
          <w:lang w:val="fr-FR"/>
        </w:rPr>
        <w:t>(</w:t>
      </w:r>
      <w:r>
        <w:rPr>
          <w:rFonts w:eastAsia="Adobe 楷体 Std R" w:hint="eastAsia"/>
          <w:b/>
          <w:sz w:val="22"/>
          <w:szCs w:val="21"/>
        </w:rPr>
        <w:t>上海酒石国际贸易有限公司</w:t>
      </w:r>
      <w:r w:rsidRPr="001A5FFE">
        <w:rPr>
          <w:rFonts w:eastAsia="Adobe 楷体 Std R" w:hint="eastAsia"/>
          <w:b/>
          <w:sz w:val="22"/>
          <w:szCs w:val="21"/>
          <w:lang w:val="fr-FR"/>
        </w:rPr>
        <w:t>)</w:t>
      </w:r>
    </w:p>
    <w:p w:rsidR="004968DF" w:rsidRPr="00DD0550" w:rsidRDefault="004968DF" w:rsidP="00DD0550">
      <w:pPr>
        <w:jc w:val="both"/>
        <w:rPr>
          <w:rFonts w:eastAsia="Adobe 楷体 Std R"/>
          <w:sz w:val="21"/>
          <w:szCs w:val="21"/>
        </w:rPr>
      </w:pPr>
      <w:r w:rsidRPr="00702428">
        <w:rPr>
          <w:rFonts w:eastAsia="Adobe 楷体 Std R"/>
          <w:sz w:val="21"/>
          <w:szCs w:val="21"/>
        </w:rPr>
        <w:t>ADDRESS</w:t>
      </w:r>
      <w:r>
        <w:rPr>
          <w:rFonts w:eastAsia="Adobe 楷体 Std R" w:hint="eastAsia"/>
          <w:color w:val="000000"/>
          <w:sz w:val="21"/>
          <w:szCs w:val="21"/>
        </w:rPr>
        <w:t>(</w:t>
      </w:r>
      <w:r w:rsidRPr="00A11606">
        <w:rPr>
          <w:rFonts w:ascii="楷体" w:eastAsia="楷体" w:hAnsi="楷体" w:hint="eastAsia"/>
          <w:iCs/>
          <w:sz w:val="21"/>
          <w:szCs w:val="21"/>
        </w:rPr>
        <w:t>地址</w:t>
      </w:r>
      <w:r>
        <w:rPr>
          <w:rFonts w:eastAsia="Adobe 楷体 Std R" w:hint="eastAsia"/>
          <w:color w:val="000000"/>
          <w:sz w:val="21"/>
          <w:szCs w:val="21"/>
        </w:rPr>
        <w:t>)</w:t>
      </w:r>
      <w:r w:rsidRPr="00702428">
        <w:rPr>
          <w:rFonts w:eastAsia="Adobe 楷体 Std R"/>
          <w:sz w:val="21"/>
          <w:szCs w:val="21"/>
        </w:rPr>
        <w:t xml:space="preserve">: </w:t>
      </w:r>
      <w:r w:rsidRPr="00DD0550">
        <w:rPr>
          <w:rFonts w:eastAsia="Adobe 楷体 Std R"/>
          <w:sz w:val="21"/>
          <w:szCs w:val="21"/>
        </w:rPr>
        <w:t>2433 M</w:t>
      </w:r>
      <w:r>
        <w:rPr>
          <w:rFonts w:eastAsia="Adobe 楷体 Std R"/>
          <w:sz w:val="21"/>
          <w:szCs w:val="21"/>
        </w:rPr>
        <w:t>iddle Yang Gao Road, Building B</w:t>
      </w:r>
    </w:p>
    <w:p w:rsidR="004968DF" w:rsidRPr="00702428" w:rsidRDefault="004968DF" w:rsidP="00DD0550">
      <w:pPr>
        <w:ind w:left="1440"/>
        <w:jc w:val="both"/>
        <w:rPr>
          <w:rFonts w:eastAsia="Adobe 楷体 Std R"/>
          <w:sz w:val="21"/>
          <w:szCs w:val="21"/>
        </w:rPr>
      </w:pPr>
      <w:r w:rsidRPr="00DD0550">
        <w:rPr>
          <w:rFonts w:eastAsia="Adobe 楷体 Std R"/>
          <w:sz w:val="21"/>
          <w:szCs w:val="21"/>
        </w:rPr>
        <w:t>Pudong New Area, 200122 Shanghai,China.</w:t>
      </w:r>
    </w:p>
    <w:p w:rsidR="004968DF" w:rsidRDefault="004968DF" w:rsidP="00702428">
      <w:pPr>
        <w:ind w:left="1260" w:hangingChars="600" w:hanging="1260"/>
        <w:jc w:val="both"/>
        <w:rPr>
          <w:rFonts w:eastAsia="Adobe 楷体 Std R"/>
          <w:color w:val="000000"/>
          <w:sz w:val="21"/>
          <w:szCs w:val="21"/>
        </w:rPr>
      </w:pPr>
    </w:p>
    <w:p w:rsidR="004968DF" w:rsidRPr="00702428" w:rsidRDefault="004968DF" w:rsidP="00702428">
      <w:pPr>
        <w:ind w:left="1260" w:hangingChars="600" w:hanging="1260"/>
        <w:jc w:val="both"/>
        <w:rPr>
          <w:rFonts w:eastAsia="Adobe 楷体 Std R"/>
          <w:color w:val="000000"/>
          <w:sz w:val="21"/>
          <w:szCs w:val="21"/>
        </w:rPr>
      </w:pPr>
      <w:r w:rsidRPr="00702428">
        <w:rPr>
          <w:rFonts w:eastAsia="Adobe 楷体 Std R"/>
          <w:color w:val="000000"/>
          <w:sz w:val="21"/>
          <w:szCs w:val="21"/>
        </w:rPr>
        <w:t>TEL</w:t>
      </w:r>
      <w:r>
        <w:rPr>
          <w:rFonts w:eastAsia="Adobe 楷体 Std R" w:hint="eastAsia"/>
          <w:color w:val="000000"/>
          <w:sz w:val="21"/>
          <w:szCs w:val="21"/>
        </w:rPr>
        <w:t>（</w:t>
      </w:r>
      <w:r w:rsidRPr="00A11606">
        <w:rPr>
          <w:rFonts w:ascii="楷体" w:eastAsia="楷体" w:hAnsi="楷体" w:hint="eastAsia"/>
          <w:iCs/>
          <w:sz w:val="21"/>
          <w:szCs w:val="21"/>
        </w:rPr>
        <w:t>电话</w:t>
      </w:r>
      <w:r>
        <w:rPr>
          <w:rFonts w:eastAsia="Adobe 楷体 Std R" w:hint="eastAsia"/>
          <w:color w:val="000000"/>
          <w:sz w:val="21"/>
          <w:szCs w:val="21"/>
        </w:rPr>
        <w:t>）</w:t>
      </w:r>
      <w:r>
        <w:rPr>
          <w:rFonts w:eastAsia="Adobe 楷体 Std R"/>
          <w:color w:val="000000"/>
          <w:sz w:val="21"/>
          <w:szCs w:val="21"/>
        </w:rPr>
        <w:t>:</w:t>
      </w:r>
      <w:r>
        <w:rPr>
          <w:rFonts w:eastAsia="Adobe 楷体 Std R"/>
          <w:sz w:val="21"/>
          <w:szCs w:val="21"/>
        </w:rPr>
        <w:t xml:space="preserve"> </w:t>
      </w:r>
      <w:r w:rsidRPr="00702428">
        <w:rPr>
          <w:rFonts w:eastAsia="Adobe 楷体 Std R"/>
          <w:sz w:val="21"/>
          <w:szCs w:val="21"/>
        </w:rPr>
        <w:t>00</w:t>
      </w:r>
      <w:r>
        <w:rPr>
          <w:rFonts w:eastAsia="Adobe 楷体 Std R"/>
          <w:sz w:val="21"/>
          <w:szCs w:val="21"/>
        </w:rPr>
        <w:t>86</w:t>
      </w:r>
      <w:r>
        <w:rPr>
          <w:rFonts w:eastAsia="Adobe 楷体 Std R" w:hint="eastAsia"/>
          <w:sz w:val="21"/>
          <w:szCs w:val="21"/>
        </w:rPr>
        <w:t>（</w:t>
      </w:r>
      <w:r>
        <w:rPr>
          <w:rFonts w:eastAsia="Adobe 楷体 Std R"/>
          <w:sz w:val="21"/>
          <w:szCs w:val="21"/>
        </w:rPr>
        <w:t>21</w:t>
      </w:r>
      <w:r>
        <w:rPr>
          <w:rFonts w:eastAsia="Adobe 楷体 Std R" w:hint="eastAsia"/>
          <w:sz w:val="21"/>
          <w:szCs w:val="21"/>
        </w:rPr>
        <w:t>）</w:t>
      </w:r>
      <w:r w:rsidRPr="00702428">
        <w:rPr>
          <w:rFonts w:eastAsia="Adobe 楷体 Std R"/>
          <w:sz w:val="21"/>
          <w:szCs w:val="21"/>
        </w:rPr>
        <w:t>5830 2568</w:t>
      </w:r>
    </w:p>
    <w:p w:rsidR="004968DF" w:rsidRPr="00702428" w:rsidRDefault="004968DF" w:rsidP="00702428">
      <w:pPr>
        <w:ind w:left="1260" w:hangingChars="600" w:hanging="1260"/>
        <w:jc w:val="both"/>
        <w:rPr>
          <w:rFonts w:eastAsia="Adobe 楷体 Std R"/>
          <w:color w:val="000000"/>
          <w:sz w:val="21"/>
          <w:szCs w:val="21"/>
          <w:lang w:val="fr-FR"/>
        </w:rPr>
      </w:pPr>
      <w:r w:rsidRPr="00702428">
        <w:rPr>
          <w:rFonts w:eastAsia="Adobe 楷体 Std R"/>
          <w:color w:val="000000"/>
          <w:sz w:val="21"/>
          <w:szCs w:val="21"/>
        </w:rPr>
        <w:t>FAX</w:t>
      </w:r>
      <w:r>
        <w:rPr>
          <w:rFonts w:eastAsia="Adobe 楷体 Std R" w:hint="eastAsia"/>
          <w:color w:val="000000"/>
          <w:sz w:val="21"/>
          <w:szCs w:val="21"/>
        </w:rPr>
        <w:t>（</w:t>
      </w:r>
      <w:r w:rsidRPr="00A11606">
        <w:rPr>
          <w:rFonts w:ascii="楷体" w:eastAsia="楷体" w:hAnsi="楷体" w:hint="eastAsia"/>
          <w:iCs/>
          <w:sz w:val="21"/>
          <w:szCs w:val="21"/>
        </w:rPr>
        <w:t>传真</w:t>
      </w:r>
      <w:r>
        <w:rPr>
          <w:rFonts w:eastAsia="Adobe 楷体 Std R" w:hint="eastAsia"/>
          <w:color w:val="000000"/>
          <w:sz w:val="21"/>
          <w:szCs w:val="21"/>
        </w:rPr>
        <w:t>）</w:t>
      </w:r>
      <w:r w:rsidRPr="00702428">
        <w:rPr>
          <w:rFonts w:eastAsia="Adobe 楷体 Std R"/>
          <w:color w:val="000000"/>
          <w:sz w:val="21"/>
          <w:szCs w:val="21"/>
        </w:rPr>
        <w:t>:</w:t>
      </w:r>
      <w:r>
        <w:rPr>
          <w:rFonts w:eastAsia="Adobe 楷体 Std R"/>
          <w:sz w:val="21"/>
          <w:szCs w:val="21"/>
        </w:rPr>
        <w:t xml:space="preserve"> </w:t>
      </w:r>
      <w:r w:rsidRPr="00702428">
        <w:rPr>
          <w:rFonts w:eastAsia="Adobe 楷体 Std R"/>
          <w:sz w:val="21"/>
          <w:szCs w:val="21"/>
        </w:rPr>
        <w:t>00</w:t>
      </w:r>
      <w:r>
        <w:rPr>
          <w:rFonts w:eastAsia="Adobe 楷体 Std R"/>
          <w:sz w:val="21"/>
          <w:szCs w:val="21"/>
        </w:rPr>
        <w:t>86</w:t>
      </w:r>
      <w:r>
        <w:rPr>
          <w:rFonts w:eastAsia="Adobe 楷体 Std R" w:hint="eastAsia"/>
          <w:sz w:val="21"/>
          <w:szCs w:val="21"/>
        </w:rPr>
        <w:t>（</w:t>
      </w:r>
      <w:r>
        <w:rPr>
          <w:rFonts w:eastAsia="Adobe 楷体 Std R"/>
          <w:sz w:val="21"/>
          <w:szCs w:val="21"/>
        </w:rPr>
        <w:t>21</w:t>
      </w:r>
      <w:r>
        <w:rPr>
          <w:rFonts w:eastAsia="Adobe 楷体 Std R" w:hint="eastAsia"/>
          <w:sz w:val="21"/>
          <w:szCs w:val="21"/>
        </w:rPr>
        <w:t>）</w:t>
      </w:r>
      <w:r w:rsidRPr="00702428">
        <w:rPr>
          <w:rFonts w:eastAsia="Adobe 楷体 Std R"/>
          <w:sz w:val="21"/>
          <w:szCs w:val="21"/>
        </w:rPr>
        <w:t>5830 2590</w:t>
      </w:r>
    </w:p>
    <w:p w:rsidR="004968DF" w:rsidRPr="00702428" w:rsidRDefault="004968DF" w:rsidP="00D11B08">
      <w:pPr>
        <w:jc w:val="both"/>
        <w:rPr>
          <w:rFonts w:eastAsia="Adobe 楷体 Std R"/>
          <w:sz w:val="21"/>
          <w:szCs w:val="21"/>
        </w:rPr>
      </w:pPr>
    </w:p>
    <w:p w:rsidR="004968DF" w:rsidRPr="00702428" w:rsidRDefault="004968DF" w:rsidP="00D11B08">
      <w:pPr>
        <w:jc w:val="both"/>
        <w:rPr>
          <w:rFonts w:eastAsia="Adobe 楷体 Std R"/>
          <w:sz w:val="21"/>
          <w:szCs w:val="21"/>
        </w:rPr>
      </w:pPr>
      <w:r w:rsidRPr="00702428">
        <w:rPr>
          <w:rFonts w:eastAsia="Adobe 楷体 Std R"/>
          <w:sz w:val="21"/>
          <w:szCs w:val="21"/>
        </w:rPr>
        <w:t>This Contract is made by and between the Buyer and the Seller; whereby the Buyer agree to buy and the Seller agree to sell the undermentioned goods on the terms and conditions stated below:</w:t>
      </w:r>
    </w:p>
    <w:p w:rsidR="004968DF" w:rsidRPr="00A11606" w:rsidRDefault="004968DF" w:rsidP="00D11B08">
      <w:pPr>
        <w:jc w:val="both"/>
        <w:rPr>
          <w:rFonts w:ascii="楷体" w:eastAsia="楷体" w:hAnsi="楷体"/>
          <w:iCs/>
          <w:sz w:val="21"/>
          <w:szCs w:val="21"/>
        </w:rPr>
      </w:pPr>
      <w:r w:rsidRPr="00A11606">
        <w:rPr>
          <w:rFonts w:ascii="楷体" w:eastAsia="楷体" w:hAnsi="楷体"/>
          <w:iCs/>
          <w:sz w:val="21"/>
          <w:szCs w:val="21"/>
        </w:rPr>
        <w:t>兹经买卖双方同意，由买方购进，卖方出售下列货物，并按下列条款签订本合同：</w:t>
      </w:r>
    </w:p>
    <w:p w:rsidR="004968DF" w:rsidRPr="00702428" w:rsidRDefault="004968DF" w:rsidP="00644000">
      <w:pPr>
        <w:numPr>
          <w:ilvl w:val="0"/>
          <w:numId w:val="6"/>
        </w:numPr>
        <w:spacing w:line="320" w:lineRule="exact"/>
        <w:jc w:val="both"/>
        <w:rPr>
          <w:rFonts w:eastAsia="Adobe 楷体 Std R"/>
          <w:b/>
          <w:iCs/>
          <w:sz w:val="21"/>
          <w:szCs w:val="21"/>
          <w:lang w:val="fr-FR"/>
        </w:rPr>
      </w:pPr>
      <w:r w:rsidRPr="00702428">
        <w:rPr>
          <w:rFonts w:eastAsia="Adobe 楷体 Std R"/>
          <w:b/>
          <w:iCs/>
          <w:sz w:val="21"/>
          <w:szCs w:val="21"/>
        </w:rPr>
        <w:t>Description of goods (</w:t>
      </w:r>
      <w:r>
        <w:rPr>
          <w:rFonts w:ascii="楷体" w:eastAsia="楷体" w:hAnsi="楷体"/>
          <w:b/>
          <w:iCs/>
          <w:sz w:val="21"/>
          <w:szCs w:val="21"/>
        </w:rPr>
        <w:t>货物</w:t>
      </w:r>
      <w:r>
        <w:rPr>
          <w:rFonts w:ascii="楷体" w:eastAsia="楷体" w:hAnsi="楷体" w:hint="eastAsia"/>
          <w:b/>
          <w:iCs/>
          <w:sz w:val="21"/>
          <w:szCs w:val="21"/>
        </w:rPr>
        <w:t>详情</w:t>
      </w:r>
      <w:r w:rsidRPr="00702428">
        <w:rPr>
          <w:rFonts w:eastAsia="Adobe 楷体 Std R"/>
          <w:b/>
          <w:iCs/>
          <w:sz w:val="21"/>
          <w:szCs w:val="21"/>
          <w:lang w:val="fr-FR"/>
        </w:rPr>
        <w:t>)</w:t>
      </w:r>
    </w:p>
    <w:p w:rsidR="004968DF" w:rsidRPr="00702428" w:rsidRDefault="004968DF" w:rsidP="00D11B08">
      <w:pPr>
        <w:spacing w:line="320" w:lineRule="exact"/>
        <w:ind w:left="720"/>
        <w:jc w:val="both"/>
        <w:rPr>
          <w:rFonts w:eastAsia="Adobe 楷体 Std R"/>
          <w:iCs/>
          <w:sz w:val="21"/>
          <w:szCs w:val="21"/>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054"/>
        <w:gridCol w:w="1069"/>
        <w:gridCol w:w="1133"/>
        <w:gridCol w:w="1494"/>
        <w:gridCol w:w="1519"/>
        <w:gridCol w:w="1769"/>
      </w:tblGrid>
      <w:tr w:rsidR="004968DF" w:rsidRPr="00702428" w:rsidTr="009A6860">
        <w:trPr>
          <w:trHeight w:val="567"/>
        </w:trPr>
        <w:tc>
          <w:tcPr>
            <w:tcW w:w="1155" w:type="pct"/>
            <w:shd w:val="clear" w:color="auto" w:fill="auto"/>
            <w:vAlign w:val="center"/>
          </w:tcPr>
          <w:p w:rsidR="004968DF" w:rsidRPr="008775AB" w:rsidRDefault="004968DF" w:rsidP="009A6860">
            <w:pPr>
              <w:jc w:val="center"/>
              <w:rPr>
                <w:rFonts w:eastAsia="Adobe 楷体 Std R"/>
                <w:sz w:val="21"/>
                <w:szCs w:val="21"/>
              </w:rPr>
            </w:pPr>
            <w:r w:rsidRPr="008775AB">
              <w:rPr>
                <w:rFonts w:eastAsia="Adobe 楷体 Std R"/>
                <w:sz w:val="21"/>
                <w:szCs w:val="21"/>
              </w:rPr>
              <w:t>Description</w:t>
            </w:r>
          </w:p>
          <w:p w:rsidR="004968DF" w:rsidRPr="008775AB" w:rsidRDefault="004968DF" w:rsidP="009A6860">
            <w:pPr>
              <w:jc w:val="center"/>
              <w:rPr>
                <w:rFonts w:eastAsia="楷体"/>
                <w:sz w:val="21"/>
                <w:szCs w:val="21"/>
              </w:rPr>
            </w:pPr>
            <w:r w:rsidRPr="008775AB">
              <w:rPr>
                <w:rFonts w:eastAsia="楷体"/>
                <w:sz w:val="21"/>
                <w:szCs w:val="21"/>
              </w:rPr>
              <w:t>名称</w:t>
            </w:r>
          </w:p>
        </w:tc>
        <w:tc>
          <w:tcPr>
            <w:tcW w:w="517" w:type="pct"/>
            <w:vAlign w:val="center"/>
          </w:tcPr>
          <w:p w:rsidR="004968DF" w:rsidRPr="008775AB" w:rsidRDefault="004968DF" w:rsidP="009A6860">
            <w:pPr>
              <w:jc w:val="center"/>
              <w:rPr>
                <w:color w:val="000000"/>
                <w:sz w:val="21"/>
                <w:szCs w:val="21"/>
              </w:rPr>
            </w:pPr>
            <w:r w:rsidRPr="008775AB">
              <w:rPr>
                <w:color w:val="000000"/>
                <w:sz w:val="21"/>
                <w:szCs w:val="21"/>
              </w:rPr>
              <w:t>Vintage</w:t>
            </w:r>
          </w:p>
          <w:p w:rsidR="004968DF" w:rsidRPr="008775AB" w:rsidRDefault="004968DF" w:rsidP="009A6860">
            <w:pPr>
              <w:jc w:val="center"/>
              <w:rPr>
                <w:color w:val="000000"/>
                <w:sz w:val="21"/>
                <w:szCs w:val="21"/>
              </w:rPr>
            </w:pPr>
            <w:r w:rsidRPr="008775AB">
              <w:rPr>
                <w:rFonts w:eastAsia="楷体"/>
                <w:color w:val="000000"/>
                <w:sz w:val="21"/>
                <w:szCs w:val="21"/>
              </w:rPr>
              <w:t>年份</w:t>
            </w:r>
          </w:p>
        </w:tc>
        <w:tc>
          <w:tcPr>
            <w:tcW w:w="524" w:type="pct"/>
            <w:shd w:val="clear" w:color="auto" w:fill="auto"/>
            <w:vAlign w:val="center"/>
          </w:tcPr>
          <w:p w:rsidR="004968DF" w:rsidRPr="008775AB" w:rsidRDefault="004968DF" w:rsidP="009A6860">
            <w:pPr>
              <w:jc w:val="center"/>
              <w:rPr>
                <w:rFonts w:eastAsia="Adobe 楷体 Std R"/>
                <w:sz w:val="21"/>
                <w:szCs w:val="21"/>
              </w:rPr>
            </w:pPr>
            <w:r w:rsidRPr="008775AB">
              <w:rPr>
                <w:rFonts w:eastAsia="Adobe 楷体 Std R"/>
                <w:sz w:val="21"/>
                <w:szCs w:val="21"/>
              </w:rPr>
              <w:t>Volume</w:t>
            </w:r>
          </w:p>
          <w:p w:rsidR="004968DF" w:rsidRPr="008775AB" w:rsidRDefault="004968DF" w:rsidP="009A6860">
            <w:pPr>
              <w:jc w:val="center"/>
              <w:rPr>
                <w:rFonts w:eastAsia="Adobe 楷体 Std R"/>
                <w:sz w:val="21"/>
                <w:szCs w:val="21"/>
              </w:rPr>
            </w:pPr>
            <w:r w:rsidRPr="008775AB">
              <w:rPr>
                <w:rFonts w:eastAsia="楷体"/>
                <w:sz w:val="21"/>
                <w:szCs w:val="21"/>
              </w:rPr>
              <w:t>容量</w:t>
            </w:r>
          </w:p>
        </w:tc>
        <w:tc>
          <w:tcPr>
            <w:tcW w:w="476" w:type="pct"/>
            <w:shd w:val="clear" w:color="auto" w:fill="auto"/>
            <w:vAlign w:val="center"/>
          </w:tcPr>
          <w:p w:rsidR="004968DF" w:rsidRPr="008775AB" w:rsidRDefault="004968DF" w:rsidP="009A6860">
            <w:pPr>
              <w:jc w:val="center"/>
              <w:rPr>
                <w:rFonts w:eastAsia="Adobe 楷体 Std R"/>
                <w:sz w:val="21"/>
                <w:szCs w:val="21"/>
              </w:rPr>
            </w:pPr>
            <w:r w:rsidRPr="008775AB">
              <w:rPr>
                <w:rFonts w:eastAsia="Adobe 楷体 Std R"/>
                <w:sz w:val="21"/>
                <w:szCs w:val="21"/>
              </w:rPr>
              <w:t>Bottles</w:t>
            </w:r>
          </w:p>
          <w:p w:rsidR="004968DF" w:rsidRPr="008775AB" w:rsidRDefault="004968DF" w:rsidP="009A6860">
            <w:pPr>
              <w:jc w:val="center"/>
              <w:rPr>
                <w:rFonts w:eastAsia="Adobe 楷体 Std R"/>
                <w:sz w:val="21"/>
                <w:szCs w:val="21"/>
              </w:rPr>
            </w:pPr>
            <w:r w:rsidRPr="008775AB">
              <w:rPr>
                <w:rFonts w:eastAsia="楷体"/>
                <w:sz w:val="21"/>
                <w:szCs w:val="21"/>
              </w:rPr>
              <w:t>瓶数</w:t>
            </w:r>
          </w:p>
        </w:tc>
        <w:tc>
          <w:tcPr>
            <w:tcW w:w="728" w:type="pct"/>
            <w:shd w:val="clear" w:color="auto" w:fill="auto"/>
            <w:vAlign w:val="center"/>
          </w:tcPr>
          <w:p w:rsidR="004968DF" w:rsidRPr="008775AB" w:rsidRDefault="004968DF" w:rsidP="009A6860">
            <w:pPr>
              <w:jc w:val="center"/>
              <w:rPr>
                <w:rFonts w:eastAsia="Adobe 楷体 Std R"/>
                <w:sz w:val="21"/>
                <w:szCs w:val="21"/>
              </w:rPr>
            </w:pPr>
            <w:r w:rsidRPr="008775AB">
              <w:rPr>
                <w:rFonts w:eastAsia="Adobe 楷体 Std R"/>
                <w:sz w:val="21"/>
                <w:szCs w:val="21"/>
              </w:rPr>
              <w:t>Packing</w:t>
            </w:r>
          </w:p>
          <w:p w:rsidR="004968DF" w:rsidRPr="008775AB" w:rsidRDefault="004968DF" w:rsidP="009A6860">
            <w:pPr>
              <w:jc w:val="center"/>
              <w:rPr>
                <w:rFonts w:eastAsia="楷体"/>
                <w:sz w:val="21"/>
                <w:szCs w:val="21"/>
              </w:rPr>
            </w:pPr>
            <w:r w:rsidRPr="008775AB">
              <w:rPr>
                <w:rFonts w:eastAsia="楷体"/>
                <w:sz w:val="21"/>
                <w:szCs w:val="21"/>
              </w:rPr>
              <w:t>包装</w:t>
            </w:r>
          </w:p>
        </w:tc>
        <w:tc>
          <w:tcPr>
            <w:tcW w:w="740" w:type="pct"/>
            <w:shd w:val="clear" w:color="auto" w:fill="auto"/>
            <w:vAlign w:val="center"/>
          </w:tcPr>
          <w:p w:rsidR="004968DF" w:rsidRPr="008775AB" w:rsidRDefault="004968DF" w:rsidP="009A6860">
            <w:pPr>
              <w:jc w:val="center"/>
              <w:rPr>
                <w:rFonts w:eastAsia="Adobe 楷体 Std R"/>
                <w:sz w:val="21"/>
                <w:szCs w:val="21"/>
              </w:rPr>
            </w:pPr>
            <w:r w:rsidRPr="008775AB">
              <w:rPr>
                <w:rFonts w:eastAsia="Adobe 楷体 Std R"/>
                <w:sz w:val="21"/>
                <w:szCs w:val="21"/>
              </w:rPr>
              <w:t>Unit Price</w:t>
            </w:r>
            <w:r w:rsidRPr="008775AB">
              <w:rPr>
                <w:rFonts w:eastAsia="Adobe 楷体 Std R"/>
                <w:sz w:val="21"/>
                <w:szCs w:val="21"/>
              </w:rPr>
              <w:t>（</w:t>
            </w:r>
            <w:r w:rsidRPr="008775AB">
              <w:rPr>
                <w:rFonts w:eastAsia="Adobe 楷体 Std R"/>
                <w:sz w:val="21"/>
                <w:szCs w:val="21"/>
              </w:rPr>
              <w:t>EUR</w:t>
            </w:r>
            <w:r w:rsidRPr="008775AB">
              <w:rPr>
                <w:rFonts w:eastAsia="Adobe 楷体 Std R"/>
                <w:sz w:val="21"/>
                <w:szCs w:val="21"/>
              </w:rPr>
              <w:t>）</w:t>
            </w:r>
          </w:p>
          <w:p w:rsidR="004968DF" w:rsidRPr="008775AB" w:rsidRDefault="004968DF" w:rsidP="009A6860">
            <w:pPr>
              <w:jc w:val="center"/>
              <w:rPr>
                <w:rFonts w:eastAsia="楷体"/>
                <w:sz w:val="21"/>
                <w:szCs w:val="21"/>
              </w:rPr>
            </w:pPr>
            <w:r w:rsidRPr="008775AB">
              <w:rPr>
                <w:rFonts w:eastAsia="楷体"/>
                <w:sz w:val="21"/>
                <w:szCs w:val="21"/>
              </w:rPr>
              <w:t>单价（欧元）</w:t>
            </w:r>
          </w:p>
        </w:tc>
        <w:tc>
          <w:tcPr>
            <w:tcW w:w="860" w:type="pct"/>
            <w:shd w:val="clear" w:color="auto" w:fill="auto"/>
            <w:vAlign w:val="center"/>
          </w:tcPr>
          <w:p w:rsidR="004968DF" w:rsidRPr="008775AB" w:rsidRDefault="004968DF" w:rsidP="009A6860">
            <w:pPr>
              <w:jc w:val="center"/>
              <w:rPr>
                <w:rFonts w:eastAsia="Adobe 楷体 Std R"/>
                <w:sz w:val="21"/>
                <w:szCs w:val="21"/>
              </w:rPr>
            </w:pPr>
            <w:r w:rsidRPr="008775AB">
              <w:rPr>
                <w:rFonts w:eastAsia="Adobe 楷体 Std R"/>
                <w:sz w:val="21"/>
                <w:szCs w:val="21"/>
              </w:rPr>
              <w:t>Amount(EUR)</w:t>
            </w:r>
          </w:p>
          <w:p w:rsidR="004968DF" w:rsidRPr="008775AB" w:rsidRDefault="004968DF" w:rsidP="009A6860">
            <w:pPr>
              <w:jc w:val="center"/>
              <w:rPr>
                <w:rFonts w:eastAsia="楷体"/>
                <w:sz w:val="21"/>
                <w:szCs w:val="21"/>
              </w:rPr>
            </w:pPr>
            <w:r w:rsidRPr="008775AB">
              <w:rPr>
                <w:rFonts w:eastAsia="楷体"/>
                <w:sz w:val="21"/>
                <w:szCs w:val="21"/>
              </w:rPr>
              <w:t>总价（欧元）</w:t>
            </w:r>
          </w:p>
        </w:tc>
      </w:tr>
      <w:tr w:rsidR="004968DF" w:rsidRPr="00702428" w:rsidTr="009A6860">
        <w:trPr>
          <w:trHeight w:val="680"/>
        </w:trPr>
        <w:tc>
          <w:tcPr>
            <w:tcW w:w="1155" w:type="pct"/>
            <w:shd w:val="clear" w:color="auto" w:fill="auto"/>
            <w:vAlign w:val="center"/>
          </w:tcPr>
          <w:p w:rsidR="004968DF" w:rsidRPr="00AD1005" w:rsidRDefault="004968DF" w:rsidP="009A6860">
            <w:pPr>
              <w:jc w:val="center"/>
              <w:rPr>
                <w:rFonts w:ascii="Calibri" w:hAnsi="Calibri" w:cs="SimSun"/>
                <w:color w:val="000000"/>
                <w:sz w:val="24"/>
                <w:szCs w:val="24"/>
                <w:lang w:val="fr-FR"/>
              </w:rPr>
            </w:pPr>
            <w:r w:rsidRPr="00AD1005">
              <w:rPr>
                <w:rFonts w:ascii="Calibri" w:hAnsi="Calibri"/>
                <w:color w:val="000000"/>
                <w:lang w:val="fr-FR"/>
              </w:rPr>
              <w:t>AF GROS/POMMARD 1ER CRU LES PEZEROLLES 2016</w:t>
            </w:r>
          </w:p>
        </w:tc>
        <w:tc>
          <w:tcPr>
            <w:tcW w:w="517" w:type="pct"/>
            <w:vAlign w:val="center"/>
          </w:tcPr>
          <w:p w:rsidR="004968DF" w:rsidRDefault="004968DF" w:rsidP="009A6860">
            <w:pPr>
              <w:jc w:val="center"/>
              <w:rPr>
                <w:rFonts w:ascii="Calibri" w:hAnsi="Calibri" w:cs="SimSun"/>
                <w:color w:val="000000"/>
                <w:sz w:val="22"/>
                <w:szCs w:val="22"/>
              </w:rPr>
            </w:pPr>
            <w:r>
              <w:rPr>
                <w:rFonts w:ascii="Calibri" w:hAnsi="Calibri"/>
                <w:color w:val="000000"/>
                <w:sz w:val="22"/>
                <w:szCs w:val="22"/>
              </w:rPr>
              <w:t>2016</w:t>
            </w:r>
          </w:p>
        </w:tc>
        <w:tc>
          <w:tcPr>
            <w:tcW w:w="524" w:type="pct"/>
            <w:shd w:val="clear" w:color="auto" w:fill="auto"/>
            <w:vAlign w:val="center"/>
          </w:tcPr>
          <w:p w:rsidR="004968DF" w:rsidRDefault="004968DF" w:rsidP="009A6860">
            <w:pPr>
              <w:jc w:val="center"/>
              <w:rPr>
                <w:rFonts w:ascii="Calibri" w:hAnsi="Calibri" w:cs="SimSun"/>
                <w:sz w:val="22"/>
                <w:szCs w:val="22"/>
              </w:rPr>
            </w:pPr>
            <w:r>
              <w:rPr>
                <w:rFonts w:ascii="Calibri" w:hAnsi="Calibri"/>
                <w:sz w:val="22"/>
                <w:szCs w:val="22"/>
              </w:rPr>
              <w:t>1.5 L</w:t>
            </w:r>
          </w:p>
        </w:tc>
        <w:tc>
          <w:tcPr>
            <w:tcW w:w="476" w:type="pct"/>
            <w:shd w:val="clear" w:color="auto" w:fill="auto"/>
            <w:vAlign w:val="center"/>
          </w:tcPr>
          <w:p w:rsidR="004968DF" w:rsidRDefault="004968DF" w:rsidP="009A6860">
            <w:pPr>
              <w:jc w:val="center"/>
              <w:rPr>
                <w:rFonts w:ascii="Calibri" w:hAnsi="Calibri" w:cs="SimSun"/>
                <w:color w:val="000000"/>
                <w:sz w:val="22"/>
                <w:szCs w:val="22"/>
              </w:rPr>
            </w:pPr>
            <w:r>
              <w:rPr>
                <w:rFonts w:ascii="Calibri" w:hAnsi="Calibri"/>
                <w:color w:val="000000"/>
                <w:sz w:val="22"/>
                <w:szCs w:val="22"/>
              </w:rPr>
              <w:t>12</w:t>
            </w:r>
          </w:p>
        </w:tc>
        <w:tc>
          <w:tcPr>
            <w:tcW w:w="728" w:type="pct"/>
            <w:shd w:val="clear" w:color="auto" w:fill="auto"/>
            <w:vAlign w:val="center"/>
          </w:tcPr>
          <w:p w:rsidR="004968DF" w:rsidRDefault="004968DF" w:rsidP="009A6860">
            <w:pPr>
              <w:wordWrap w:val="0"/>
              <w:jc w:val="center"/>
              <w:rPr>
                <w:rFonts w:ascii="Cambria" w:hAnsi="Cambria" w:cs="SimSun"/>
                <w:color w:val="000000"/>
                <w:sz w:val="22"/>
                <w:szCs w:val="22"/>
              </w:rPr>
            </w:pPr>
            <w:r>
              <w:rPr>
                <w:rFonts w:ascii="Cambria" w:hAnsi="Cambria"/>
                <w:color w:val="000000"/>
                <w:sz w:val="22"/>
                <w:szCs w:val="22"/>
              </w:rPr>
              <w:t>12</w:t>
            </w:r>
            <w:r>
              <w:rPr>
                <w:rFonts w:ascii="Cambria" w:hAnsi="Cambria" w:hint="eastAsia"/>
                <w:color w:val="000000"/>
                <w:sz w:val="22"/>
                <w:szCs w:val="22"/>
              </w:rPr>
              <w:t xml:space="preserve"> owc*1</w:t>
            </w:r>
          </w:p>
        </w:tc>
        <w:tc>
          <w:tcPr>
            <w:tcW w:w="74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120.00</w:t>
            </w:r>
          </w:p>
        </w:tc>
        <w:tc>
          <w:tcPr>
            <w:tcW w:w="86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1,440.00</w:t>
            </w:r>
          </w:p>
        </w:tc>
      </w:tr>
      <w:tr w:rsidR="004968DF" w:rsidRPr="00EF25A3" w:rsidTr="009A6860">
        <w:trPr>
          <w:trHeight w:val="680"/>
        </w:trPr>
        <w:tc>
          <w:tcPr>
            <w:tcW w:w="1155" w:type="pct"/>
            <w:shd w:val="clear" w:color="auto" w:fill="auto"/>
            <w:vAlign w:val="center"/>
          </w:tcPr>
          <w:p w:rsidR="004968DF" w:rsidRPr="00AD1005" w:rsidRDefault="004968DF" w:rsidP="009A6860">
            <w:pPr>
              <w:jc w:val="center"/>
              <w:rPr>
                <w:rFonts w:ascii="Calibri" w:hAnsi="Calibri" w:cs="SimSun"/>
                <w:color w:val="000000"/>
                <w:sz w:val="24"/>
                <w:szCs w:val="24"/>
                <w:lang w:val="fr-FR"/>
              </w:rPr>
            </w:pPr>
            <w:r w:rsidRPr="00AD1005">
              <w:rPr>
                <w:rFonts w:ascii="Calibri" w:hAnsi="Calibri"/>
                <w:color w:val="000000"/>
                <w:lang w:val="fr-FR"/>
              </w:rPr>
              <w:t>AF GROS/VOSNE ROMANEE AUX REAS 2016</w:t>
            </w:r>
          </w:p>
        </w:tc>
        <w:tc>
          <w:tcPr>
            <w:tcW w:w="517" w:type="pct"/>
            <w:vAlign w:val="center"/>
          </w:tcPr>
          <w:p w:rsidR="004968DF" w:rsidRDefault="004968DF" w:rsidP="009A6860">
            <w:pPr>
              <w:jc w:val="center"/>
              <w:rPr>
                <w:rFonts w:ascii="Calibri" w:hAnsi="Calibri" w:cs="SimSun"/>
                <w:color w:val="000000"/>
                <w:sz w:val="22"/>
                <w:szCs w:val="22"/>
              </w:rPr>
            </w:pPr>
            <w:r>
              <w:rPr>
                <w:rFonts w:ascii="Calibri" w:hAnsi="Calibri"/>
                <w:color w:val="000000"/>
                <w:sz w:val="22"/>
                <w:szCs w:val="22"/>
              </w:rPr>
              <w:t>2016</w:t>
            </w:r>
          </w:p>
        </w:tc>
        <w:tc>
          <w:tcPr>
            <w:tcW w:w="524" w:type="pct"/>
            <w:shd w:val="clear" w:color="auto" w:fill="auto"/>
            <w:vAlign w:val="center"/>
          </w:tcPr>
          <w:p w:rsidR="004968DF" w:rsidRDefault="004968DF" w:rsidP="009A6860">
            <w:pPr>
              <w:jc w:val="center"/>
              <w:rPr>
                <w:rFonts w:ascii="Calibri" w:hAnsi="Calibri" w:cs="SimSun"/>
                <w:sz w:val="22"/>
                <w:szCs w:val="22"/>
              </w:rPr>
            </w:pPr>
            <w:r>
              <w:rPr>
                <w:rFonts w:ascii="Calibri" w:hAnsi="Calibri"/>
                <w:sz w:val="22"/>
                <w:szCs w:val="22"/>
              </w:rPr>
              <w:t>1.5L</w:t>
            </w:r>
          </w:p>
        </w:tc>
        <w:tc>
          <w:tcPr>
            <w:tcW w:w="476" w:type="pct"/>
            <w:shd w:val="clear" w:color="auto" w:fill="auto"/>
            <w:vAlign w:val="center"/>
          </w:tcPr>
          <w:p w:rsidR="004968DF" w:rsidRDefault="004968DF" w:rsidP="009A6860">
            <w:pPr>
              <w:jc w:val="center"/>
              <w:rPr>
                <w:rFonts w:ascii="Calibri" w:hAnsi="Calibri" w:cs="SimSun"/>
                <w:color w:val="000000"/>
                <w:sz w:val="22"/>
                <w:szCs w:val="22"/>
              </w:rPr>
            </w:pPr>
            <w:r>
              <w:rPr>
                <w:rFonts w:ascii="Calibri" w:hAnsi="Calibri"/>
                <w:color w:val="000000"/>
                <w:sz w:val="22"/>
                <w:szCs w:val="22"/>
              </w:rPr>
              <w:t>6</w:t>
            </w:r>
          </w:p>
        </w:tc>
        <w:tc>
          <w:tcPr>
            <w:tcW w:w="728"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6</w:t>
            </w:r>
            <w:r>
              <w:rPr>
                <w:rFonts w:ascii="Cambria" w:hAnsi="Cambria" w:hint="eastAsia"/>
                <w:color w:val="000000"/>
                <w:sz w:val="22"/>
                <w:szCs w:val="22"/>
              </w:rPr>
              <w:t xml:space="preserve"> owc*1</w:t>
            </w:r>
          </w:p>
        </w:tc>
        <w:tc>
          <w:tcPr>
            <w:tcW w:w="74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100.00</w:t>
            </w:r>
          </w:p>
        </w:tc>
        <w:tc>
          <w:tcPr>
            <w:tcW w:w="86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600.00</w:t>
            </w:r>
          </w:p>
        </w:tc>
      </w:tr>
      <w:tr w:rsidR="004968DF" w:rsidRPr="00EF25A3" w:rsidTr="009A6860">
        <w:trPr>
          <w:trHeight w:val="680"/>
        </w:trPr>
        <w:tc>
          <w:tcPr>
            <w:tcW w:w="1155" w:type="pct"/>
            <w:shd w:val="clear" w:color="auto" w:fill="auto"/>
            <w:vAlign w:val="center"/>
          </w:tcPr>
          <w:p w:rsidR="004968DF" w:rsidRPr="00AD1005" w:rsidRDefault="004968DF" w:rsidP="009A6860">
            <w:pPr>
              <w:jc w:val="center"/>
              <w:rPr>
                <w:rFonts w:ascii="Calibri" w:hAnsi="Calibri" w:cs="SimSun"/>
                <w:color w:val="000000"/>
                <w:sz w:val="24"/>
                <w:szCs w:val="24"/>
                <w:lang w:val="fr-FR"/>
              </w:rPr>
            </w:pPr>
            <w:r w:rsidRPr="00AD1005">
              <w:rPr>
                <w:rFonts w:ascii="Calibri" w:hAnsi="Calibri"/>
                <w:color w:val="000000"/>
                <w:lang w:val="fr-FR"/>
              </w:rPr>
              <w:t>AF GROS/ECHEZEAUX GRAND CRU 2016</w:t>
            </w:r>
          </w:p>
        </w:tc>
        <w:tc>
          <w:tcPr>
            <w:tcW w:w="517" w:type="pct"/>
            <w:vAlign w:val="center"/>
          </w:tcPr>
          <w:p w:rsidR="004968DF" w:rsidRDefault="004968DF" w:rsidP="009A6860">
            <w:pPr>
              <w:jc w:val="center"/>
              <w:rPr>
                <w:rFonts w:ascii="Calibri" w:hAnsi="Calibri" w:cs="SimSun"/>
                <w:color w:val="000000"/>
                <w:sz w:val="22"/>
                <w:szCs w:val="22"/>
              </w:rPr>
            </w:pPr>
            <w:r>
              <w:rPr>
                <w:rFonts w:ascii="Calibri" w:hAnsi="Calibri"/>
                <w:color w:val="000000"/>
                <w:sz w:val="22"/>
                <w:szCs w:val="22"/>
              </w:rPr>
              <w:t>2016</w:t>
            </w:r>
          </w:p>
        </w:tc>
        <w:tc>
          <w:tcPr>
            <w:tcW w:w="524" w:type="pct"/>
            <w:shd w:val="clear" w:color="auto" w:fill="auto"/>
            <w:vAlign w:val="center"/>
          </w:tcPr>
          <w:p w:rsidR="004968DF" w:rsidRDefault="004968DF" w:rsidP="009A6860">
            <w:pPr>
              <w:jc w:val="center"/>
              <w:rPr>
                <w:rFonts w:ascii="Calibri" w:hAnsi="Calibri" w:cs="SimSun"/>
                <w:sz w:val="22"/>
                <w:szCs w:val="22"/>
              </w:rPr>
            </w:pPr>
            <w:r>
              <w:rPr>
                <w:rFonts w:ascii="Calibri" w:hAnsi="Calibri"/>
                <w:sz w:val="22"/>
                <w:szCs w:val="22"/>
              </w:rPr>
              <w:t>750 ML</w:t>
            </w:r>
          </w:p>
        </w:tc>
        <w:tc>
          <w:tcPr>
            <w:tcW w:w="476" w:type="pct"/>
            <w:shd w:val="clear" w:color="auto" w:fill="auto"/>
            <w:vAlign w:val="center"/>
          </w:tcPr>
          <w:p w:rsidR="004968DF" w:rsidRDefault="004968DF" w:rsidP="009A6860">
            <w:pPr>
              <w:jc w:val="center"/>
              <w:rPr>
                <w:rFonts w:ascii="Calibri" w:hAnsi="Calibri" w:cs="SimSun"/>
                <w:color w:val="000000"/>
                <w:sz w:val="22"/>
                <w:szCs w:val="22"/>
              </w:rPr>
            </w:pPr>
            <w:r>
              <w:rPr>
                <w:rFonts w:ascii="Calibri" w:hAnsi="Calibri"/>
                <w:color w:val="000000"/>
                <w:sz w:val="22"/>
                <w:szCs w:val="22"/>
              </w:rPr>
              <w:t>24</w:t>
            </w:r>
          </w:p>
        </w:tc>
        <w:tc>
          <w:tcPr>
            <w:tcW w:w="728" w:type="pct"/>
            <w:shd w:val="clear" w:color="auto" w:fill="auto"/>
            <w:vAlign w:val="center"/>
          </w:tcPr>
          <w:p w:rsidR="004968DF" w:rsidRDefault="004968DF" w:rsidP="009A6860">
            <w:pPr>
              <w:wordWrap w:val="0"/>
              <w:jc w:val="center"/>
              <w:rPr>
                <w:rFonts w:ascii="Cambria" w:hAnsi="Cambria" w:cs="SimSun"/>
                <w:color w:val="000000"/>
                <w:sz w:val="22"/>
                <w:szCs w:val="22"/>
              </w:rPr>
            </w:pPr>
            <w:r>
              <w:rPr>
                <w:rFonts w:ascii="Cambria" w:hAnsi="Cambria"/>
                <w:color w:val="000000"/>
                <w:sz w:val="22"/>
                <w:szCs w:val="22"/>
              </w:rPr>
              <w:t>4</w:t>
            </w:r>
            <w:r>
              <w:rPr>
                <w:rFonts w:ascii="Cambria" w:hAnsi="Cambria" w:hint="eastAsia"/>
                <w:color w:val="000000"/>
                <w:sz w:val="22"/>
                <w:szCs w:val="22"/>
              </w:rPr>
              <w:t>* occ*6</w:t>
            </w:r>
          </w:p>
        </w:tc>
        <w:tc>
          <w:tcPr>
            <w:tcW w:w="74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145.00</w:t>
            </w:r>
          </w:p>
        </w:tc>
        <w:tc>
          <w:tcPr>
            <w:tcW w:w="86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3,480.00</w:t>
            </w:r>
          </w:p>
        </w:tc>
      </w:tr>
      <w:tr w:rsidR="004968DF" w:rsidRPr="00EF25A3" w:rsidTr="009A6860">
        <w:trPr>
          <w:trHeight w:val="680"/>
        </w:trPr>
        <w:tc>
          <w:tcPr>
            <w:tcW w:w="1155" w:type="pct"/>
            <w:shd w:val="clear" w:color="auto" w:fill="auto"/>
            <w:vAlign w:val="center"/>
          </w:tcPr>
          <w:p w:rsidR="004968DF" w:rsidRDefault="004968DF" w:rsidP="009A6860">
            <w:pPr>
              <w:jc w:val="center"/>
              <w:rPr>
                <w:rFonts w:ascii="Calibri" w:hAnsi="Calibri" w:cs="SimSun"/>
                <w:color w:val="000000"/>
                <w:sz w:val="24"/>
                <w:szCs w:val="24"/>
              </w:rPr>
            </w:pPr>
            <w:r>
              <w:rPr>
                <w:rFonts w:ascii="Calibri" w:hAnsi="Calibri"/>
                <w:color w:val="000000"/>
              </w:rPr>
              <w:t>AF GROS/RICHEBOURG GRAND CRU 2016</w:t>
            </w:r>
          </w:p>
        </w:tc>
        <w:tc>
          <w:tcPr>
            <w:tcW w:w="517" w:type="pct"/>
            <w:vAlign w:val="center"/>
          </w:tcPr>
          <w:p w:rsidR="004968DF" w:rsidRDefault="004968DF" w:rsidP="009A6860">
            <w:pPr>
              <w:jc w:val="center"/>
              <w:rPr>
                <w:rFonts w:ascii="Calibri" w:hAnsi="Calibri" w:cs="SimSun"/>
                <w:color w:val="000000"/>
                <w:sz w:val="22"/>
                <w:szCs w:val="22"/>
              </w:rPr>
            </w:pPr>
            <w:r>
              <w:rPr>
                <w:rFonts w:ascii="Calibri" w:hAnsi="Calibri"/>
                <w:color w:val="000000"/>
                <w:sz w:val="22"/>
                <w:szCs w:val="22"/>
              </w:rPr>
              <w:t>2016</w:t>
            </w:r>
          </w:p>
        </w:tc>
        <w:tc>
          <w:tcPr>
            <w:tcW w:w="524" w:type="pct"/>
            <w:shd w:val="clear" w:color="auto" w:fill="auto"/>
            <w:vAlign w:val="center"/>
          </w:tcPr>
          <w:p w:rsidR="004968DF" w:rsidRDefault="004968DF" w:rsidP="009A6860">
            <w:pPr>
              <w:jc w:val="center"/>
              <w:rPr>
                <w:rFonts w:ascii="Calibri" w:hAnsi="Calibri" w:cs="SimSun"/>
                <w:sz w:val="22"/>
                <w:szCs w:val="22"/>
              </w:rPr>
            </w:pPr>
            <w:r>
              <w:rPr>
                <w:rFonts w:ascii="Calibri" w:hAnsi="Calibri"/>
                <w:sz w:val="22"/>
                <w:szCs w:val="22"/>
              </w:rPr>
              <w:t>750 ML</w:t>
            </w:r>
          </w:p>
        </w:tc>
        <w:tc>
          <w:tcPr>
            <w:tcW w:w="476" w:type="pct"/>
            <w:shd w:val="clear" w:color="auto" w:fill="auto"/>
            <w:vAlign w:val="center"/>
          </w:tcPr>
          <w:p w:rsidR="004968DF" w:rsidRDefault="004968DF" w:rsidP="009A6860">
            <w:pPr>
              <w:jc w:val="center"/>
              <w:rPr>
                <w:rFonts w:ascii="Calibri" w:hAnsi="Calibri" w:cs="SimSun"/>
                <w:color w:val="000000"/>
                <w:sz w:val="22"/>
                <w:szCs w:val="22"/>
              </w:rPr>
            </w:pPr>
            <w:r>
              <w:rPr>
                <w:rFonts w:ascii="Calibri" w:hAnsi="Calibri"/>
                <w:color w:val="000000"/>
                <w:sz w:val="22"/>
                <w:szCs w:val="22"/>
              </w:rPr>
              <w:t>24</w:t>
            </w:r>
          </w:p>
        </w:tc>
        <w:tc>
          <w:tcPr>
            <w:tcW w:w="728"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4</w:t>
            </w:r>
            <w:r>
              <w:rPr>
                <w:rFonts w:ascii="Cambria" w:hAnsi="Cambria" w:hint="eastAsia"/>
                <w:color w:val="000000"/>
                <w:sz w:val="22"/>
                <w:szCs w:val="22"/>
              </w:rPr>
              <w:t>*occ*6</w:t>
            </w:r>
          </w:p>
        </w:tc>
        <w:tc>
          <w:tcPr>
            <w:tcW w:w="74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332.00</w:t>
            </w:r>
          </w:p>
        </w:tc>
        <w:tc>
          <w:tcPr>
            <w:tcW w:w="86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7,968.00</w:t>
            </w:r>
          </w:p>
        </w:tc>
      </w:tr>
      <w:tr w:rsidR="004968DF" w:rsidRPr="00EF25A3" w:rsidTr="009A6860">
        <w:trPr>
          <w:trHeight w:val="680"/>
        </w:trPr>
        <w:tc>
          <w:tcPr>
            <w:tcW w:w="1155" w:type="pct"/>
            <w:shd w:val="clear" w:color="auto" w:fill="auto"/>
            <w:vAlign w:val="center"/>
          </w:tcPr>
          <w:p w:rsidR="004968DF" w:rsidRPr="00AD1005" w:rsidRDefault="004968DF" w:rsidP="009A6860">
            <w:pPr>
              <w:jc w:val="center"/>
              <w:rPr>
                <w:rFonts w:ascii="Calibri" w:hAnsi="Calibri" w:cs="SimSun"/>
                <w:color w:val="000000"/>
                <w:sz w:val="24"/>
                <w:szCs w:val="24"/>
                <w:lang w:val="fr-FR"/>
              </w:rPr>
            </w:pPr>
            <w:r w:rsidRPr="00AD1005">
              <w:rPr>
                <w:rFonts w:ascii="Calibri" w:hAnsi="Calibri"/>
                <w:color w:val="000000"/>
                <w:lang w:val="fr-FR"/>
              </w:rPr>
              <w:t>AF GROS/BEAUNE 1ER CRU LES BOUCHEROTTES 2016</w:t>
            </w:r>
          </w:p>
        </w:tc>
        <w:tc>
          <w:tcPr>
            <w:tcW w:w="517" w:type="pct"/>
            <w:vAlign w:val="center"/>
          </w:tcPr>
          <w:p w:rsidR="004968DF" w:rsidRDefault="004968DF" w:rsidP="009A6860">
            <w:pPr>
              <w:jc w:val="center"/>
              <w:rPr>
                <w:rFonts w:ascii="Calibri" w:hAnsi="Calibri" w:cs="SimSun"/>
                <w:color w:val="000000"/>
                <w:sz w:val="22"/>
                <w:szCs w:val="22"/>
              </w:rPr>
            </w:pPr>
            <w:r>
              <w:rPr>
                <w:rFonts w:ascii="Calibri" w:hAnsi="Calibri"/>
                <w:color w:val="000000"/>
                <w:sz w:val="22"/>
                <w:szCs w:val="22"/>
              </w:rPr>
              <w:t>2016</w:t>
            </w:r>
          </w:p>
        </w:tc>
        <w:tc>
          <w:tcPr>
            <w:tcW w:w="524" w:type="pct"/>
            <w:shd w:val="clear" w:color="auto" w:fill="auto"/>
            <w:vAlign w:val="center"/>
          </w:tcPr>
          <w:p w:rsidR="004968DF" w:rsidRDefault="004968DF" w:rsidP="009A6860">
            <w:pPr>
              <w:jc w:val="center"/>
              <w:rPr>
                <w:rFonts w:ascii="Calibri" w:hAnsi="Calibri" w:cs="SimSun"/>
                <w:sz w:val="22"/>
                <w:szCs w:val="22"/>
              </w:rPr>
            </w:pPr>
            <w:r>
              <w:rPr>
                <w:rFonts w:ascii="Calibri" w:hAnsi="Calibri"/>
                <w:sz w:val="22"/>
                <w:szCs w:val="22"/>
              </w:rPr>
              <w:t>750 ML</w:t>
            </w:r>
          </w:p>
        </w:tc>
        <w:tc>
          <w:tcPr>
            <w:tcW w:w="476" w:type="pct"/>
            <w:shd w:val="clear" w:color="auto" w:fill="auto"/>
            <w:vAlign w:val="center"/>
          </w:tcPr>
          <w:p w:rsidR="004968DF" w:rsidRDefault="004968DF" w:rsidP="009A6860">
            <w:pPr>
              <w:jc w:val="center"/>
              <w:rPr>
                <w:rFonts w:ascii="Calibri" w:hAnsi="Calibri" w:cs="SimSun"/>
                <w:color w:val="000000"/>
                <w:sz w:val="22"/>
                <w:szCs w:val="22"/>
              </w:rPr>
            </w:pPr>
            <w:r>
              <w:rPr>
                <w:rFonts w:ascii="Calibri" w:hAnsi="Calibri"/>
                <w:color w:val="000000"/>
                <w:sz w:val="22"/>
                <w:szCs w:val="22"/>
              </w:rPr>
              <w:t>30</w:t>
            </w:r>
          </w:p>
        </w:tc>
        <w:tc>
          <w:tcPr>
            <w:tcW w:w="728"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5</w:t>
            </w:r>
            <w:r>
              <w:rPr>
                <w:rFonts w:ascii="Cambria" w:hAnsi="Cambria" w:hint="eastAsia"/>
                <w:color w:val="000000"/>
                <w:sz w:val="22"/>
                <w:szCs w:val="22"/>
              </w:rPr>
              <w:t>*occ*6</w:t>
            </w:r>
          </w:p>
        </w:tc>
        <w:tc>
          <w:tcPr>
            <w:tcW w:w="74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32.00</w:t>
            </w:r>
          </w:p>
        </w:tc>
        <w:tc>
          <w:tcPr>
            <w:tcW w:w="86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960.00</w:t>
            </w:r>
          </w:p>
        </w:tc>
      </w:tr>
      <w:tr w:rsidR="004968DF" w:rsidRPr="00EF25A3" w:rsidTr="009A6860">
        <w:trPr>
          <w:trHeight w:val="680"/>
        </w:trPr>
        <w:tc>
          <w:tcPr>
            <w:tcW w:w="1155" w:type="pct"/>
            <w:shd w:val="clear" w:color="auto" w:fill="auto"/>
            <w:vAlign w:val="center"/>
          </w:tcPr>
          <w:p w:rsidR="004968DF" w:rsidRPr="00AD1005" w:rsidRDefault="004968DF" w:rsidP="009A6860">
            <w:pPr>
              <w:jc w:val="center"/>
              <w:rPr>
                <w:rFonts w:ascii="Calibri" w:hAnsi="Calibri" w:cs="SimSun"/>
                <w:color w:val="000000"/>
                <w:sz w:val="24"/>
                <w:szCs w:val="24"/>
                <w:lang w:val="fr-FR"/>
              </w:rPr>
            </w:pPr>
            <w:r w:rsidRPr="00AD1005">
              <w:rPr>
                <w:rFonts w:ascii="Calibri" w:hAnsi="Calibri"/>
                <w:color w:val="000000"/>
                <w:lang w:val="fr-FR"/>
              </w:rPr>
              <w:t>AF GROS/POMMARD 1ER CRU LES PEZEROLLES 2016</w:t>
            </w:r>
          </w:p>
        </w:tc>
        <w:tc>
          <w:tcPr>
            <w:tcW w:w="517" w:type="pct"/>
            <w:vAlign w:val="center"/>
          </w:tcPr>
          <w:p w:rsidR="004968DF" w:rsidRDefault="004968DF" w:rsidP="009A6860">
            <w:pPr>
              <w:jc w:val="center"/>
              <w:rPr>
                <w:rFonts w:ascii="Calibri" w:hAnsi="Calibri" w:cs="SimSun"/>
                <w:color w:val="000000"/>
                <w:sz w:val="22"/>
                <w:szCs w:val="22"/>
              </w:rPr>
            </w:pPr>
            <w:r>
              <w:rPr>
                <w:rFonts w:ascii="Calibri" w:hAnsi="Calibri"/>
                <w:color w:val="000000"/>
                <w:sz w:val="22"/>
                <w:szCs w:val="22"/>
              </w:rPr>
              <w:t>2016</w:t>
            </w:r>
          </w:p>
        </w:tc>
        <w:tc>
          <w:tcPr>
            <w:tcW w:w="524" w:type="pct"/>
            <w:shd w:val="clear" w:color="auto" w:fill="auto"/>
            <w:vAlign w:val="center"/>
          </w:tcPr>
          <w:p w:rsidR="004968DF" w:rsidRDefault="004968DF" w:rsidP="009A6860">
            <w:pPr>
              <w:jc w:val="center"/>
              <w:rPr>
                <w:rFonts w:ascii="Calibri" w:hAnsi="Calibri" w:cs="SimSun"/>
                <w:sz w:val="22"/>
                <w:szCs w:val="22"/>
              </w:rPr>
            </w:pPr>
            <w:r>
              <w:rPr>
                <w:rFonts w:ascii="Calibri" w:hAnsi="Calibri"/>
                <w:sz w:val="22"/>
                <w:szCs w:val="22"/>
              </w:rPr>
              <w:t>750 ML</w:t>
            </w:r>
          </w:p>
        </w:tc>
        <w:tc>
          <w:tcPr>
            <w:tcW w:w="476" w:type="pct"/>
            <w:shd w:val="clear" w:color="auto" w:fill="auto"/>
            <w:vAlign w:val="center"/>
          </w:tcPr>
          <w:p w:rsidR="004968DF" w:rsidRDefault="004968DF" w:rsidP="009A6860">
            <w:pPr>
              <w:jc w:val="center"/>
              <w:rPr>
                <w:rFonts w:ascii="Calibri" w:hAnsi="Calibri" w:cs="SimSun"/>
                <w:color w:val="000000"/>
                <w:sz w:val="22"/>
                <w:szCs w:val="22"/>
              </w:rPr>
            </w:pPr>
            <w:r>
              <w:rPr>
                <w:rFonts w:ascii="Calibri" w:hAnsi="Calibri"/>
                <w:color w:val="000000"/>
                <w:sz w:val="22"/>
                <w:szCs w:val="22"/>
              </w:rPr>
              <w:t>30</w:t>
            </w:r>
          </w:p>
        </w:tc>
        <w:tc>
          <w:tcPr>
            <w:tcW w:w="728"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5</w:t>
            </w:r>
            <w:r>
              <w:rPr>
                <w:rFonts w:ascii="Cambria" w:hAnsi="Cambria" w:hint="eastAsia"/>
                <w:color w:val="000000"/>
                <w:sz w:val="22"/>
                <w:szCs w:val="22"/>
              </w:rPr>
              <w:t>*occ*6</w:t>
            </w:r>
          </w:p>
        </w:tc>
        <w:tc>
          <w:tcPr>
            <w:tcW w:w="74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50.00</w:t>
            </w:r>
          </w:p>
        </w:tc>
        <w:tc>
          <w:tcPr>
            <w:tcW w:w="86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1,500.00</w:t>
            </w:r>
          </w:p>
        </w:tc>
      </w:tr>
      <w:tr w:rsidR="004968DF" w:rsidRPr="00EF25A3" w:rsidTr="009A6860">
        <w:trPr>
          <w:trHeight w:val="680"/>
        </w:trPr>
        <w:tc>
          <w:tcPr>
            <w:tcW w:w="1155" w:type="pct"/>
            <w:shd w:val="clear" w:color="auto" w:fill="auto"/>
            <w:vAlign w:val="center"/>
          </w:tcPr>
          <w:p w:rsidR="004968DF" w:rsidRPr="00AD1005" w:rsidRDefault="004968DF" w:rsidP="009A6860">
            <w:pPr>
              <w:jc w:val="center"/>
              <w:rPr>
                <w:rFonts w:ascii="Calibri" w:hAnsi="Calibri" w:cs="SimSun"/>
                <w:color w:val="000000"/>
                <w:sz w:val="24"/>
                <w:szCs w:val="24"/>
                <w:lang w:val="fr-FR"/>
              </w:rPr>
            </w:pPr>
            <w:r w:rsidRPr="00AD1005">
              <w:rPr>
                <w:rFonts w:ascii="Calibri" w:hAnsi="Calibri"/>
                <w:color w:val="000000"/>
                <w:lang w:val="fr-FR"/>
              </w:rPr>
              <w:lastRenderedPageBreak/>
              <w:t>AF GROS/SAVIGNY 1ER CRU LE CLOS DES GUETTES 2016</w:t>
            </w:r>
          </w:p>
        </w:tc>
        <w:tc>
          <w:tcPr>
            <w:tcW w:w="517" w:type="pct"/>
            <w:vAlign w:val="center"/>
          </w:tcPr>
          <w:p w:rsidR="004968DF" w:rsidRDefault="004968DF" w:rsidP="009A6860">
            <w:pPr>
              <w:jc w:val="center"/>
            </w:pPr>
            <w:r w:rsidRPr="00A32037">
              <w:rPr>
                <w:rFonts w:ascii="Calibri" w:hAnsi="Calibri"/>
                <w:color w:val="000000"/>
                <w:sz w:val="22"/>
                <w:szCs w:val="22"/>
              </w:rPr>
              <w:t>2016</w:t>
            </w:r>
          </w:p>
        </w:tc>
        <w:tc>
          <w:tcPr>
            <w:tcW w:w="524" w:type="pct"/>
            <w:shd w:val="clear" w:color="auto" w:fill="auto"/>
            <w:vAlign w:val="center"/>
          </w:tcPr>
          <w:p w:rsidR="004968DF" w:rsidRDefault="004968DF" w:rsidP="009A6860">
            <w:pPr>
              <w:jc w:val="center"/>
            </w:pPr>
            <w:r w:rsidRPr="00162434">
              <w:rPr>
                <w:rFonts w:ascii="Calibri" w:hAnsi="Calibri"/>
                <w:sz w:val="22"/>
                <w:szCs w:val="22"/>
              </w:rPr>
              <w:t>750 ML</w:t>
            </w:r>
          </w:p>
        </w:tc>
        <w:tc>
          <w:tcPr>
            <w:tcW w:w="476" w:type="pct"/>
            <w:shd w:val="clear" w:color="auto" w:fill="auto"/>
            <w:vAlign w:val="center"/>
          </w:tcPr>
          <w:p w:rsidR="004968DF" w:rsidRDefault="004968DF" w:rsidP="009A6860">
            <w:pPr>
              <w:jc w:val="center"/>
              <w:rPr>
                <w:rFonts w:ascii="SimSun" w:hAnsi="SimSun" w:cs="SimSun"/>
                <w:color w:val="000000"/>
                <w:sz w:val="22"/>
                <w:szCs w:val="22"/>
              </w:rPr>
            </w:pPr>
            <w:r>
              <w:rPr>
                <w:rFonts w:hint="eastAsia"/>
                <w:color w:val="000000"/>
                <w:sz w:val="22"/>
                <w:szCs w:val="22"/>
              </w:rPr>
              <w:t>30</w:t>
            </w:r>
          </w:p>
        </w:tc>
        <w:tc>
          <w:tcPr>
            <w:tcW w:w="728"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5</w:t>
            </w:r>
            <w:r>
              <w:rPr>
                <w:rFonts w:ascii="Cambria" w:hAnsi="Cambria" w:hint="eastAsia"/>
                <w:color w:val="000000"/>
                <w:sz w:val="22"/>
                <w:szCs w:val="22"/>
              </w:rPr>
              <w:t>*occ*6</w:t>
            </w:r>
          </w:p>
        </w:tc>
        <w:tc>
          <w:tcPr>
            <w:tcW w:w="74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28.50</w:t>
            </w:r>
          </w:p>
        </w:tc>
        <w:tc>
          <w:tcPr>
            <w:tcW w:w="86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855.00</w:t>
            </w:r>
          </w:p>
        </w:tc>
      </w:tr>
      <w:tr w:rsidR="004968DF" w:rsidRPr="00EF25A3" w:rsidTr="009A6860">
        <w:trPr>
          <w:trHeight w:val="680"/>
        </w:trPr>
        <w:tc>
          <w:tcPr>
            <w:tcW w:w="1155" w:type="pct"/>
            <w:shd w:val="clear" w:color="auto" w:fill="auto"/>
            <w:vAlign w:val="center"/>
          </w:tcPr>
          <w:p w:rsidR="004968DF" w:rsidRPr="00AD1005" w:rsidRDefault="004968DF" w:rsidP="009A6860">
            <w:pPr>
              <w:jc w:val="center"/>
              <w:rPr>
                <w:rFonts w:ascii="Calibri" w:hAnsi="Calibri" w:cs="SimSun"/>
                <w:color w:val="000000"/>
                <w:sz w:val="24"/>
                <w:szCs w:val="24"/>
                <w:lang w:val="fr-FR"/>
              </w:rPr>
            </w:pPr>
            <w:r w:rsidRPr="00AD1005">
              <w:rPr>
                <w:rFonts w:ascii="Calibri" w:hAnsi="Calibri"/>
                <w:color w:val="000000"/>
                <w:lang w:val="fr-FR"/>
              </w:rPr>
              <w:t>AF GROS/VOSNE ROMANEE AUX REAS 2016</w:t>
            </w:r>
          </w:p>
        </w:tc>
        <w:tc>
          <w:tcPr>
            <w:tcW w:w="517" w:type="pct"/>
            <w:vAlign w:val="center"/>
          </w:tcPr>
          <w:p w:rsidR="004968DF" w:rsidRDefault="004968DF" w:rsidP="009A6860">
            <w:pPr>
              <w:jc w:val="center"/>
            </w:pPr>
            <w:r w:rsidRPr="00A32037">
              <w:rPr>
                <w:rFonts w:ascii="Calibri" w:hAnsi="Calibri"/>
                <w:color w:val="000000"/>
                <w:sz w:val="22"/>
                <w:szCs w:val="22"/>
              </w:rPr>
              <w:t>2016</w:t>
            </w:r>
          </w:p>
        </w:tc>
        <w:tc>
          <w:tcPr>
            <w:tcW w:w="524" w:type="pct"/>
            <w:shd w:val="clear" w:color="auto" w:fill="auto"/>
            <w:vAlign w:val="center"/>
          </w:tcPr>
          <w:p w:rsidR="004968DF" w:rsidRDefault="004968DF" w:rsidP="009A6860">
            <w:pPr>
              <w:jc w:val="center"/>
            </w:pPr>
            <w:r w:rsidRPr="00162434">
              <w:rPr>
                <w:rFonts w:ascii="Calibri" w:hAnsi="Calibri"/>
                <w:sz w:val="22"/>
                <w:szCs w:val="22"/>
              </w:rPr>
              <w:t>750 ML</w:t>
            </w:r>
          </w:p>
        </w:tc>
        <w:tc>
          <w:tcPr>
            <w:tcW w:w="476" w:type="pct"/>
            <w:shd w:val="clear" w:color="auto" w:fill="auto"/>
            <w:vAlign w:val="center"/>
          </w:tcPr>
          <w:p w:rsidR="004968DF" w:rsidRDefault="004968DF" w:rsidP="009A6860">
            <w:pPr>
              <w:jc w:val="center"/>
              <w:rPr>
                <w:rFonts w:ascii="SimSun" w:hAnsi="SimSun" w:cs="SimSun"/>
                <w:color w:val="000000"/>
                <w:sz w:val="22"/>
                <w:szCs w:val="22"/>
              </w:rPr>
            </w:pPr>
            <w:r>
              <w:rPr>
                <w:rFonts w:hint="eastAsia"/>
                <w:color w:val="000000"/>
                <w:sz w:val="22"/>
                <w:szCs w:val="22"/>
              </w:rPr>
              <w:t>60</w:t>
            </w:r>
          </w:p>
        </w:tc>
        <w:tc>
          <w:tcPr>
            <w:tcW w:w="728"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10</w:t>
            </w:r>
            <w:r>
              <w:rPr>
                <w:rFonts w:ascii="Cambria" w:hAnsi="Cambria" w:hint="eastAsia"/>
                <w:color w:val="000000"/>
                <w:sz w:val="22"/>
                <w:szCs w:val="22"/>
              </w:rPr>
              <w:t>*occ*6</w:t>
            </w:r>
          </w:p>
        </w:tc>
        <w:tc>
          <w:tcPr>
            <w:tcW w:w="74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40.00</w:t>
            </w:r>
          </w:p>
        </w:tc>
        <w:tc>
          <w:tcPr>
            <w:tcW w:w="86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2,400.00</w:t>
            </w:r>
          </w:p>
        </w:tc>
      </w:tr>
      <w:tr w:rsidR="004968DF" w:rsidRPr="00EF25A3" w:rsidTr="009A6860">
        <w:trPr>
          <w:trHeight w:val="680"/>
        </w:trPr>
        <w:tc>
          <w:tcPr>
            <w:tcW w:w="1155" w:type="pct"/>
            <w:shd w:val="clear" w:color="auto" w:fill="auto"/>
            <w:vAlign w:val="center"/>
          </w:tcPr>
          <w:p w:rsidR="004968DF" w:rsidRPr="00AD1005" w:rsidRDefault="004968DF" w:rsidP="009A6860">
            <w:pPr>
              <w:jc w:val="center"/>
              <w:rPr>
                <w:rFonts w:ascii="Calibri" w:hAnsi="Calibri" w:cs="SimSun"/>
                <w:color w:val="000000"/>
                <w:sz w:val="24"/>
                <w:szCs w:val="24"/>
                <w:lang w:val="fr-FR"/>
              </w:rPr>
            </w:pPr>
            <w:r w:rsidRPr="00AD1005">
              <w:rPr>
                <w:rFonts w:ascii="Calibri" w:hAnsi="Calibri"/>
                <w:color w:val="000000"/>
                <w:lang w:val="fr-FR"/>
              </w:rPr>
              <w:t>AF GROS/VOSNE ROMANEE CLOS DE LA FONTAINE MONOPOLE 2016</w:t>
            </w:r>
          </w:p>
        </w:tc>
        <w:tc>
          <w:tcPr>
            <w:tcW w:w="517" w:type="pct"/>
            <w:vAlign w:val="center"/>
          </w:tcPr>
          <w:p w:rsidR="004968DF" w:rsidRDefault="004968DF" w:rsidP="009A6860">
            <w:pPr>
              <w:jc w:val="center"/>
            </w:pPr>
            <w:r w:rsidRPr="00A32037">
              <w:rPr>
                <w:rFonts w:ascii="Calibri" w:hAnsi="Calibri"/>
                <w:color w:val="000000"/>
                <w:sz w:val="22"/>
                <w:szCs w:val="22"/>
              </w:rPr>
              <w:t>2016</w:t>
            </w:r>
          </w:p>
        </w:tc>
        <w:tc>
          <w:tcPr>
            <w:tcW w:w="524" w:type="pct"/>
            <w:shd w:val="clear" w:color="auto" w:fill="auto"/>
            <w:vAlign w:val="center"/>
          </w:tcPr>
          <w:p w:rsidR="004968DF" w:rsidRDefault="004968DF" w:rsidP="009A6860">
            <w:pPr>
              <w:jc w:val="center"/>
            </w:pPr>
            <w:r w:rsidRPr="00162434">
              <w:rPr>
                <w:rFonts w:ascii="Calibri" w:hAnsi="Calibri"/>
                <w:sz w:val="22"/>
                <w:szCs w:val="22"/>
              </w:rPr>
              <w:t>750 ML</w:t>
            </w:r>
          </w:p>
        </w:tc>
        <w:tc>
          <w:tcPr>
            <w:tcW w:w="476" w:type="pct"/>
            <w:shd w:val="clear" w:color="auto" w:fill="auto"/>
            <w:vAlign w:val="center"/>
          </w:tcPr>
          <w:p w:rsidR="004968DF" w:rsidRDefault="004968DF" w:rsidP="009A6860">
            <w:pPr>
              <w:jc w:val="center"/>
              <w:rPr>
                <w:rFonts w:ascii="SimSun" w:hAnsi="SimSun" w:cs="SimSun"/>
                <w:color w:val="000000"/>
                <w:sz w:val="22"/>
                <w:szCs w:val="22"/>
              </w:rPr>
            </w:pPr>
            <w:r>
              <w:rPr>
                <w:rFonts w:hint="eastAsia"/>
                <w:color w:val="000000"/>
                <w:sz w:val="22"/>
                <w:szCs w:val="22"/>
              </w:rPr>
              <w:t>102</w:t>
            </w:r>
          </w:p>
        </w:tc>
        <w:tc>
          <w:tcPr>
            <w:tcW w:w="728"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17</w:t>
            </w:r>
            <w:r>
              <w:rPr>
                <w:rFonts w:ascii="Cambria" w:hAnsi="Cambria" w:hint="eastAsia"/>
                <w:color w:val="000000"/>
                <w:sz w:val="22"/>
                <w:szCs w:val="22"/>
              </w:rPr>
              <w:t>*occ*6</w:t>
            </w:r>
          </w:p>
        </w:tc>
        <w:tc>
          <w:tcPr>
            <w:tcW w:w="74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40.00</w:t>
            </w:r>
          </w:p>
        </w:tc>
        <w:tc>
          <w:tcPr>
            <w:tcW w:w="86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4,080.00</w:t>
            </w:r>
          </w:p>
        </w:tc>
      </w:tr>
      <w:tr w:rsidR="004968DF" w:rsidRPr="00EF25A3" w:rsidTr="009A6860">
        <w:trPr>
          <w:trHeight w:val="680"/>
        </w:trPr>
        <w:tc>
          <w:tcPr>
            <w:tcW w:w="1155" w:type="pct"/>
            <w:shd w:val="clear" w:color="auto" w:fill="auto"/>
            <w:vAlign w:val="center"/>
          </w:tcPr>
          <w:p w:rsidR="004968DF" w:rsidRDefault="004968DF" w:rsidP="009A6860">
            <w:pPr>
              <w:jc w:val="center"/>
              <w:rPr>
                <w:rFonts w:ascii="Calibri" w:hAnsi="Calibri" w:cs="SimSun"/>
                <w:color w:val="000000"/>
                <w:sz w:val="24"/>
                <w:szCs w:val="24"/>
              </w:rPr>
            </w:pPr>
            <w:r>
              <w:rPr>
                <w:rFonts w:ascii="Calibri" w:hAnsi="Calibri"/>
                <w:color w:val="000000"/>
              </w:rPr>
              <w:t>AF GROS/CHAMBOLLE MUSIGNY 2016</w:t>
            </w:r>
          </w:p>
        </w:tc>
        <w:tc>
          <w:tcPr>
            <w:tcW w:w="517" w:type="pct"/>
            <w:vAlign w:val="center"/>
          </w:tcPr>
          <w:p w:rsidR="004968DF" w:rsidRDefault="004968DF" w:rsidP="009A6860">
            <w:pPr>
              <w:jc w:val="center"/>
            </w:pPr>
            <w:r w:rsidRPr="00A32037">
              <w:rPr>
                <w:rFonts w:ascii="Calibri" w:hAnsi="Calibri"/>
                <w:color w:val="000000"/>
                <w:sz w:val="22"/>
                <w:szCs w:val="22"/>
              </w:rPr>
              <w:t>2016</w:t>
            </w:r>
          </w:p>
        </w:tc>
        <w:tc>
          <w:tcPr>
            <w:tcW w:w="524" w:type="pct"/>
            <w:shd w:val="clear" w:color="auto" w:fill="auto"/>
            <w:vAlign w:val="center"/>
          </w:tcPr>
          <w:p w:rsidR="004968DF" w:rsidRDefault="004968DF" w:rsidP="009A6860">
            <w:pPr>
              <w:jc w:val="center"/>
            </w:pPr>
            <w:r w:rsidRPr="00162434">
              <w:rPr>
                <w:rFonts w:ascii="Calibri" w:hAnsi="Calibri"/>
                <w:sz w:val="22"/>
                <w:szCs w:val="22"/>
              </w:rPr>
              <w:t>750 ML</w:t>
            </w:r>
          </w:p>
        </w:tc>
        <w:tc>
          <w:tcPr>
            <w:tcW w:w="476" w:type="pct"/>
            <w:shd w:val="clear" w:color="auto" w:fill="auto"/>
            <w:vAlign w:val="center"/>
          </w:tcPr>
          <w:p w:rsidR="004968DF" w:rsidRDefault="004968DF" w:rsidP="009A6860">
            <w:pPr>
              <w:jc w:val="center"/>
              <w:rPr>
                <w:rFonts w:ascii="SimSun" w:hAnsi="SimSun" w:cs="SimSun"/>
                <w:color w:val="000000"/>
                <w:sz w:val="22"/>
                <w:szCs w:val="22"/>
              </w:rPr>
            </w:pPr>
            <w:r>
              <w:rPr>
                <w:rFonts w:hint="eastAsia"/>
                <w:color w:val="000000"/>
                <w:sz w:val="22"/>
                <w:szCs w:val="22"/>
              </w:rPr>
              <w:t>30</w:t>
            </w:r>
          </w:p>
        </w:tc>
        <w:tc>
          <w:tcPr>
            <w:tcW w:w="728"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5</w:t>
            </w:r>
            <w:r>
              <w:rPr>
                <w:rFonts w:ascii="Cambria" w:hAnsi="Cambria" w:hint="eastAsia"/>
                <w:color w:val="000000"/>
                <w:sz w:val="22"/>
                <w:szCs w:val="22"/>
              </w:rPr>
              <w:t>*occ*6</w:t>
            </w:r>
          </w:p>
        </w:tc>
        <w:tc>
          <w:tcPr>
            <w:tcW w:w="74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47.50</w:t>
            </w:r>
          </w:p>
        </w:tc>
        <w:tc>
          <w:tcPr>
            <w:tcW w:w="860" w:type="pct"/>
            <w:shd w:val="clear" w:color="auto" w:fill="auto"/>
            <w:vAlign w:val="center"/>
          </w:tcPr>
          <w:p w:rsidR="004968DF" w:rsidRDefault="004968DF" w:rsidP="009A6860">
            <w:pPr>
              <w:jc w:val="center"/>
              <w:rPr>
                <w:rFonts w:ascii="Cambria" w:hAnsi="Cambria" w:cs="SimSun"/>
                <w:color w:val="000000"/>
                <w:sz w:val="22"/>
                <w:szCs w:val="22"/>
              </w:rPr>
            </w:pPr>
            <w:r>
              <w:rPr>
                <w:rFonts w:ascii="Cambria" w:hAnsi="Cambria"/>
                <w:color w:val="000000"/>
                <w:sz w:val="22"/>
                <w:szCs w:val="22"/>
              </w:rPr>
              <w:t>€                  1,425.00</w:t>
            </w:r>
          </w:p>
        </w:tc>
      </w:tr>
      <w:tr w:rsidR="004968DF" w:rsidRPr="00EF25A3" w:rsidTr="009A6860">
        <w:trPr>
          <w:trHeight w:val="680"/>
        </w:trPr>
        <w:tc>
          <w:tcPr>
            <w:tcW w:w="1155" w:type="pct"/>
            <w:shd w:val="clear" w:color="auto" w:fill="auto"/>
            <w:vAlign w:val="center"/>
          </w:tcPr>
          <w:p w:rsidR="004968DF" w:rsidRDefault="004968DF" w:rsidP="009A6860">
            <w:pPr>
              <w:jc w:val="center"/>
              <w:rPr>
                <w:rFonts w:eastAsia="Adobe 楷体 Std R"/>
                <w:b/>
                <w:sz w:val="21"/>
                <w:szCs w:val="21"/>
              </w:rPr>
            </w:pPr>
            <w:r w:rsidRPr="008775AB">
              <w:rPr>
                <w:rFonts w:eastAsia="Adobe 楷体 Std R"/>
                <w:b/>
                <w:sz w:val="21"/>
                <w:szCs w:val="21"/>
              </w:rPr>
              <w:t>SUBTOTAL</w:t>
            </w:r>
          </w:p>
          <w:p w:rsidR="004968DF" w:rsidRPr="00AD1005" w:rsidRDefault="004968DF" w:rsidP="009A6860">
            <w:pPr>
              <w:jc w:val="center"/>
              <w:rPr>
                <w:rFonts w:ascii="Calibri" w:hAnsi="Calibri"/>
                <w:color w:val="000000"/>
                <w:lang w:val="fr-FR"/>
              </w:rPr>
            </w:pPr>
            <w:r>
              <w:rPr>
                <w:rFonts w:eastAsia="Adobe 楷体 Std R" w:hint="eastAsia"/>
                <w:b/>
                <w:sz w:val="21"/>
                <w:szCs w:val="21"/>
              </w:rPr>
              <w:t>Grand Cru</w:t>
            </w:r>
          </w:p>
        </w:tc>
        <w:tc>
          <w:tcPr>
            <w:tcW w:w="517" w:type="pct"/>
            <w:vAlign w:val="center"/>
          </w:tcPr>
          <w:p w:rsidR="004968DF" w:rsidRPr="00A32037" w:rsidRDefault="004968DF" w:rsidP="009A6860">
            <w:pPr>
              <w:jc w:val="center"/>
              <w:rPr>
                <w:rFonts w:ascii="Calibri" w:hAnsi="Calibri"/>
                <w:color w:val="000000"/>
                <w:sz w:val="22"/>
                <w:szCs w:val="22"/>
              </w:rPr>
            </w:pPr>
          </w:p>
        </w:tc>
        <w:tc>
          <w:tcPr>
            <w:tcW w:w="524" w:type="pct"/>
            <w:shd w:val="clear" w:color="auto" w:fill="auto"/>
            <w:vAlign w:val="center"/>
          </w:tcPr>
          <w:p w:rsidR="004968DF" w:rsidRPr="00162434" w:rsidRDefault="004968DF" w:rsidP="009A6860">
            <w:pPr>
              <w:jc w:val="center"/>
              <w:rPr>
                <w:rFonts w:ascii="Calibri" w:hAnsi="Calibri"/>
                <w:sz w:val="22"/>
                <w:szCs w:val="22"/>
              </w:rPr>
            </w:pPr>
          </w:p>
        </w:tc>
        <w:tc>
          <w:tcPr>
            <w:tcW w:w="476" w:type="pct"/>
            <w:vMerge w:val="restart"/>
            <w:shd w:val="clear" w:color="auto" w:fill="auto"/>
            <w:vAlign w:val="center"/>
          </w:tcPr>
          <w:p w:rsidR="004968DF" w:rsidRPr="009A7D62" w:rsidRDefault="004968DF" w:rsidP="009A6860">
            <w:pPr>
              <w:jc w:val="center"/>
              <w:rPr>
                <w:b/>
                <w:color w:val="000000"/>
                <w:sz w:val="22"/>
                <w:szCs w:val="22"/>
              </w:rPr>
            </w:pPr>
            <w:r w:rsidRPr="009A7D62">
              <w:rPr>
                <w:rFonts w:hint="eastAsia"/>
                <w:b/>
                <w:color w:val="000000"/>
                <w:sz w:val="22"/>
                <w:szCs w:val="22"/>
              </w:rPr>
              <w:t>330 bottles +</w:t>
            </w:r>
          </w:p>
          <w:p w:rsidR="004968DF" w:rsidRPr="009A7D62" w:rsidRDefault="004968DF" w:rsidP="009A6860">
            <w:pPr>
              <w:jc w:val="center"/>
              <w:rPr>
                <w:b/>
                <w:color w:val="000000"/>
                <w:sz w:val="22"/>
                <w:szCs w:val="22"/>
              </w:rPr>
            </w:pPr>
            <w:r w:rsidRPr="009A7D62">
              <w:rPr>
                <w:rFonts w:hint="eastAsia"/>
                <w:b/>
                <w:color w:val="000000"/>
                <w:sz w:val="22"/>
                <w:szCs w:val="22"/>
              </w:rPr>
              <w:t>18 magnums</w:t>
            </w:r>
          </w:p>
        </w:tc>
        <w:tc>
          <w:tcPr>
            <w:tcW w:w="728" w:type="pct"/>
            <w:vMerge w:val="restart"/>
            <w:shd w:val="clear" w:color="auto" w:fill="auto"/>
            <w:vAlign w:val="center"/>
          </w:tcPr>
          <w:p w:rsidR="004968DF" w:rsidRPr="004968DF" w:rsidRDefault="004968DF" w:rsidP="009A6860">
            <w:pPr>
              <w:jc w:val="center"/>
              <w:rPr>
                <w:rFonts w:ascii="Cambria" w:hAnsi="Cambria" w:cs="SimSun"/>
                <w:b/>
                <w:color w:val="000000"/>
                <w:sz w:val="22"/>
                <w:szCs w:val="22"/>
              </w:rPr>
            </w:pPr>
            <w:r w:rsidRPr="004968DF">
              <w:rPr>
                <w:rFonts w:ascii="Cambria" w:hAnsi="Cambria"/>
                <w:b/>
                <w:color w:val="000000"/>
                <w:sz w:val="22"/>
                <w:szCs w:val="22"/>
              </w:rPr>
              <w:t>18*OWC*1 + 55*OCC*6</w:t>
            </w:r>
          </w:p>
          <w:p w:rsidR="004968DF" w:rsidRPr="009A7D62" w:rsidRDefault="004968DF" w:rsidP="009A6860">
            <w:pPr>
              <w:jc w:val="center"/>
              <w:rPr>
                <w:rFonts w:ascii="Cambria" w:hAnsi="Cambria"/>
                <w:b/>
                <w:color w:val="000000"/>
                <w:sz w:val="22"/>
                <w:szCs w:val="22"/>
              </w:rPr>
            </w:pPr>
          </w:p>
        </w:tc>
        <w:tc>
          <w:tcPr>
            <w:tcW w:w="740" w:type="pct"/>
            <w:shd w:val="clear" w:color="auto" w:fill="auto"/>
            <w:vAlign w:val="center"/>
          </w:tcPr>
          <w:p w:rsidR="004968DF" w:rsidRPr="009A7D62" w:rsidRDefault="004968DF" w:rsidP="009A6860">
            <w:pPr>
              <w:jc w:val="center"/>
              <w:rPr>
                <w:b/>
                <w:color w:val="000000"/>
                <w:sz w:val="21"/>
                <w:szCs w:val="21"/>
              </w:rPr>
            </w:pPr>
          </w:p>
        </w:tc>
        <w:tc>
          <w:tcPr>
            <w:tcW w:w="860" w:type="pct"/>
            <w:shd w:val="clear" w:color="auto" w:fill="auto"/>
            <w:vAlign w:val="center"/>
          </w:tcPr>
          <w:p w:rsidR="004968DF" w:rsidRPr="009A7D62" w:rsidRDefault="009A4068" w:rsidP="009A6860">
            <w:pPr>
              <w:jc w:val="center"/>
              <w:rPr>
                <w:rFonts w:ascii="Cambria" w:hAnsi="Cambria" w:cs="SimSun"/>
                <w:b/>
                <w:color w:val="00B050"/>
                <w:sz w:val="22"/>
                <w:szCs w:val="22"/>
              </w:rPr>
            </w:pPr>
            <w:r>
              <w:rPr>
                <w:rFonts w:ascii="Cambria" w:hAnsi="Cambria"/>
                <w:b/>
                <w:color w:val="00B050"/>
                <w:sz w:val="22"/>
                <w:szCs w:val="22"/>
              </w:rPr>
              <w:t xml:space="preserve">€       </w:t>
            </w:r>
            <w:r w:rsidR="004968DF" w:rsidRPr="009A7D62">
              <w:rPr>
                <w:rFonts w:ascii="Cambria" w:hAnsi="Cambria"/>
                <w:b/>
                <w:color w:val="00B050"/>
                <w:sz w:val="22"/>
                <w:szCs w:val="22"/>
              </w:rPr>
              <w:t>11,448.00</w:t>
            </w:r>
          </w:p>
          <w:p w:rsidR="004968DF" w:rsidRPr="009A7D62" w:rsidRDefault="004968DF" w:rsidP="009A6860">
            <w:pPr>
              <w:jc w:val="center"/>
              <w:rPr>
                <w:b/>
                <w:color w:val="00B050"/>
                <w:sz w:val="21"/>
                <w:szCs w:val="21"/>
              </w:rPr>
            </w:pPr>
          </w:p>
        </w:tc>
      </w:tr>
      <w:tr w:rsidR="004968DF" w:rsidRPr="00191A9C" w:rsidTr="009A6860">
        <w:trPr>
          <w:trHeight w:val="567"/>
        </w:trPr>
        <w:tc>
          <w:tcPr>
            <w:tcW w:w="1155" w:type="pct"/>
            <w:shd w:val="clear" w:color="auto" w:fill="auto"/>
            <w:vAlign w:val="center"/>
          </w:tcPr>
          <w:p w:rsidR="004968DF" w:rsidRDefault="004968DF" w:rsidP="009A6860">
            <w:pPr>
              <w:jc w:val="center"/>
              <w:rPr>
                <w:rFonts w:eastAsia="Adobe 楷体 Std R"/>
                <w:b/>
                <w:sz w:val="21"/>
                <w:szCs w:val="21"/>
              </w:rPr>
            </w:pPr>
            <w:r w:rsidRPr="008775AB">
              <w:rPr>
                <w:rFonts w:eastAsia="Adobe 楷体 Std R"/>
                <w:b/>
                <w:sz w:val="21"/>
                <w:szCs w:val="21"/>
              </w:rPr>
              <w:t>SUBTOTAL</w:t>
            </w:r>
          </w:p>
          <w:p w:rsidR="004968DF" w:rsidRPr="008775AB" w:rsidRDefault="004968DF" w:rsidP="009A6860">
            <w:pPr>
              <w:jc w:val="center"/>
              <w:rPr>
                <w:rFonts w:eastAsia="Adobe 楷体 Std R"/>
                <w:b/>
                <w:sz w:val="21"/>
                <w:szCs w:val="21"/>
              </w:rPr>
            </w:pPr>
            <w:r>
              <w:rPr>
                <w:rFonts w:eastAsia="Adobe 楷体 Std R" w:hint="eastAsia"/>
                <w:b/>
                <w:sz w:val="21"/>
                <w:szCs w:val="21"/>
              </w:rPr>
              <w:t>1er cru + Village</w:t>
            </w:r>
          </w:p>
        </w:tc>
        <w:tc>
          <w:tcPr>
            <w:tcW w:w="517" w:type="pct"/>
            <w:vAlign w:val="center"/>
          </w:tcPr>
          <w:p w:rsidR="004968DF" w:rsidRPr="008775AB" w:rsidRDefault="004968DF" w:rsidP="009A6860">
            <w:pPr>
              <w:jc w:val="center"/>
              <w:rPr>
                <w:rFonts w:eastAsia="Adobe 楷体 Std R"/>
                <w:sz w:val="21"/>
                <w:szCs w:val="21"/>
              </w:rPr>
            </w:pPr>
          </w:p>
        </w:tc>
        <w:tc>
          <w:tcPr>
            <w:tcW w:w="524" w:type="pct"/>
            <w:shd w:val="clear" w:color="auto" w:fill="auto"/>
            <w:vAlign w:val="center"/>
          </w:tcPr>
          <w:p w:rsidR="004968DF" w:rsidRPr="008775AB" w:rsidRDefault="004968DF" w:rsidP="009A6860">
            <w:pPr>
              <w:jc w:val="center"/>
              <w:rPr>
                <w:rFonts w:eastAsia="Adobe 楷体 Std R"/>
                <w:sz w:val="21"/>
                <w:szCs w:val="21"/>
              </w:rPr>
            </w:pPr>
          </w:p>
        </w:tc>
        <w:tc>
          <w:tcPr>
            <w:tcW w:w="476" w:type="pct"/>
            <w:vMerge/>
            <w:shd w:val="clear" w:color="auto" w:fill="auto"/>
            <w:vAlign w:val="center"/>
          </w:tcPr>
          <w:p w:rsidR="004968DF" w:rsidRPr="009A7D62" w:rsidRDefault="004968DF" w:rsidP="009A6860">
            <w:pPr>
              <w:jc w:val="center"/>
              <w:rPr>
                <w:rFonts w:eastAsia="Adobe 楷体 Std R"/>
                <w:b/>
                <w:sz w:val="21"/>
                <w:szCs w:val="21"/>
              </w:rPr>
            </w:pPr>
          </w:p>
        </w:tc>
        <w:tc>
          <w:tcPr>
            <w:tcW w:w="728" w:type="pct"/>
            <w:vMerge/>
            <w:shd w:val="clear" w:color="auto" w:fill="auto"/>
            <w:vAlign w:val="center"/>
          </w:tcPr>
          <w:p w:rsidR="004968DF" w:rsidRPr="009A7D62" w:rsidRDefault="004968DF" w:rsidP="009A6860">
            <w:pPr>
              <w:jc w:val="center"/>
              <w:rPr>
                <w:rFonts w:eastAsia="Adobe 楷体 Std R"/>
                <w:b/>
                <w:sz w:val="21"/>
                <w:szCs w:val="21"/>
              </w:rPr>
            </w:pPr>
          </w:p>
        </w:tc>
        <w:tc>
          <w:tcPr>
            <w:tcW w:w="740" w:type="pct"/>
            <w:shd w:val="clear" w:color="auto" w:fill="auto"/>
            <w:vAlign w:val="center"/>
          </w:tcPr>
          <w:p w:rsidR="004968DF" w:rsidRPr="009A7D62" w:rsidRDefault="004968DF" w:rsidP="009A6860">
            <w:pPr>
              <w:jc w:val="center"/>
              <w:rPr>
                <w:rFonts w:eastAsia="Adobe 楷体 Std R"/>
                <w:b/>
                <w:sz w:val="21"/>
                <w:szCs w:val="21"/>
              </w:rPr>
            </w:pPr>
          </w:p>
        </w:tc>
        <w:tc>
          <w:tcPr>
            <w:tcW w:w="860" w:type="pct"/>
            <w:shd w:val="clear" w:color="auto" w:fill="auto"/>
            <w:vAlign w:val="center"/>
          </w:tcPr>
          <w:p w:rsidR="004968DF" w:rsidRPr="009A7D62" w:rsidRDefault="004968DF" w:rsidP="009A6860">
            <w:pPr>
              <w:jc w:val="center"/>
              <w:rPr>
                <w:rFonts w:ascii="Cambria" w:hAnsi="Cambria" w:cs="SimSun"/>
                <w:b/>
                <w:color w:val="00B050"/>
                <w:sz w:val="22"/>
                <w:szCs w:val="22"/>
              </w:rPr>
            </w:pPr>
            <w:r w:rsidRPr="009A7D62">
              <w:rPr>
                <w:rFonts w:ascii="Cambria" w:hAnsi="Cambria"/>
                <w:b/>
                <w:color w:val="00B050"/>
                <w:sz w:val="22"/>
                <w:szCs w:val="22"/>
              </w:rPr>
              <w:t>€    13,260.00</w:t>
            </w:r>
          </w:p>
        </w:tc>
      </w:tr>
      <w:tr w:rsidR="004968DF" w:rsidRPr="00702428" w:rsidTr="009A6860">
        <w:trPr>
          <w:trHeight w:val="394"/>
        </w:trPr>
        <w:tc>
          <w:tcPr>
            <w:tcW w:w="5000" w:type="pct"/>
            <w:gridSpan w:val="7"/>
            <w:shd w:val="clear" w:color="auto" w:fill="C4BC96"/>
            <w:vAlign w:val="center"/>
          </w:tcPr>
          <w:p w:rsidR="004968DF" w:rsidRPr="008775AB" w:rsidRDefault="004968DF" w:rsidP="009A6860">
            <w:pPr>
              <w:jc w:val="center"/>
              <w:rPr>
                <w:rFonts w:eastAsia="Adobe 楷体 Std R"/>
                <w:sz w:val="21"/>
                <w:szCs w:val="21"/>
              </w:rPr>
            </w:pPr>
          </w:p>
        </w:tc>
      </w:tr>
      <w:tr w:rsidR="004968DF" w:rsidRPr="008775AB" w:rsidTr="009A6860">
        <w:trPr>
          <w:trHeight w:val="567"/>
        </w:trPr>
        <w:tc>
          <w:tcPr>
            <w:tcW w:w="4140" w:type="pct"/>
            <w:gridSpan w:val="6"/>
            <w:vAlign w:val="center"/>
          </w:tcPr>
          <w:p w:rsidR="004968DF" w:rsidRPr="008775AB" w:rsidRDefault="004968DF" w:rsidP="009A6860">
            <w:pPr>
              <w:wordWrap w:val="0"/>
              <w:jc w:val="center"/>
              <w:rPr>
                <w:rFonts w:eastAsia="Adobe 楷体 Std R"/>
                <w:sz w:val="21"/>
                <w:szCs w:val="21"/>
              </w:rPr>
            </w:pPr>
            <w:r w:rsidRPr="008775AB">
              <w:rPr>
                <w:rFonts w:eastAsia="Adobe 楷体 Std R"/>
                <w:sz w:val="21"/>
                <w:szCs w:val="21"/>
              </w:rPr>
              <w:t>TOTAL TO PAY (EUR)</w:t>
            </w:r>
          </w:p>
        </w:tc>
        <w:tc>
          <w:tcPr>
            <w:tcW w:w="860" w:type="pct"/>
            <w:shd w:val="clear" w:color="auto" w:fill="auto"/>
            <w:vAlign w:val="center"/>
          </w:tcPr>
          <w:p w:rsidR="004968DF" w:rsidRPr="000574D5" w:rsidRDefault="004968DF" w:rsidP="009A6860">
            <w:pPr>
              <w:jc w:val="center"/>
              <w:rPr>
                <w:rFonts w:ascii="SimSun" w:hAnsi="SimSun" w:cs="SimSun"/>
                <w:b/>
                <w:bCs/>
                <w:color w:val="FF0000"/>
                <w:sz w:val="22"/>
                <w:szCs w:val="22"/>
              </w:rPr>
            </w:pPr>
            <w:r>
              <w:rPr>
                <w:rFonts w:hint="eastAsia"/>
                <w:b/>
                <w:bCs/>
                <w:color w:val="FF0000"/>
                <w:sz w:val="22"/>
                <w:szCs w:val="22"/>
              </w:rPr>
              <w:t>€</w:t>
            </w:r>
            <w:r>
              <w:rPr>
                <w:rFonts w:hint="eastAsia"/>
                <w:b/>
                <w:bCs/>
                <w:color w:val="FF0000"/>
                <w:sz w:val="22"/>
                <w:szCs w:val="22"/>
              </w:rPr>
              <w:t xml:space="preserve"> 24,708.00</w:t>
            </w:r>
          </w:p>
        </w:tc>
      </w:tr>
    </w:tbl>
    <w:p w:rsidR="004968DF" w:rsidRPr="00702428" w:rsidRDefault="004968DF" w:rsidP="00D11B08">
      <w:pPr>
        <w:jc w:val="both"/>
        <w:rPr>
          <w:rFonts w:eastAsia="Adobe 楷体 Std R"/>
          <w:sz w:val="21"/>
          <w:szCs w:val="21"/>
        </w:rPr>
      </w:pPr>
    </w:p>
    <w:p w:rsidR="004968DF" w:rsidRPr="00E97339" w:rsidRDefault="004968DF" w:rsidP="00054951">
      <w:pPr>
        <w:numPr>
          <w:ilvl w:val="0"/>
          <w:numId w:val="6"/>
        </w:numPr>
        <w:jc w:val="both"/>
        <w:rPr>
          <w:rFonts w:eastAsia="Adobe 楷体 Std R"/>
          <w:sz w:val="21"/>
          <w:szCs w:val="21"/>
        </w:rPr>
      </w:pPr>
      <w:r w:rsidRPr="00702428">
        <w:rPr>
          <w:rFonts w:eastAsia="Adobe 楷体 Std R"/>
          <w:b/>
          <w:iCs/>
          <w:sz w:val="21"/>
          <w:szCs w:val="21"/>
        </w:rPr>
        <w:t>Country of Origin (</w:t>
      </w:r>
      <w:r w:rsidRPr="0084310C">
        <w:rPr>
          <w:rFonts w:ascii="楷体" w:eastAsia="楷体" w:hAnsi="楷体"/>
          <w:b/>
          <w:iCs/>
          <w:sz w:val="21"/>
          <w:szCs w:val="21"/>
        </w:rPr>
        <w:t>原产国</w:t>
      </w:r>
      <w:r w:rsidRPr="00702428">
        <w:rPr>
          <w:rFonts w:eastAsia="Adobe 楷体 Std R"/>
          <w:b/>
          <w:iCs/>
          <w:sz w:val="21"/>
          <w:szCs w:val="21"/>
        </w:rPr>
        <w:t>):</w:t>
      </w:r>
      <w:r>
        <w:rPr>
          <w:rFonts w:eastAsia="Adobe 楷体 Std R" w:hint="eastAsia"/>
          <w:b/>
          <w:iCs/>
          <w:sz w:val="21"/>
          <w:szCs w:val="21"/>
        </w:rPr>
        <w:t xml:space="preserve"> </w:t>
      </w:r>
      <w:r w:rsidRPr="00E97339">
        <w:rPr>
          <w:rFonts w:eastAsia="Adobe 楷体 Std R" w:hint="eastAsia"/>
          <w:iCs/>
          <w:sz w:val="21"/>
          <w:szCs w:val="21"/>
        </w:rPr>
        <w:t>France</w:t>
      </w:r>
    </w:p>
    <w:p w:rsidR="004968DF" w:rsidRPr="00702428" w:rsidRDefault="004968DF" w:rsidP="00D11B08">
      <w:pPr>
        <w:jc w:val="both"/>
        <w:rPr>
          <w:rFonts w:eastAsia="Adobe 楷体 Std R"/>
          <w:sz w:val="21"/>
          <w:szCs w:val="21"/>
        </w:rPr>
      </w:pPr>
    </w:p>
    <w:p w:rsidR="004968DF" w:rsidRPr="00702428" w:rsidRDefault="004968DF" w:rsidP="00FD0466">
      <w:pPr>
        <w:numPr>
          <w:ilvl w:val="0"/>
          <w:numId w:val="6"/>
        </w:numPr>
        <w:jc w:val="both"/>
        <w:rPr>
          <w:rFonts w:eastAsia="Adobe 楷体 Std R"/>
          <w:sz w:val="21"/>
          <w:szCs w:val="21"/>
          <w:lang w:val="fr-FR"/>
        </w:rPr>
      </w:pPr>
      <w:r w:rsidRPr="00702428">
        <w:rPr>
          <w:rFonts w:eastAsia="Adobe 楷体 Std R"/>
          <w:b/>
          <w:sz w:val="21"/>
          <w:szCs w:val="21"/>
          <w:lang w:val="en-GB"/>
        </w:rPr>
        <w:t>INCOTERM</w:t>
      </w:r>
      <w:r w:rsidRPr="00702428">
        <w:rPr>
          <w:rFonts w:eastAsia="Adobe 楷体 Std R"/>
          <w:b/>
          <w:sz w:val="21"/>
          <w:szCs w:val="21"/>
          <w:lang w:val="en-GB"/>
        </w:rPr>
        <w:t>（</w:t>
      </w:r>
      <w:r w:rsidRPr="0084310C">
        <w:rPr>
          <w:rFonts w:ascii="楷体" w:eastAsia="楷体" w:hAnsi="楷体"/>
          <w:b/>
          <w:iCs/>
          <w:sz w:val="21"/>
          <w:szCs w:val="21"/>
        </w:rPr>
        <w:t>贸易术语</w:t>
      </w:r>
      <w:r w:rsidRPr="00702428">
        <w:rPr>
          <w:rFonts w:eastAsia="Adobe 楷体 Std R"/>
          <w:b/>
          <w:sz w:val="21"/>
          <w:szCs w:val="21"/>
          <w:lang w:val="en-GB"/>
        </w:rPr>
        <w:t>）</w:t>
      </w:r>
      <w:r w:rsidRPr="00702428">
        <w:rPr>
          <w:rFonts w:eastAsia="Adobe 楷体 Std R"/>
          <w:b/>
          <w:sz w:val="21"/>
          <w:szCs w:val="21"/>
          <w:lang w:val="en-GB"/>
        </w:rPr>
        <w:t>:</w:t>
      </w:r>
      <w:r w:rsidRPr="00702428">
        <w:rPr>
          <w:rFonts w:eastAsia="Adobe 楷体 Std R"/>
          <w:sz w:val="21"/>
          <w:szCs w:val="21"/>
          <w:lang w:val="en-GB"/>
        </w:rPr>
        <w:t xml:space="preserve"> E</w:t>
      </w:r>
      <w:r w:rsidRPr="00702428">
        <w:rPr>
          <w:rFonts w:eastAsia="Adobe 楷体 Std R"/>
          <w:sz w:val="21"/>
          <w:szCs w:val="21"/>
          <w:lang w:val="fr-FR"/>
        </w:rPr>
        <w:t>XW</w:t>
      </w:r>
    </w:p>
    <w:p w:rsidR="004968DF" w:rsidRPr="00702428" w:rsidRDefault="004968DF" w:rsidP="00FD0466">
      <w:pPr>
        <w:ind w:left="360"/>
        <w:jc w:val="both"/>
        <w:rPr>
          <w:rFonts w:eastAsia="Adobe 楷体 Std R"/>
          <w:sz w:val="21"/>
          <w:szCs w:val="21"/>
          <w:lang w:val="fr-FR"/>
        </w:rPr>
      </w:pPr>
    </w:p>
    <w:p w:rsidR="004968DF" w:rsidRPr="00702428" w:rsidRDefault="004968DF" w:rsidP="00F538C7">
      <w:pPr>
        <w:numPr>
          <w:ilvl w:val="0"/>
          <w:numId w:val="6"/>
        </w:numPr>
        <w:jc w:val="both"/>
        <w:rPr>
          <w:rFonts w:eastAsia="Adobe 楷体 Std R"/>
          <w:b/>
          <w:sz w:val="21"/>
          <w:szCs w:val="21"/>
          <w:lang w:val="fr-FR"/>
        </w:rPr>
      </w:pPr>
      <w:r w:rsidRPr="00702428">
        <w:rPr>
          <w:rFonts w:eastAsia="Adobe 楷体 Std R"/>
          <w:b/>
          <w:sz w:val="21"/>
          <w:szCs w:val="21"/>
          <w:lang w:val="en-GB"/>
        </w:rPr>
        <w:t>Shipping marks (</w:t>
      </w:r>
      <w:r w:rsidRPr="0084310C">
        <w:rPr>
          <w:rFonts w:ascii="楷体" w:eastAsia="楷体" w:hAnsi="楷体"/>
          <w:b/>
          <w:iCs/>
          <w:sz w:val="21"/>
          <w:szCs w:val="21"/>
        </w:rPr>
        <w:t>运输指示</w:t>
      </w:r>
      <w:r w:rsidRPr="00702428">
        <w:rPr>
          <w:rFonts w:eastAsia="Adobe 楷体 Std R"/>
          <w:b/>
          <w:sz w:val="21"/>
          <w:szCs w:val="21"/>
          <w:lang w:val="fr-FR"/>
        </w:rPr>
        <w:t>) :</w:t>
      </w:r>
      <w:r w:rsidRPr="00702428">
        <w:rPr>
          <w:rFonts w:eastAsia="Adobe 楷体 Std R"/>
          <w:sz w:val="21"/>
          <w:szCs w:val="21"/>
          <w:lang w:val="fr-FR"/>
        </w:rPr>
        <w:t xml:space="preserve"> </w:t>
      </w:r>
    </w:p>
    <w:p w:rsidR="004968DF" w:rsidRPr="00BC5F3F" w:rsidRDefault="004968DF" w:rsidP="00F538C7">
      <w:pPr>
        <w:ind w:left="360"/>
        <w:jc w:val="both"/>
        <w:rPr>
          <w:rFonts w:ascii="楷体" w:eastAsia="楷体" w:hAnsi="楷体"/>
          <w:sz w:val="21"/>
          <w:szCs w:val="21"/>
          <w:lang w:val="fr-FR"/>
        </w:rPr>
      </w:pPr>
      <w:r w:rsidRPr="00702428">
        <w:rPr>
          <w:rFonts w:eastAsia="Adobe 楷体 Std R"/>
          <w:sz w:val="21"/>
          <w:szCs w:val="21"/>
          <w:lang w:val="fr-FR"/>
        </w:rPr>
        <w:t>As per Buyer’s instruction</w:t>
      </w:r>
      <w:r w:rsidRPr="00BC5F3F">
        <w:rPr>
          <w:rFonts w:ascii="楷体" w:eastAsia="楷体" w:hAnsi="楷体"/>
          <w:sz w:val="21"/>
          <w:szCs w:val="21"/>
          <w:lang w:val="fr-FR"/>
        </w:rPr>
        <w:t xml:space="preserve"> 按买方要求</w:t>
      </w:r>
    </w:p>
    <w:p w:rsidR="004968DF" w:rsidRPr="00702428" w:rsidRDefault="004968DF" w:rsidP="00F538C7">
      <w:pPr>
        <w:jc w:val="both"/>
        <w:rPr>
          <w:rFonts w:eastAsia="Adobe 楷体 Std R"/>
          <w:b/>
          <w:sz w:val="21"/>
          <w:szCs w:val="21"/>
          <w:lang w:val="fr-FR"/>
        </w:rPr>
      </w:pPr>
    </w:p>
    <w:p w:rsidR="004968DF" w:rsidRPr="00E97339" w:rsidRDefault="004968DF" w:rsidP="00F538C7">
      <w:pPr>
        <w:numPr>
          <w:ilvl w:val="0"/>
          <w:numId w:val="6"/>
        </w:numPr>
        <w:jc w:val="both"/>
        <w:rPr>
          <w:rFonts w:eastAsia="Adobe 楷体 Std R"/>
          <w:sz w:val="21"/>
          <w:szCs w:val="21"/>
          <w:lang w:val="fr-FR"/>
        </w:rPr>
      </w:pPr>
      <w:r w:rsidRPr="00702428">
        <w:rPr>
          <w:rFonts w:eastAsia="Adobe 楷体 Std R"/>
          <w:b/>
          <w:sz w:val="21"/>
          <w:szCs w:val="21"/>
          <w:lang w:val="fr-FR"/>
        </w:rPr>
        <w:t>Port of loading </w:t>
      </w:r>
      <w:r w:rsidRPr="00702428">
        <w:rPr>
          <w:rFonts w:eastAsia="Adobe 楷体 Std R"/>
          <w:b/>
          <w:sz w:val="21"/>
          <w:szCs w:val="21"/>
          <w:lang w:val="fr-FR"/>
        </w:rPr>
        <w:t>（</w:t>
      </w:r>
      <w:r w:rsidRPr="0084310C">
        <w:rPr>
          <w:rFonts w:ascii="楷体" w:eastAsia="楷体" w:hAnsi="楷体"/>
          <w:b/>
          <w:iCs/>
          <w:sz w:val="21"/>
          <w:szCs w:val="21"/>
        </w:rPr>
        <w:t>装运港</w:t>
      </w:r>
      <w:r w:rsidRPr="00702428">
        <w:rPr>
          <w:rFonts w:eastAsia="Adobe 楷体 Std R"/>
          <w:b/>
          <w:sz w:val="21"/>
          <w:szCs w:val="21"/>
          <w:lang w:val="fr-FR"/>
        </w:rPr>
        <w:t>）：</w:t>
      </w:r>
      <w:r w:rsidRPr="00E97339">
        <w:rPr>
          <w:rFonts w:eastAsia="Adobe 楷体 Std R" w:hint="eastAsia"/>
          <w:sz w:val="21"/>
          <w:szCs w:val="21"/>
          <w:lang w:val="fr-FR"/>
        </w:rPr>
        <w:t>any port of France</w:t>
      </w:r>
    </w:p>
    <w:p w:rsidR="004968DF" w:rsidRPr="009B41BA" w:rsidRDefault="004968DF" w:rsidP="00054951">
      <w:pPr>
        <w:ind w:left="360"/>
        <w:jc w:val="both"/>
        <w:rPr>
          <w:rFonts w:eastAsia="Adobe 楷体 Std R"/>
          <w:sz w:val="21"/>
          <w:szCs w:val="21"/>
          <w:lang w:val="fr-FR"/>
        </w:rPr>
      </w:pPr>
      <w:r w:rsidRPr="00702428">
        <w:rPr>
          <w:rFonts w:eastAsia="Adobe 楷体 Std R"/>
          <w:b/>
          <w:sz w:val="21"/>
          <w:szCs w:val="21"/>
          <w:lang w:val="fr-FR"/>
        </w:rPr>
        <w:t xml:space="preserve">Port of destination </w:t>
      </w:r>
      <w:r w:rsidRPr="00702428">
        <w:rPr>
          <w:rFonts w:eastAsia="Adobe 楷体 Std R"/>
          <w:b/>
          <w:sz w:val="21"/>
          <w:szCs w:val="21"/>
          <w:lang w:val="fr-FR"/>
        </w:rPr>
        <w:t>（</w:t>
      </w:r>
      <w:r w:rsidRPr="0084310C">
        <w:rPr>
          <w:rFonts w:ascii="楷体" w:eastAsia="楷体" w:hAnsi="楷体"/>
          <w:b/>
          <w:iCs/>
          <w:sz w:val="21"/>
          <w:szCs w:val="21"/>
        </w:rPr>
        <w:t>目的港</w:t>
      </w:r>
      <w:r w:rsidRPr="00702428">
        <w:rPr>
          <w:rFonts w:eastAsia="Adobe 楷体 Std R"/>
          <w:b/>
          <w:sz w:val="21"/>
          <w:szCs w:val="21"/>
          <w:lang w:val="fr-FR"/>
        </w:rPr>
        <w:t>）：</w:t>
      </w:r>
      <w:r>
        <w:rPr>
          <w:rFonts w:eastAsia="Adobe 楷体 Std R" w:hint="eastAsia"/>
          <w:sz w:val="21"/>
          <w:szCs w:val="21"/>
          <w:lang w:val="fr-FR"/>
        </w:rPr>
        <w:t xml:space="preserve">Shanghai </w:t>
      </w:r>
    </w:p>
    <w:p w:rsidR="004968DF" w:rsidRPr="00702428" w:rsidRDefault="004968DF" w:rsidP="00054951">
      <w:pPr>
        <w:ind w:left="360"/>
        <w:jc w:val="both"/>
        <w:rPr>
          <w:rFonts w:eastAsia="Adobe 楷体 Std R"/>
          <w:b/>
          <w:sz w:val="21"/>
          <w:szCs w:val="21"/>
          <w:lang w:val="fr-FR"/>
        </w:rPr>
      </w:pPr>
    </w:p>
    <w:p w:rsidR="004968DF" w:rsidRPr="00702428" w:rsidRDefault="004968DF" w:rsidP="00054951">
      <w:pPr>
        <w:numPr>
          <w:ilvl w:val="0"/>
          <w:numId w:val="6"/>
        </w:numPr>
        <w:jc w:val="both"/>
        <w:rPr>
          <w:rFonts w:eastAsia="Adobe 楷体 Std R"/>
          <w:b/>
          <w:sz w:val="21"/>
          <w:szCs w:val="21"/>
          <w:lang w:val="fr-FR"/>
        </w:rPr>
      </w:pPr>
      <w:r w:rsidRPr="00702428">
        <w:rPr>
          <w:rFonts w:eastAsia="Adobe 楷体 Std R"/>
          <w:b/>
          <w:sz w:val="21"/>
          <w:szCs w:val="21"/>
          <w:lang w:val="fr-FR"/>
        </w:rPr>
        <w:t>Pick-up Date</w:t>
      </w:r>
      <w:r w:rsidRPr="00702428">
        <w:rPr>
          <w:rFonts w:eastAsia="Adobe 楷体 Std R"/>
          <w:b/>
          <w:sz w:val="21"/>
          <w:szCs w:val="21"/>
          <w:lang w:val="fr-FR"/>
        </w:rPr>
        <w:t>（</w:t>
      </w:r>
      <w:r w:rsidRPr="0084310C">
        <w:rPr>
          <w:rFonts w:ascii="楷体" w:eastAsia="楷体" w:hAnsi="楷体"/>
          <w:b/>
          <w:iCs/>
          <w:sz w:val="21"/>
          <w:szCs w:val="21"/>
        </w:rPr>
        <w:t>提货日期</w:t>
      </w:r>
      <w:r w:rsidRPr="00702428">
        <w:rPr>
          <w:rFonts w:eastAsia="Adobe 楷体 Std R"/>
          <w:b/>
          <w:sz w:val="21"/>
          <w:szCs w:val="21"/>
          <w:lang w:val="fr-FR"/>
        </w:rPr>
        <w:t>）：</w:t>
      </w:r>
    </w:p>
    <w:p w:rsidR="004968DF" w:rsidRPr="001A5FFE" w:rsidRDefault="004968DF" w:rsidP="00054951">
      <w:pPr>
        <w:ind w:left="360"/>
        <w:jc w:val="both"/>
        <w:rPr>
          <w:rFonts w:eastAsia="Adobe 楷体 Std R"/>
          <w:sz w:val="21"/>
          <w:szCs w:val="21"/>
        </w:rPr>
      </w:pPr>
      <w:r w:rsidRPr="004968DF">
        <w:rPr>
          <w:rFonts w:eastAsia="Adobe 楷体 Std R" w:hint="eastAsia"/>
          <w:sz w:val="21"/>
          <w:szCs w:val="21"/>
        </w:rPr>
        <w:t xml:space="preserve">Upon reception of the full payment and no later than </w:t>
      </w:r>
      <w:r w:rsidR="001A5FFE" w:rsidRPr="001A5FFE">
        <w:rPr>
          <w:rFonts w:eastAsia="Adobe 楷体 Std R" w:hint="eastAsia"/>
          <w:b/>
          <w:sz w:val="21"/>
          <w:szCs w:val="21"/>
        </w:rPr>
        <w:t>June 30th, 2018</w:t>
      </w:r>
    </w:p>
    <w:p w:rsidR="004968DF" w:rsidRDefault="004968DF" w:rsidP="000303D4">
      <w:pPr>
        <w:ind w:firstLineChars="150" w:firstLine="315"/>
        <w:jc w:val="both"/>
        <w:rPr>
          <w:rFonts w:eastAsia="Adobe 楷体 Std R"/>
          <w:b/>
          <w:sz w:val="21"/>
          <w:szCs w:val="21"/>
          <w:lang w:val="fr-FR"/>
        </w:rPr>
      </w:pPr>
      <w:r w:rsidRPr="00D42FFD">
        <w:rPr>
          <w:rFonts w:eastAsia="Adobe 楷体 Std R" w:hint="eastAsia"/>
          <w:b/>
          <w:sz w:val="21"/>
          <w:szCs w:val="21"/>
          <w:lang w:val="fr-FR"/>
        </w:rPr>
        <w:t>Shipment Date</w:t>
      </w:r>
      <w:r w:rsidRPr="00D42FFD">
        <w:rPr>
          <w:rFonts w:ascii="楷体" w:eastAsia="楷体" w:hAnsi="楷体" w:hint="eastAsia"/>
          <w:b/>
          <w:iCs/>
          <w:sz w:val="21"/>
          <w:szCs w:val="21"/>
        </w:rPr>
        <w:t>(装运日期)</w:t>
      </w:r>
      <w:r w:rsidRPr="00D42FFD">
        <w:rPr>
          <w:rFonts w:eastAsia="Adobe 楷体 Std R" w:hint="eastAsia"/>
          <w:b/>
          <w:sz w:val="21"/>
          <w:szCs w:val="21"/>
          <w:lang w:val="fr-FR"/>
        </w:rPr>
        <w:t>：</w:t>
      </w:r>
    </w:p>
    <w:p w:rsidR="004968DF" w:rsidRPr="009473D3" w:rsidRDefault="004968DF" w:rsidP="000303D4">
      <w:pPr>
        <w:ind w:firstLineChars="150" w:firstLine="315"/>
        <w:jc w:val="both"/>
        <w:rPr>
          <w:rFonts w:eastAsia="Adobe 楷体 Std R"/>
          <w:sz w:val="21"/>
          <w:szCs w:val="21"/>
        </w:rPr>
      </w:pPr>
      <w:r w:rsidRPr="009473D3">
        <w:rPr>
          <w:rFonts w:eastAsia="Adobe 楷体 Std R" w:hint="eastAsia"/>
          <w:sz w:val="21"/>
          <w:szCs w:val="21"/>
        </w:rPr>
        <w:t>No later th</w:t>
      </w:r>
      <w:r w:rsidRPr="009A4068">
        <w:rPr>
          <w:rFonts w:eastAsia="Adobe 楷体 Std R" w:hint="eastAsia"/>
          <w:sz w:val="21"/>
          <w:szCs w:val="21"/>
        </w:rPr>
        <w:t>an December 31</w:t>
      </w:r>
      <w:r w:rsidRPr="009A4068">
        <w:rPr>
          <w:rFonts w:eastAsia="Adobe 楷体 Std R" w:hint="eastAsia"/>
          <w:sz w:val="21"/>
          <w:szCs w:val="21"/>
          <w:vertAlign w:val="superscript"/>
        </w:rPr>
        <w:t>st</w:t>
      </w:r>
      <w:r w:rsidRPr="009A4068">
        <w:rPr>
          <w:rFonts w:eastAsia="Adobe 楷体 Std R" w:hint="eastAsia"/>
          <w:sz w:val="21"/>
          <w:szCs w:val="21"/>
        </w:rPr>
        <w:t xml:space="preserve"> 2018</w:t>
      </w:r>
    </w:p>
    <w:p w:rsidR="004968DF" w:rsidRPr="009473D3" w:rsidRDefault="004968DF" w:rsidP="00054951">
      <w:pPr>
        <w:ind w:left="360"/>
        <w:jc w:val="both"/>
        <w:rPr>
          <w:rFonts w:eastAsia="Adobe 楷体 Std R"/>
          <w:b/>
          <w:sz w:val="21"/>
          <w:szCs w:val="21"/>
        </w:rPr>
      </w:pPr>
    </w:p>
    <w:p w:rsidR="004968DF" w:rsidRPr="00702428" w:rsidRDefault="004968DF" w:rsidP="009F7821">
      <w:pPr>
        <w:numPr>
          <w:ilvl w:val="0"/>
          <w:numId w:val="6"/>
        </w:numPr>
        <w:jc w:val="both"/>
        <w:rPr>
          <w:rFonts w:eastAsia="Adobe 楷体 Std R"/>
          <w:b/>
          <w:sz w:val="21"/>
          <w:szCs w:val="21"/>
        </w:rPr>
      </w:pPr>
      <w:r w:rsidRPr="00702428">
        <w:rPr>
          <w:rFonts w:eastAsia="Adobe 楷体 Std R"/>
          <w:b/>
          <w:iCs/>
          <w:sz w:val="21"/>
          <w:szCs w:val="21"/>
        </w:rPr>
        <w:t>Payment</w:t>
      </w:r>
      <w:r w:rsidRPr="00702428">
        <w:rPr>
          <w:rFonts w:eastAsia="Adobe 楷体 Std R"/>
          <w:b/>
          <w:iCs/>
          <w:sz w:val="21"/>
          <w:szCs w:val="21"/>
        </w:rPr>
        <w:t>（</w:t>
      </w:r>
      <w:r w:rsidRPr="0084310C">
        <w:rPr>
          <w:rFonts w:ascii="楷体" w:eastAsia="楷体" w:hAnsi="楷体"/>
          <w:b/>
          <w:iCs/>
          <w:sz w:val="21"/>
          <w:szCs w:val="21"/>
        </w:rPr>
        <w:t>付款</w:t>
      </w:r>
      <w:r w:rsidRPr="00702428">
        <w:rPr>
          <w:rFonts w:eastAsia="Adobe 楷体 Std R"/>
          <w:b/>
          <w:iCs/>
          <w:sz w:val="21"/>
          <w:szCs w:val="21"/>
        </w:rPr>
        <w:t>）</w:t>
      </w:r>
      <w:r w:rsidRPr="00702428">
        <w:rPr>
          <w:rFonts w:eastAsia="Adobe 楷体 Std R"/>
          <w:b/>
          <w:sz w:val="21"/>
          <w:szCs w:val="21"/>
        </w:rPr>
        <w:t xml:space="preserve">:  </w:t>
      </w:r>
    </w:p>
    <w:p w:rsidR="004968DF" w:rsidRPr="00702428" w:rsidRDefault="004968DF" w:rsidP="009F7821">
      <w:pPr>
        <w:jc w:val="both"/>
        <w:rPr>
          <w:rFonts w:eastAsia="Adobe 楷体 Std R"/>
          <w:b/>
          <w:sz w:val="21"/>
          <w:szCs w:val="21"/>
        </w:rPr>
      </w:pPr>
    </w:p>
    <w:tbl>
      <w:tblPr>
        <w:tblW w:w="9513" w:type="dxa"/>
        <w:tblInd w:w="55" w:type="dxa"/>
        <w:tblCellMar>
          <w:left w:w="70" w:type="dxa"/>
          <w:right w:w="70" w:type="dxa"/>
        </w:tblCellMar>
        <w:tblLook w:val="04A0" w:firstRow="1" w:lastRow="0" w:firstColumn="1" w:lastColumn="0" w:noHBand="0" w:noVBand="1"/>
      </w:tblPr>
      <w:tblGrid>
        <w:gridCol w:w="9513"/>
      </w:tblGrid>
      <w:tr w:rsidR="004968DF" w:rsidRPr="00702428" w:rsidTr="00D17689">
        <w:trPr>
          <w:trHeight w:val="300"/>
        </w:trPr>
        <w:tc>
          <w:tcPr>
            <w:tcW w:w="9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8DF" w:rsidRPr="00EF139C" w:rsidRDefault="004968DF" w:rsidP="00054951">
            <w:pPr>
              <w:overflowPunct/>
              <w:autoSpaceDE/>
              <w:autoSpaceDN/>
              <w:adjustRightInd/>
              <w:textAlignment w:val="auto"/>
              <w:rPr>
                <w:rFonts w:eastAsia="Adobe 楷体 Std R"/>
                <w:color w:val="000000"/>
                <w:sz w:val="21"/>
                <w:szCs w:val="21"/>
              </w:rPr>
            </w:pPr>
            <w:r w:rsidRPr="00EF139C">
              <w:rPr>
                <w:rFonts w:eastAsia="Adobe 楷体 Std R"/>
                <w:color w:val="000000"/>
                <w:sz w:val="21"/>
                <w:szCs w:val="21"/>
              </w:rPr>
              <w:t>Terms of payment:  Telegraphic Transfer (TT)</w:t>
            </w:r>
          </w:p>
          <w:p w:rsidR="004968DF" w:rsidRPr="00EF139C" w:rsidRDefault="004968DF" w:rsidP="00054951">
            <w:pPr>
              <w:overflowPunct/>
              <w:autoSpaceDE/>
              <w:autoSpaceDN/>
              <w:adjustRightInd/>
              <w:textAlignment w:val="auto"/>
              <w:rPr>
                <w:rFonts w:eastAsia="Adobe 楷体 Std R"/>
                <w:color w:val="000000"/>
                <w:sz w:val="21"/>
                <w:szCs w:val="21"/>
              </w:rPr>
            </w:pPr>
            <w:r w:rsidRPr="00EF139C">
              <w:rPr>
                <w:rFonts w:ascii="楷体" w:eastAsia="楷体" w:hAnsi="楷体"/>
                <w:iCs/>
                <w:sz w:val="21"/>
                <w:szCs w:val="21"/>
              </w:rPr>
              <w:t>付款方式: 电汇</w:t>
            </w:r>
          </w:p>
        </w:tc>
      </w:tr>
      <w:tr w:rsidR="004968DF" w:rsidRPr="00702428" w:rsidTr="00D17689">
        <w:trPr>
          <w:trHeight w:val="300"/>
        </w:trPr>
        <w:tc>
          <w:tcPr>
            <w:tcW w:w="95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0F58" w:rsidRPr="00AA0F58" w:rsidRDefault="004968DF" w:rsidP="00AA0F58">
            <w:pPr>
              <w:overflowPunct/>
              <w:autoSpaceDE/>
              <w:autoSpaceDN/>
              <w:adjustRightInd/>
              <w:textAlignment w:val="auto"/>
              <w:rPr>
                <w:rFonts w:eastAsia="Adobe 楷体 Std R"/>
                <w:color w:val="000000"/>
                <w:sz w:val="21"/>
                <w:szCs w:val="21"/>
              </w:rPr>
            </w:pPr>
            <w:r w:rsidRPr="009473D3">
              <w:rPr>
                <w:rFonts w:eastAsia="Adobe 楷体 Std R"/>
                <w:color w:val="000000"/>
                <w:sz w:val="21"/>
                <w:szCs w:val="21"/>
              </w:rPr>
              <w:t>Payment Terms :</w:t>
            </w:r>
            <w:r>
              <w:rPr>
                <w:rFonts w:eastAsia="Adobe 楷体 Std R"/>
                <w:color w:val="000000"/>
                <w:sz w:val="21"/>
                <w:szCs w:val="21"/>
              </w:rPr>
              <w:t xml:space="preserve"> </w:t>
            </w:r>
            <w:r w:rsidR="00AA0F58" w:rsidRPr="00AA0F58">
              <w:rPr>
                <w:rFonts w:eastAsia="Adobe 楷体 Std R" w:hint="eastAsia"/>
                <w:color w:val="000000"/>
                <w:sz w:val="21"/>
                <w:szCs w:val="21"/>
              </w:rPr>
              <w:t>After reception of</w:t>
            </w:r>
            <w:r w:rsidR="00AA0F58" w:rsidRPr="00AA0F58">
              <w:rPr>
                <w:rFonts w:eastAsia="Adobe 楷体 Std R" w:hint="eastAsia"/>
                <w:b/>
                <w:color w:val="000000"/>
                <w:sz w:val="21"/>
                <w:szCs w:val="21"/>
              </w:rPr>
              <w:t xml:space="preserve"> Bank Guarantee Original </w:t>
            </w:r>
            <w:r w:rsidR="00AA0F58" w:rsidRPr="00AA0F58">
              <w:rPr>
                <w:rFonts w:eastAsia="Adobe 楷体 Std R" w:hint="eastAsia"/>
                <w:color w:val="000000"/>
                <w:sz w:val="21"/>
                <w:szCs w:val="21"/>
              </w:rPr>
              <w:t>by the Buyer</w:t>
            </w:r>
          </w:p>
          <w:p w:rsidR="004968DF" w:rsidRPr="00EF139C" w:rsidRDefault="004968DF" w:rsidP="00AF1C73">
            <w:pPr>
              <w:overflowPunct/>
              <w:autoSpaceDE/>
              <w:autoSpaceDN/>
              <w:adjustRightInd/>
              <w:textAlignment w:val="auto"/>
              <w:rPr>
                <w:rFonts w:eastAsia="Adobe 楷体 Std R"/>
                <w:color w:val="000000"/>
                <w:sz w:val="21"/>
                <w:szCs w:val="21"/>
              </w:rPr>
            </w:pPr>
            <w:r w:rsidRPr="00EF139C">
              <w:rPr>
                <w:rFonts w:eastAsia="Adobe 楷体 Std R"/>
                <w:color w:val="000000"/>
                <w:sz w:val="21"/>
                <w:szCs w:val="21"/>
              </w:rPr>
              <w:t xml:space="preserve">100% before collection </w:t>
            </w:r>
            <w:r w:rsidRPr="00EF139C">
              <w:rPr>
                <w:rFonts w:eastAsia="Adobe 楷体 Std R" w:hint="eastAsia"/>
                <w:color w:val="000000"/>
                <w:sz w:val="21"/>
                <w:szCs w:val="21"/>
              </w:rPr>
              <w:t xml:space="preserve">and </w:t>
            </w:r>
            <w:r w:rsidRPr="00EF139C">
              <w:rPr>
                <w:rFonts w:eastAsia="Adobe 楷体 Std R"/>
                <w:color w:val="000000"/>
                <w:sz w:val="21"/>
                <w:szCs w:val="21"/>
              </w:rPr>
              <w:t>no later tha</w:t>
            </w:r>
            <w:r>
              <w:rPr>
                <w:rFonts w:eastAsia="Adobe 楷体 Std R" w:hint="eastAsia"/>
                <w:color w:val="000000"/>
                <w:sz w:val="21"/>
                <w:szCs w:val="21"/>
              </w:rPr>
              <w:t>n</w:t>
            </w:r>
            <w:r w:rsidRPr="009A4068">
              <w:rPr>
                <w:rFonts w:eastAsia="Adobe 楷体 Std R" w:hint="eastAsia"/>
                <w:color w:val="FF0000"/>
                <w:sz w:val="21"/>
                <w:szCs w:val="21"/>
              </w:rPr>
              <w:t xml:space="preserve"> </w:t>
            </w:r>
            <w:r w:rsidR="009A4068" w:rsidRPr="009A4068">
              <w:rPr>
                <w:rFonts w:eastAsia="Adobe 楷体 Std R" w:hint="eastAsia"/>
                <w:color w:val="FF0000"/>
                <w:sz w:val="21"/>
                <w:szCs w:val="21"/>
              </w:rPr>
              <w:t>July</w:t>
            </w:r>
            <w:r w:rsidRPr="009A4068">
              <w:rPr>
                <w:rFonts w:eastAsia="Adobe 楷体 Std R" w:hint="eastAsia"/>
                <w:color w:val="FF0000"/>
                <w:sz w:val="21"/>
                <w:szCs w:val="21"/>
              </w:rPr>
              <w:t xml:space="preserve"> 31</w:t>
            </w:r>
            <w:r w:rsidRPr="009A4068">
              <w:rPr>
                <w:rFonts w:eastAsia="Adobe 楷体 Std R" w:hint="eastAsia"/>
                <w:color w:val="FF0000"/>
                <w:sz w:val="21"/>
                <w:szCs w:val="21"/>
                <w:vertAlign w:val="superscript"/>
              </w:rPr>
              <w:t>st</w:t>
            </w:r>
            <w:r w:rsidRPr="009A4068">
              <w:rPr>
                <w:rFonts w:eastAsia="Adobe 楷体 Std R" w:hint="eastAsia"/>
                <w:color w:val="FF0000"/>
                <w:sz w:val="21"/>
                <w:szCs w:val="21"/>
              </w:rPr>
              <w:t xml:space="preserve">,2017 </w:t>
            </w:r>
          </w:p>
          <w:p w:rsidR="004968DF" w:rsidRPr="00EF139C" w:rsidRDefault="004968DF" w:rsidP="001A5FFE">
            <w:pPr>
              <w:overflowPunct/>
              <w:autoSpaceDE/>
              <w:autoSpaceDN/>
              <w:adjustRightInd/>
              <w:textAlignment w:val="auto"/>
              <w:rPr>
                <w:rFonts w:eastAsia="Adobe 楷体 Std R"/>
                <w:color w:val="000000"/>
                <w:sz w:val="21"/>
                <w:szCs w:val="21"/>
                <w:lang w:val="fr-FR"/>
              </w:rPr>
            </w:pPr>
            <w:r w:rsidRPr="00EF139C">
              <w:rPr>
                <w:rFonts w:ascii="楷体" w:eastAsia="楷体" w:hAnsi="楷体"/>
                <w:iCs/>
                <w:sz w:val="21"/>
                <w:szCs w:val="21"/>
              </w:rPr>
              <w:t>付款期限：</w:t>
            </w:r>
            <w:r w:rsidR="00AA0F58">
              <w:rPr>
                <w:rFonts w:ascii="楷体" w:eastAsia="楷体" w:hAnsi="楷体" w:hint="eastAsia"/>
                <w:iCs/>
                <w:sz w:val="21"/>
                <w:szCs w:val="21"/>
              </w:rPr>
              <w:t>在买方收到银行保函原件后,</w:t>
            </w:r>
            <w:r w:rsidRPr="00EF139C">
              <w:rPr>
                <w:rFonts w:ascii="楷体" w:eastAsia="楷体" w:hAnsi="楷体" w:hint="eastAsia"/>
                <w:iCs/>
                <w:sz w:val="21"/>
                <w:szCs w:val="21"/>
              </w:rPr>
              <w:t>100%预付且不晚于</w:t>
            </w:r>
            <w:r w:rsidR="001A5FFE" w:rsidRPr="009A4068">
              <w:rPr>
                <w:rFonts w:ascii="楷体" w:eastAsia="楷体" w:hAnsi="楷体" w:hint="eastAsia"/>
                <w:iCs/>
                <w:color w:val="FF0000"/>
                <w:sz w:val="21"/>
                <w:szCs w:val="21"/>
              </w:rPr>
              <w:t>2017年7月31日</w:t>
            </w:r>
            <w:r w:rsidRPr="009A4068">
              <w:rPr>
                <w:rFonts w:ascii="楷体" w:eastAsia="楷体" w:hAnsi="楷体" w:hint="eastAsia"/>
                <w:iCs/>
                <w:color w:val="FF0000"/>
                <w:sz w:val="21"/>
                <w:szCs w:val="21"/>
              </w:rPr>
              <w:t xml:space="preserve"> </w:t>
            </w:r>
            <w:r>
              <w:rPr>
                <w:rFonts w:ascii="楷体" w:eastAsia="楷体" w:hAnsi="楷体" w:hint="eastAsia"/>
                <w:iCs/>
                <w:sz w:val="21"/>
                <w:szCs w:val="21"/>
              </w:rPr>
              <w:t xml:space="preserve">          </w:t>
            </w:r>
            <w:r w:rsidRPr="00EF139C">
              <w:rPr>
                <w:rFonts w:ascii="楷体" w:eastAsia="楷体" w:hAnsi="楷体" w:hint="eastAsia"/>
                <w:iCs/>
                <w:sz w:val="21"/>
                <w:szCs w:val="21"/>
              </w:rPr>
              <w:t>。</w:t>
            </w:r>
          </w:p>
        </w:tc>
      </w:tr>
      <w:tr w:rsidR="004968DF" w:rsidRPr="00702428" w:rsidTr="00D17689">
        <w:trPr>
          <w:trHeight w:val="300"/>
        </w:trPr>
        <w:tc>
          <w:tcPr>
            <w:tcW w:w="95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68DF" w:rsidRPr="001A5FFE" w:rsidRDefault="004968DF" w:rsidP="001A5FFE">
            <w:pPr>
              <w:overflowPunct/>
              <w:autoSpaceDE/>
              <w:autoSpaceDN/>
              <w:adjustRightInd/>
              <w:spacing w:line="276" w:lineRule="auto"/>
              <w:jc w:val="center"/>
              <w:textAlignment w:val="auto"/>
              <w:rPr>
                <w:rFonts w:eastAsia="Adobe 楷体 Std R"/>
                <w:b/>
                <w:noProof/>
                <w:color w:val="000000"/>
                <w:sz w:val="21"/>
                <w:szCs w:val="21"/>
                <w:u w:val="single"/>
              </w:rPr>
            </w:pPr>
            <w:r w:rsidRPr="001A5FFE">
              <w:rPr>
                <w:rFonts w:eastAsia="Adobe 楷体 Std R" w:hint="eastAsia"/>
                <w:b/>
                <w:noProof/>
                <w:color w:val="000000"/>
                <w:sz w:val="21"/>
                <w:szCs w:val="21"/>
                <w:u w:val="single"/>
              </w:rPr>
              <w:t>Bank information of the seller (</w:t>
            </w:r>
            <w:r w:rsidRPr="001A5FFE">
              <w:rPr>
                <w:rFonts w:eastAsia="Adobe 楷体 Std R" w:hint="eastAsia"/>
                <w:b/>
                <w:noProof/>
                <w:color w:val="000000"/>
                <w:sz w:val="21"/>
                <w:szCs w:val="21"/>
                <w:u w:val="single"/>
                <w:lang w:val="fr-FR"/>
              </w:rPr>
              <w:t>卖方银行信息</w:t>
            </w:r>
            <w:r w:rsidRPr="001A5FFE">
              <w:rPr>
                <w:rFonts w:eastAsia="Adobe 楷体 Std R" w:hint="eastAsia"/>
                <w:b/>
                <w:noProof/>
                <w:color w:val="000000"/>
                <w:sz w:val="21"/>
                <w:szCs w:val="21"/>
                <w:u w:val="single"/>
              </w:rPr>
              <w:t>)</w:t>
            </w:r>
            <w:r w:rsidRPr="001A5FFE">
              <w:rPr>
                <w:rFonts w:eastAsia="Adobe 楷体 Std R" w:hint="eastAsia"/>
                <w:b/>
                <w:noProof/>
                <w:color w:val="000000"/>
                <w:sz w:val="21"/>
                <w:szCs w:val="21"/>
                <w:u w:val="single"/>
              </w:rPr>
              <w:t>：</w:t>
            </w:r>
          </w:p>
          <w:p w:rsidR="004968DF" w:rsidRPr="001A5FFE" w:rsidRDefault="004968DF" w:rsidP="002869BA">
            <w:pPr>
              <w:overflowPunct/>
              <w:autoSpaceDE/>
              <w:autoSpaceDN/>
              <w:adjustRightInd/>
              <w:spacing w:line="276" w:lineRule="auto"/>
              <w:textAlignment w:val="auto"/>
              <w:rPr>
                <w:rFonts w:eastAsia="Adobe 楷体 Std R"/>
                <w:noProof/>
                <w:color w:val="000000"/>
                <w:sz w:val="21"/>
                <w:szCs w:val="21"/>
              </w:rPr>
            </w:pPr>
            <w:r w:rsidRPr="001A5FFE">
              <w:rPr>
                <w:rFonts w:eastAsia="Adobe 楷体 Std R" w:hint="eastAsia"/>
                <w:noProof/>
                <w:color w:val="000000"/>
                <w:sz w:val="21"/>
                <w:szCs w:val="21"/>
              </w:rPr>
              <w:t>Beneficiary</w:t>
            </w:r>
            <w:r w:rsidRPr="001A5FFE">
              <w:rPr>
                <w:rFonts w:eastAsia="Adobe 楷体 Std R" w:hint="eastAsia"/>
                <w:noProof/>
                <w:color w:val="000000"/>
                <w:sz w:val="21"/>
                <w:szCs w:val="21"/>
              </w:rPr>
              <w:t>’</w:t>
            </w:r>
            <w:r w:rsidRPr="001A5FFE">
              <w:rPr>
                <w:rFonts w:eastAsia="Adobe 楷体 Std R" w:hint="eastAsia"/>
                <w:noProof/>
                <w:color w:val="000000"/>
                <w:sz w:val="21"/>
                <w:szCs w:val="21"/>
              </w:rPr>
              <w:t>s Name (</w:t>
            </w:r>
            <w:r w:rsidRPr="001A5FFE">
              <w:rPr>
                <w:rFonts w:eastAsia="Adobe 楷体 Std R" w:hint="eastAsia"/>
                <w:noProof/>
                <w:color w:val="000000"/>
                <w:sz w:val="21"/>
                <w:szCs w:val="21"/>
                <w:lang w:val="fr-FR"/>
              </w:rPr>
              <w:t>开户名</w:t>
            </w:r>
            <w:r w:rsidRPr="001A5FFE">
              <w:rPr>
                <w:rFonts w:eastAsia="Adobe 楷体 Std R" w:hint="eastAsia"/>
                <w:noProof/>
                <w:color w:val="000000"/>
                <w:sz w:val="21"/>
                <w:szCs w:val="21"/>
              </w:rPr>
              <w:t>)</w:t>
            </w:r>
            <w:r w:rsidRPr="001A5FFE">
              <w:rPr>
                <w:rFonts w:eastAsia="Adobe 楷体 Std R" w:hint="eastAsia"/>
                <w:noProof/>
                <w:color w:val="000000"/>
                <w:sz w:val="21"/>
                <w:szCs w:val="21"/>
              </w:rPr>
              <w:t>：</w:t>
            </w:r>
            <w:r w:rsidRPr="001A5FFE">
              <w:rPr>
                <w:rFonts w:eastAsia="Adobe 楷体 Std R" w:hint="eastAsia"/>
                <w:noProof/>
                <w:color w:val="000000"/>
                <w:sz w:val="21"/>
                <w:szCs w:val="21"/>
              </w:rPr>
              <w:t>SARL CAROLINE PARENT ET ASSOCIES</w:t>
            </w:r>
          </w:p>
          <w:p w:rsidR="004968DF" w:rsidRPr="001A5FFE" w:rsidRDefault="004968DF" w:rsidP="002869BA">
            <w:pPr>
              <w:overflowPunct/>
              <w:autoSpaceDE/>
              <w:autoSpaceDN/>
              <w:adjustRightInd/>
              <w:spacing w:line="276" w:lineRule="auto"/>
              <w:textAlignment w:val="auto"/>
              <w:rPr>
                <w:rFonts w:eastAsia="Adobe 楷体 Std R"/>
                <w:noProof/>
                <w:color w:val="000000"/>
                <w:sz w:val="21"/>
                <w:szCs w:val="21"/>
              </w:rPr>
            </w:pPr>
            <w:r w:rsidRPr="001A5FFE">
              <w:rPr>
                <w:rFonts w:eastAsia="Adobe 楷体 Std R" w:hint="eastAsia"/>
                <w:noProof/>
                <w:color w:val="000000"/>
                <w:sz w:val="21"/>
                <w:szCs w:val="21"/>
              </w:rPr>
              <w:t>Beneficiary</w:t>
            </w:r>
            <w:r w:rsidRPr="001A5FFE">
              <w:rPr>
                <w:rFonts w:eastAsia="Adobe 楷体 Std R" w:hint="eastAsia"/>
                <w:noProof/>
                <w:color w:val="000000"/>
                <w:sz w:val="21"/>
                <w:szCs w:val="21"/>
              </w:rPr>
              <w:t>’</w:t>
            </w:r>
            <w:r w:rsidRPr="001A5FFE">
              <w:rPr>
                <w:rFonts w:eastAsia="Adobe 楷体 Std R" w:hint="eastAsia"/>
                <w:noProof/>
                <w:color w:val="000000"/>
                <w:sz w:val="21"/>
                <w:szCs w:val="21"/>
              </w:rPr>
              <w:t>s Bank (</w:t>
            </w:r>
            <w:r w:rsidRPr="001A5FFE">
              <w:rPr>
                <w:rFonts w:eastAsia="Adobe 楷体 Std R" w:hint="eastAsia"/>
                <w:noProof/>
                <w:color w:val="000000"/>
                <w:sz w:val="21"/>
                <w:szCs w:val="21"/>
                <w:lang w:val="fr-FR"/>
              </w:rPr>
              <w:t>银行名称</w:t>
            </w:r>
            <w:r w:rsidRPr="001A5FFE">
              <w:rPr>
                <w:rFonts w:eastAsia="Adobe 楷体 Std R" w:hint="eastAsia"/>
                <w:noProof/>
                <w:color w:val="000000"/>
                <w:sz w:val="21"/>
                <w:szCs w:val="21"/>
              </w:rPr>
              <w:t>)</w:t>
            </w:r>
            <w:r w:rsidRPr="001A5FFE">
              <w:rPr>
                <w:rFonts w:eastAsia="Adobe 楷体 Std R" w:hint="eastAsia"/>
                <w:noProof/>
                <w:color w:val="000000"/>
                <w:sz w:val="21"/>
                <w:szCs w:val="21"/>
              </w:rPr>
              <w:t>：</w:t>
            </w:r>
            <w:r w:rsidRPr="001A5FFE">
              <w:rPr>
                <w:rFonts w:eastAsia="Adobe 楷体 Std R" w:hint="eastAsia"/>
                <w:noProof/>
                <w:color w:val="000000"/>
                <w:sz w:val="21"/>
                <w:szCs w:val="21"/>
              </w:rPr>
              <w:t>CREDIT AGRICOLE CHAMPAGNE BOURGOGNE BEAUNE CENTRE</w:t>
            </w:r>
          </w:p>
          <w:p w:rsidR="004968DF" w:rsidRPr="001A5FFE" w:rsidRDefault="004968DF" w:rsidP="002869BA">
            <w:pPr>
              <w:overflowPunct/>
              <w:autoSpaceDE/>
              <w:autoSpaceDN/>
              <w:adjustRightInd/>
              <w:spacing w:line="276" w:lineRule="auto"/>
              <w:textAlignment w:val="auto"/>
              <w:rPr>
                <w:rFonts w:eastAsia="Adobe 楷体 Std R"/>
                <w:noProof/>
                <w:color w:val="000000"/>
                <w:sz w:val="21"/>
                <w:szCs w:val="21"/>
                <w:lang w:val="fr-FR"/>
              </w:rPr>
            </w:pPr>
            <w:r w:rsidRPr="001A5FFE">
              <w:rPr>
                <w:rFonts w:eastAsia="Adobe 楷体 Std R" w:hint="eastAsia"/>
                <w:noProof/>
                <w:color w:val="000000"/>
                <w:sz w:val="21"/>
                <w:szCs w:val="21"/>
                <w:lang w:val="fr-FR"/>
              </w:rPr>
              <w:t>Bank Address (</w:t>
            </w:r>
            <w:r w:rsidRPr="001A5FFE">
              <w:rPr>
                <w:rFonts w:eastAsia="Adobe 楷体 Std R" w:hint="eastAsia"/>
                <w:noProof/>
                <w:color w:val="000000"/>
                <w:sz w:val="21"/>
                <w:szCs w:val="21"/>
                <w:lang w:val="fr-FR"/>
              </w:rPr>
              <w:t>银行地址</w:t>
            </w:r>
            <w:r w:rsidRPr="001A5FFE">
              <w:rPr>
                <w:rFonts w:eastAsia="Adobe 楷体 Std R" w:hint="eastAsia"/>
                <w:noProof/>
                <w:color w:val="000000"/>
                <w:sz w:val="21"/>
                <w:szCs w:val="21"/>
                <w:lang w:val="fr-FR"/>
              </w:rPr>
              <w:t>)</w:t>
            </w:r>
            <w:r w:rsidRPr="001A5FFE">
              <w:rPr>
                <w:rFonts w:eastAsia="Adobe 楷体 Std R" w:hint="eastAsia"/>
                <w:noProof/>
                <w:color w:val="000000"/>
                <w:sz w:val="21"/>
                <w:szCs w:val="21"/>
                <w:lang w:val="fr-FR"/>
              </w:rPr>
              <w:t>：</w:t>
            </w:r>
            <w:r w:rsidRPr="001A5FFE">
              <w:rPr>
                <w:rFonts w:eastAsia="Adobe 楷体 Std R" w:hint="eastAsia"/>
                <w:noProof/>
                <w:color w:val="000000"/>
                <w:sz w:val="21"/>
                <w:szCs w:val="21"/>
                <w:lang w:val="fr-FR"/>
              </w:rPr>
              <w:t>BEAUNE CENTRE</w:t>
            </w:r>
          </w:p>
          <w:p w:rsidR="004968DF" w:rsidRPr="001A5FFE" w:rsidRDefault="004968DF" w:rsidP="002869BA">
            <w:pPr>
              <w:overflowPunct/>
              <w:autoSpaceDE/>
              <w:autoSpaceDN/>
              <w:adjustRightInd/>
              <w:spacing w:line="276" w:lineRule="auto"/>
              <w:textAlignment w:val="auto"/>
              <w:rPr>
                <w:rFonts w:eastAsia="Adobe 楷体 Std R"/>
                <w:noProof/>
                <w:color w:val="000000"/>
                <w:sz w:val="21"/>
                <w:szCs w:val="21"/>
                <w:lang w:val="fr-FR"/>
              </w:rPr>
            </w:pPr>
            <w:r w:rsidRPr="001A5FFE">
              <w:rPr>
                <w:rFonts w:eastAsia="Adobe 楷体 Std R" w:hint="eastAsia"/>
                <w:noProof/>
                <w:color w:val="000000"/>
                <w:sz w:val="21"/>
                <w:szCs w:val="21"/>
                <w:lang w:val="fr-FR"/>
              </w:rPr>
              <w:lastRenderedPageBreak/>
              <w:t>IBAN (</w:t>
            </w:r>
            <w:r w:rsidRPr="001A5FFE">
              <w:rPr>
                <w:rFonts w:eastAsia="Adobe 楷体 Std R" w:hint="eastAsia"/>
                <w:noProof/>
                <w:color w:val="000000"/>
                <w:sz w:val="21"/>
                <w:szCs w:val="21"/>
                <w:lang w:val="fr-FR"/>
              </w:rPr>
              <w:t>国际银行账号</w:t>
            </w:r>
            <w:r w:rsidRPr="001A5FFE">
              <w:rPr>
                <w:rFonts w:eastAsia="Adobe 楷体 Std R" w:hint="eastAsia"/>
                <w:noProof/>
                <w:color w:val="000000"/>
                <w:sz w:val="21"/>
                <w:szCs w:val="21"/>
                <w:lang w:val="fr-FR"/>
              </w:rPr>
              <w:t>) : FR76 1100 6210 0452 1067 7907 439</w:t>
            </w:r>
          </w:p>
          <w:p w:rsidR="004968DF" w:rsidRPr="001A5FFE" w:rsidRDefault="004968DF" w:rsidP="002869BA">
            <w:pPr>
              <w:overflowPunct/>
              <w:autoSpaceDE/>
              <w:autoSpaceDN/>
              <w:adjustRightInd/>
              <w:spacing w:line="276" w:lineRule="auto"/>
              <w:textAlignment w:val="auto"/>
              <w:rPr>
                <w:rFonts w:eastAsia="Adobe 楷体 Std R"/>
                <w:noProof/>
                <w:color w:val="000000"/>
                <w:sz w:val="21"/>
                <w:szCs w:val="21"/>
                <w:lang w:val="fr-FR"/>
              </w:rPr>
            </w:pPr>
            <w:r w:rsidRPr="001A5FFE">
              <w:rPr>
                <w:rFonts w:eastAsia="Adobe 楷体 Std R" w:hint="eastAsia"/>
                <w:noProof/>
                <w:color w:val="000000"/>
                <w:sz w:val="21"/>
                <w:szCs w:val="21"/>
                <w:lang w:val="fr-FR"/>
              </w:rPr>
              <w:t>BIC/SWIFT Code (</w:t>
            </w:r>
            <w:r w:rsidRPr="001A5FFE">
              <w:rPr>
                <w:rFonts w:eastAsia="Adobe 楷体 Std R" w:hint="eastAsia"/>
                <w:noProof/>
                <w:color w:val="000000"/>
                <w:sz w:val="21"/>
                <w:szCs w:val="21"/>
                <w:lang w:val="fr-FR"/>
              </w:rPr>
              <w:t>银行代码</w:t>
            </w:r>
            <w:r w:rsidRPr="001A5FFE">
              <w:rPr>
                <w:rFonts w:eastAsia="Adobe 楷体 Std R" w:hint="eastAsia"/>
                <w:noProof/>
                <w:color w:val="000000"/>
                <w:sz w:val="21"/>
                <w:szCs w:val="21"/>
                <w:lang w:val="fr-FR"/>
              </w:rPr>
              <w:t>) : AGRIFRPP810</w:t>
            </w:r>
          </w:p>
          <w:p w:rsidR="004968DF" w:rsidRPr="007B53AD" w:rsidRDefault="004968DF" w:rsidP="006F6288">
            <w:pPr>
              <w:overflowPunct/>
              <w:autoSpaceDE/>
              <w:autoSpaceDN/>
              <w:adjustRightInd/>
              <w:spacing w:line="276" w:lineRule="auto"/>
              <w:textAlignment w:val="auto"/>
              <w:rPr>
                <w:rFonts w:eastAsia="Adobe 楷体 Std R"/>
                <w:color w:val="000000"/>
                <w:sz w:val="21"/>
                <w:szCs w:val="21"/>
                <w:highlight w:val="yellow"/>
                <w:lang w:val="fr-FR"/>
              </w:rPr>
            </w:pPr>
          </w:p>
        </w:tc>
      </w:tr>
    </w:tbl>
    <w:p w:rsidR="004968DF" w:rsidRDefault="004968DF" w:rsidP="00D42FFD">
      <w:pPr>
        <w:jc w:val="both"/>
        <w:rPr>
          <w:rFonts w:eastAsia="Adobe 楷体 Std R"/>
          <w:sz w:val="21"/>
          <w:szCs w:val="21"/>
          <w:lang w:val="fr-FR"/>
        </w:rPr>
      </w:pPr>
    </w:p>
    <w:p w:rsidR="004968DF" w:rsidRPr="00702428" w:rsidRDefault="004968DF" w:rsidP="00D42FFD">
      <w:pPr>
        <w:jc w:val="both"/>
        <w:rPr>
          <w:rFonts w:eastAsia="Adobe 楷体 Std R"/>
          <w:b/>
          <w:sz w:val="21"/>
          <w:szCs w:val="21"/>
          <w:lang w:val="fr-FR"/>
        </w:rPr>
      </w:pPr>
      <w:r>
        <w:rPr>
          <w:rFonts w:eastAsia="Adobe 楷体 Std R" w:hint="eastAsia"/>
          <w:b/>
          <w:iCs/>
          <w:sz w:val="21"/>
          <w:szCs w:val="21"/>
        </w:rPr>
        <w:t xml:space="preserve">(8) </w:t>
      </w:r>
      <w:r w:rsidRPr="00D42FFD">
        <w:rPr>
          <w:rFonts w:eastAsia="Adobe 楷体 Std R"/>
          <w:b/>
          <w:iCs/>
          <w:sz w:val="21"/>
          <w:szCs w:val="21"/>
        </w:rPr>
        <w:t>The shipping documents required</w:t>
      </w:r>
      <w:r w:rsidRPr="00D42FFD">
        <w:rPr>
          <w:rFonts w:ascii="楷体" w:eastAsia="楷体" w:hAnsi="楷体"/>
          <w:b/>
          <w:iCs/>
          <w:sz w:val="21"/>
          <w:szCs w:val="21"/>
        </w:rPr>
        <w:t>（所需装运单据）</w:t>
      </w:r>
      <w:r w:rsidRPr="00D42FFD">
        <w:rPr>
          <w:rFonts w:eastAsia="Adobe 楷体 Std R"/>
          <w:b/>
          <w:iCs/>
          <w:sz w:val="21"/>
          <w:szCs w:val="21"/>
        </w:rPr>
        <w:t>：</w:t>
      </w:r>
    </w:p>
    <w:p w:rsidR="004968DF" w:rsidRPr="00702428" w:rsidRDefault="004968DF" w:rsidP="0094508D">
      <w:pPr>
        <w:ind w:left="270" w:hanging="270"/>
        <w:jc w:val="both"/>
        <w:rPr>
          <w:rFonts w:eastAsia="Adobe 楷体 Std R"/>
          <w:sz w:val="21"/>
          <w:szCs w:val="21"/>
          <w:lang w:val="fr-FR"/>
        </w:rPr>
      </w:pPr>
      <w:r w:rsidRPr="00702428">
        <w:rPr>
          <w:rFonts w:eastAsia="Adobe 楷体 Std R"/>
          <w:sz w:val="21"/>
          <w:szCs w:val="21"/>
          <w:lang w:val="fr-FR"/>
        </w:rPr>
        <w:t>1. Invoice</w:t>
      </w:r>
      <w:r w:rsidRPr="0084310C">
        <w:rPr>
          <w:rFonts w:ascii="楷体" w:eastAsia="楷体" w:hAnsi="楷体"/>
          <w:sz w:val="21"/>
          <w:szCs w:val="21"/>
          <w:lang w:val="fr-FR"/>
        </w:rPr>
        <w:t xml:space="preserve"> </w:t>
      </w:r>
      <w:r w:rsidRPr="0084310C">
        <w:rPr>
          <w:rFonts w:ascii="楷体" w:eastAsia="楷体" w:hAnsi="楷体"/>
          <w:sz w:val="21"/>
          <w:szCs w:val="21"/>
        </w:rPr>
        <w:t>原始发票</w:t>
      </w:r>
    </w:p>
    <w:p w:rsidR="004968DF" w:rsidRPr="0084310C" w:rsidRDefault="004968DF" w:rsidP="0094508D">
      <w:pPr>
        <w:ind w:left="270" w:hanging="270"/>
        <w:jc w:val="both"/>
        <w:rPr>
          <w:rFonts w:ascii="楷体" w:eastAsia="楷体" w:hAnsi="楷体"/>
          <w:sz w:val="21"/>
          <w:szCs w:val="21"/>
          <w:lang w:val="fr-FR"/>
        </w:rPr>
      </w:pPr>
      <w:r w:rsidRPr="00702428">
        <w:rPr>
          <w:rFonts w:eastAsia="Adobe 楷体 Std R"/>
          <w:sz w:val="21"/>
          <w:szCs w:val="21"/>
          <w:lang w:val="fr-FR"/>
        </w:rPr>
        <w:t xml:space="preserve">2. Packing List </w:t>
      </w:r>
      <w:r w:rsidRPr="00702428">
        <w:rPr>
          <w:rFonts w:eastAsia="Adobe 楷体 Std R"/>
          <w:sz w:val="21"/>
          <w:szCs w:val="21"/>
        </w:rPr>
        <w:t xml:space="preserve"> </w:t>
      </w:r>
      <w:r w:rsidRPr="0084310C">
        <w:rPr>
          <w:rFonts w:ascii="楷体" w:eastAsia="楷体" w:hAnsi="楷体"/>
          <w:sz w:val="21"/>
          <w:szCs w:val="21"/>
          <w:lang w:val="fr-FR"/>
        </w:rPr>
        <w:t>箱单</w:t>
      </w:r>
    </w:p>
    <w:p w:rsidR="004968DF" w:rsidRPr="0084310C" w:rsidRDefault="004968DF" w:rsidP="0094508D">
      <w:pPr>
        <w:ind w:left="270" w:hanging="270"/>
        <w:jc w:val="both"/>
        <w:rPr>
          <w:rFonts w:ascii="楷体" w:eastAsia="楷体" w:hAnsi="楷体"/>
          <w:sz w:val="21"/>
          <w:szCs w:val="21"/>
          <w:lang w:val="fr-FR"/>
        </w:rPr>
      </w:pPr>
      <w:r w:rsidRPr="00702428">
        <w:rPr>
          <w:rFonts w:eastAsia="Adobe 楷体 Std R"/>
          <w:sz w:val="21"/>
          <w:szCs w:val="21"/>
          <w:lang w:val="fr-FR"/>
        </w:rPr>
        <w:t xml:space="preserve">3. COO </w:t>
      </w:r>
      <w:r w:rsidRPr="0084310C">
        <w:rPr>
          <w:rFonts w:ascii="楷体" w:eastAsia="楷体" w:hAnsi="楷体"/>
          <w:sz w:val="21"/>
          <w:szCs w:val="21"/>
          <w:lang w:val="fr-FR"/>
        </w:rPr>
        <w:t>原产地证</w:t>
      </w:r>
    </w:p>
    <w:p w:rsidR="004968DF" w:rsidRPr="0084310C" w:rsidRDefault="004968DF" w:rsidP="0094508D">
      <w:pPr>
        <w:ind w:left="270" w:hanging="270"/>
        <w:jc w:val="both"/>
        <w:rPr>
          <w:rFonts w:ascii="楷体" w:eastAsia="楷体" w:hAnsi="楷体"/>
          <w:sz w:val="21"/>
          <w:szCs w:val="21"/>
          <w:lang w:val="fr-FR"/>
        </w:rPr>
      </w:pPr>
      <w:r w:rsidRPr="00702428">
        <w:rPr>
          <w:rFonts w:eastAsia="Adobe 楷体 Std R"/>
          <w:sz w:val="21"/>
          <w:szCs w:val="21"/>
          <w:lang w:val="fr-FR"/>
        </w:rPr>
        <w:t xml:space="preserve">4. Sanitary Certificate  </w:t>
      </w:r>
      <w:r w:rsidRPr="0084310C">
        <w:rPr>
          <w:rFonts w:ascii="楷体" w:eastAsia="楷体" w:hAnsi="楷体"/>
          <w:sz w:val="21"/>
          <w:szCs w:val="21"/>
          <w:lang w:val="fr-FR"/>
        </w:rPr>
        <w:t>卫生证明</w:t>
      </w:r>
    </w:p>
    <w:p w:rsidR="004968DF" w:rsidRPr="0084310C" w:rsidRDefault="004968DF" w:rsidP="0094508D">
      <w:pPr>
        <w:ind w:left="270" w:hanging="270"/>
        <w:jc w:val="both"/>
        <w:rPr>
          <w:rFonts w:ascii="楷体" w:eastAsia="楷体" w:hAnsi="楷体"/>
          <w:sz w:val="21"/>
          <w:szCs w:val="21"/>
          <w:lang w:val="fr-FR"/>
        </w:rPr>
      </w:pPr>
      <w:r w:rsidRPr="00702428">
        <w:rPr>
          <w:rFonts w:eastAsia="Adobe 楷体 Std R"/>
          <w:sz w:val="21"/>
          <w:szCs w:val="21"/>
          <w:lang w:val="fr-FR"/>
        </w:rPr>
        <w:t>5. Analysis  Certificate</w:t>
      </w:r>
      <w:r>
        <w:rPr>
          <w:rFonts w:eastAsia="Adobe 楷体 Std R" w:hint="eastAsia"/>
          <w:sz w:val="21"/>
          <w:szCs w:val="21"/>
          <w:lang w:val="fr-FR"/>
        </w:rPr>
        <w:t xml:space="preserve"> </w:t>
      </w:r>
      <w:r w:rsidRPr="0084310C">
        <w:rPr>
          <w:rFonts w:ascii="楷体" w:eastAsia="楷体" w:hAnsi="楷体"/>
          <w:sz w:val="21"/>
          <w:szCs w:val="21"/>
          <w:lang w:val="fr-FR"/>
        </w:rPr>
        <w:t>分析单</w:t>
      </w:r>
    </w:p>
    <w:p w:rsidR="004968DF" w:rsidRPr="0084310C" w:rsidRDefault="004968DF" w:rsidP="0094508D">
      <w:pPr>
        <w:ind w:left="270" w:hanging="270"/>
        <w:jc w:val="both"/>
        <w:rPr>
          <w:rFonts w:ascii="楷体" w:eastAsia="楷体" w:hAnsi="楷体"/>
          <w:sz w:val="21"/>
          <w:szCs w:val="21"/>
          <w:lang w:val="fr-FR"/>
        </w:rPr>
      </w:pPr>
      <w:r w:rsidRPr="00702428">
        <w:rPr>
          <w:rFonts w:eastAsia="Adobe 楷体 Std R"/>
          <w:sz w:val="21"/>
          <w:szCs w:val="21"/>
          <w:lang w:val="fr-FR"/>
        </w:rPr>
        <w:t xml:space="preserve">6. Wooden Cases&amp;Pallets Certificate </w:t>
      </w:r>
      <w:r w:rsidRPr="0084310C">
        <w:rPr>
          <w:rFonts w:ascii="楷体" w:eastAsia="楷体" w:hAnsi="楷体"/>
          <w:sz w:val="21"/>
          <w:szCs w:val="21"/>
          <w:lang w:val="fr-FR"/>
        </w:rPr>
        <w:t>木制包装证明</w:t>
      </w:r>
    </w:p>
    <w:p w:rsidR="004968DF" w:rsidRDefault="004968DF" w:rsidP="0094508D">
      <w:pPr>
        <w:ind w:left="270" w:hanging="270"/>
        <w:jc w:val="both"/>
        <w:rPr>
          <w:rFonts w:ascii="楷体" w:eastAsia="楷体" w:hAnsi="楷体"/>
          <w:sz w:val="21"/>
          <w:szCs w:val="21"/>
          <w:lang w:val="fr-FR"/>
        </w:rPr>
      </w:pPr>
      <w:r w:rsidRPr="00702428">
        <w:rPr>
          <w:rFonts w:eastAsia="Adobe 楷体 Std R"/>
          <w:sz w:val="21"/>
          <w:szCs w:val="21"/>
          <w:lang w:val="fr-FR"/>
        </w:rPr>
        <w:t xml:space="preserve">7. Bottling Certificate (Bottling date : dd/mm/yyyy) </w:t>
      </w:r>
      <w:r w:rsidRPr="0084310C">
        <w:rPr>
          <w:rFonts w:ascii="楷体" w:eastAsia="楷体" w:hAnsi="楷体"/>
          <w:sz w:val="21"/>
          <w:szCs w:val="21"/>
          <w:lang w:val="fr-FR"/>
        </w:rPr>
        <w:t>装瓶证明</w:t>
      </w:r>
    </w:p>
    <w:p w:rsidR="004968DF" w:rsidRPr="00BC5F3F" w:rsidRDefault="004968DF" w:rsidP="0094508D">
      <w:pPr>
        <w:ind w:left="270" w:hanging="270"/>
        <w:jc w:val="both"/>
        <w:rPr>
          <w:rFonts w:eastAsia="Adobe 楷体 Std R"/>
          <w:sz w:val="21"/>
          <w:szCs w:val="21"/>
          <w:lang w:val="fr-FR"/>
        </w:rPr>
      </w:pPr>
      <w:r>
        <w:rPr>
          <w:rFonts w:ascii="楷体" w:eastAsia="楷体" w:hAnsi="楷体" w:hint="eastAsia"/>
          <w:sz w:val="21"/>
          <w:szCs w:val="21"/>
          <w:lang w:val="fr-FR"/>
        </w:rPr>
        <w:t>8.</w:t>
      </w:r>
      <w:r w:rsidRPr="00BC5F3F">
        <w:rPr>
          <w:rFonts w:eastAsia="Adobe 楷体 Std R" w:hint="eastAsia"/>
          <w:sz w:val="21"/>
          <w:szCs w:val="21"/>
          <w:lang w:val="fr-FR"/>
        </w:rPr>
        <w:t xml:space="preserve">Sales authorization issued by the Seller </w:t>
      </w:r>
      <w:r w:rsidRPr="00BC5F3F">
        <w:rPr>
          <w:rFonts w:ascii="楷体" w:eastAsia="楷体" w:hAnsi="楷体" w:hint="eastAsia"/>
          <w:sz w:val="21"/>
          <w:szCs w:val="21"/>
          <w:lang w:val="fr-FR"/>
        </w:rPr>
        <w:t>销售授权书</w:t>
      </w:r>
    </w:p>
    <w:p w:rsidR="004968DF" w:rsidRPr="00702428" w:rsidRDefault="004968DF" w:rsidP="0094508D">
      <w:pPr>
        <w:ind w:left="270" w:hanging="270"/>
        <w:jc w:val="both"/>
        <w:rPr>
          <w:rFonts w:eastAsia="Adobe 楷体 Std R"/>
          <w:sz w:val="21"/>
          <w:szCs w:val="21"/>
          <w:lang w:val="fr-FR"/>
        </w:rPr>
      </w:pPr>
    </w:p>
    <w:p w:rsidR="004968DF" w:rsidRPr="001A5FFE" w:rsidRDefault="004968DF" w:rsidP="00D17689">
      <w:pPr>
        <w:jc w:val="both"/>
        <w:rPr>
          <w:rFonts w:eastAsia="Adobe 楷体 Std R"/>
          <w:sz w:val="21"/>
          <w:szCs w:val="21"/>
        </w:rPr>
      </w:pPr>
      <w:r w:rsidRPr="001A5FFE">
        <w:rPr>
          <w:rFonts w:eastAsia="Adobe 楷体 Std R" w:hint="eastAsia"/>
          <w:sz w:val="21"/>
          <w:szCs w:val="21"/>
        </w:rPr>
        <w:t>The ful</w:t>
      </w:r>
      <w:r w:rsidRPr="001A5FFE">
        <w:rPr>
          <w:rFonts w:eastAsia="Adobe 楷体 Std R"/>
          <w:sz w:val="21"/>
          <w:szCs w:val="21"/>
        </w:rPr>
        <w:t>l</w:t>
      </w:r>
      <w:r w:rsidRPr="001A5FFE">
        <w:rPr>
          <w:rFonts w:eastAsia="Adobe 楷体 Std R" w:hint="eastAsia"/>
          <w:sz w:val="21"/>
          <w:szCs w:val="21"/>
        </w:rPr>
        <w:t xml:space="preserve"> set of the above-mentioned original documents shall</w:t>
      </w:r>
      <w:r w:rsidRPr="001A5FFE">
        <w:rPr>
          <w:rFonts w:eastAsia="Adobe 楷体 Std R"/>
          <w:sz w:val="21"/>
          <w:szCs w:val="21"/>
        </w:rPr>
        <w:t xml:space="preserve"> be handed over to the buyer within </w:t>
      </w:r>
      <w:r w:rsidRPr="001A5FFE">
        <w:rPr>
          <w:rFonts w:eastAsia="Adobe 楷体 Std R"/>
          <w:sz w:val="21"/>
          <w:szCs w:val="21"/>
          <w:u w:val="single"/>
        </w:rPr>
        <w:t xml:space="preserve"> </w:t>
      </w:r>
      <w:r w:rsidRPr="001A5FFE">
        <w:rPr>
          <w:rFonts w:eastAsia="Adobe 楷体 Std R"/>
          <w:b/>
          <w:sz w:val="21"/>
          <w:szCs w:val="21"/>
          <w:u w:val="single"/>
        </w:rPr>
        <w:t xml:space="preserve">   </w:t>
      </w:r>
      <w:r w:rsidRPr="001A5FFE">
        <w:rPr>
          <w:rFonts w:eastAsia="Adobe 楷体 Std R" w:hint="eastAsia"/>
          <w:b/>
          <w:sz w:val="21"/>
          <w:szCs w:val="21"/>
          <w:u w:val="single"/>
        </w:rPr>
        <w:t xml:space="preserve">5 </w:t>
      </w:r>
      <w:r w:rsidRPr="001A5FFE">
        <w:rPr>
          <w:rFonts w:eastAsia="Adobe 楷体 Std R"/>
          <w:sz w:val="21"/>
          <w:szCs w:val="21"/>
          <w:u w:val="single"/>
        </w:rPr>
        <w:t xml:space="preserve"> </w:t>
      </w:r>
      <w:r w:rsidRPr="001A5FFE">
        <w:rPr>
          <w:rFonts w:eastAsia="Adobe 楷体 Std R"/>
          <w:sz w:val="21"/>
          <w:szCs w:val="21"/>
        </w:rPr>
        <w:t xml:space="preserve"> days </w:t>
      </w:r>
      <w:r w:rsidRPr="001A5FFE">
        <w:rPr>
          <w:rFonts w:eastAsia="Adobe 楷体 Std R" w:hint="eastAsia"/>
          <w:sz w:val="21"/>
          <w:szCs w:val="21"/>
        </w:rPr>
        <w:t>after the collection date.</w:t>
      </w:r>
    </w:p>
    <w:p w:rsidR="004968DF" w:rsidRPr="005522D0" w:rsidRDefault="004968DF" w:rsidP="0094508D">
      <w:pPr>
        <w:jc w:val="both"/>
        <w:rPr>
          <w:rFonts w:ascii="楷体" w:eastAsia="楷体" w:hAnsi="楷体"/>
          <w:sz w:val="21"/>
          <w:szCs w:val="21"/>
        </w:rPr>
      </w:pPr>
      <w:r w:rsidRPr="005522D0">
        <w:rPr>
          <w:rFonts w:ascii="楷体" w:eastAsia="楷体" w:hAnsi="楷体" w:hint="eastAsia"/>
          <w:sz w:val="21"/>
          <w:szCs w:val="21"/>
        </w:rPr>
        <w:t>卖方需在提货日后的</w:t>
      </w:r>
      <w:r>
        <w:rPr>
          <w:rFonts w:ascii="楷体" w:eastAsia="楷体" w:hAnsi="楷体" w:hint="eastAsia"/>
          <w:sz w:val="21"/>
          <w:szCs w:val="21"/>
        </w:rPr>
        <w:t>5</w:t>
      </w:r>
      <w:r w:rsidRPr="005522D0">
        <w:rPr>
          <w:rFonts w:ascii="楷体" w:eastAsia="楷体" w:hAnsi="楷体" w:hint="eastAsia"/>
          <w:sz w:val="21"/>
          <w:szCs w:val="21"/>
        </w:rPr>
        <w:t>日内将上述所涉全套原件单据提供给买方。</w:t>
      </w:r>
    </w:p>
    <w:p w:rsidR="00AA0F58" w:rsidRPr="005522D0" w:rsidRDefault="00AA0F58" w:rsidP="0094508D">
      <w:pPr>
        <w:jc w:val="both"/>
        <w:rPr>
          <w:rFonts w:eastAsia="Adobe 楷体 Std R"/>
          <w:sz w:val="21"/>
          <w:szCs w:val="21"/>
        </w:rPr>
      </w:pPr>
    </w:p>
    <w:p w:rsidR="004968DF" w:rsidRPr="00702428" w:rsidRDefault="004968DF" w:rsidP="002D55C0">
      <w:pPr>
        <w:ind w:left="270" w:hanging="270"/>
        <w:jc w:val="both"/>
        <w:rPr>
          <w:rFonts w:eastAsia="Adobe 楷体 Std R"/>
          <w:sz w:val="21"/>
          <w:szCs w:val="21"/>
        </w:rPr>
      </w:pPr>
      <w:r>
        <w:rPr>
          <w:rFonts w:eastAsia="Adobe 楷体 Std R"/>
          <w:b/>
          <w:sz w:val="21"/>
          <w:szCs w:val="21"/>
        </w:rPr>
        <w:t>(</w:t>
      </w:r>
      <w:r>
        <w:rPr>
          <w:rFonts w:eastAsia="Adobe 楷体 Std R" w:hint="eastAsia"/>
          <w:b/>
          <w:sz w:val="21"/>
          <w:szCs w:val="21"/>
        </w:rPr>
        <w:t>9</w:t>
      </w:r>
      <w:r w:rsidRPr="00702428">
        <w:rPr>
          <w:rFonts w:eastAsia="Adobe 楷体 Std R"/>
          <w:b/>
          <w:sz w:val="21"/>
          <w:szCs w:val="21"/>
        </w:rPr>
        <w:t>) Guarantee of Quality:</w:t>
      </w:r>
      <w:r w:rsidRPr="00702428">
        <w:rPr>
          <w:rFonts w:eastAsia="Adobe 楷体 Std R"/>
          <w:sz w:val="21"/>
          <w:szCs w:val="21"/>
        </w:rPr>
        <w:t xml:space="preserve"> The seller shall guarantee that the goods correspond in all respects with the quality, specifications and performance as stipulated in this contract.</w:t>
      </w:r>
    </w:p>
    <w:p w:rsidR="004968DF" w:rsidRDefault="004968DF" w:rsidP="002D55C0">
      <w:pPr>
        <w:ind w:leftChars="142" w:left="284" w:firstLineChars="12" w:firstLine="25"/>
        <w:jc w:val="both"/>
        <w:rPr>
          <w:rFonts w:eastAsia="Adobe 楷体 Std R"/>
          <w:sz w:val="21"/>
          <w:szCs w:val="21"/>
        </w:rPr>
      </w:pPr>
      <w:r w:rsidRPr="003A790E">
        <w:rPr>
          <w:rFonts w:ascii="楷体" w:eastAsia="楷体" w:hAnsi="楷体"/>
          <w:b/>
          <w:sz w:val="21"/>
          <w:szCs w:val="21"/>
          <w:lang w:val="fr-FR"/>
        </w:rPr>
        <w:t>质量保证：</w:t>
      </w:r>
      <w:r w:rsidRPr="0084310C">
        <w:rPr>
          <w:rFonts w:ascii="楷体" w:eastAsia="楷体" w:hAnsi="楷体"/>
          <w:sz w:val="21"/>
          <w:szCs w:val="21"/>
          <w:lang w:val="fr-FR"/>
        </w:rPr>
        <w:t>卖方保证交运货物数量、分析证明、质量和参数符合合同要求，并按照合同装运包装</w:t>
      </w:r>
      <w:r w:rsidRPr="00702428">
        <w:rPr>
          <w:rFonts w:eastAsia="Adobe 楷体 Std R"/>
          <w:sz w:val="21"/>
          <w:szCs w:val="21"/>
        </w:rPr>
        <w:t>。</w:t>
      </w:r>
    </w:p>
    <w:p w:rsidR="00AA0F58" w:rsidRDefault="00AA0F58" w:rsidP="002D55C0">
      <w:pPr>
        <w:ind w:leftChars="142" w:left="284" w:firstLineChars="12" w:firstLine="25"/>
        <w:jc w:val="both"/>
        <w:rPr>
          <w:rFonts w:eastAsia="Adobe 楷体 Std R"/>
          <w:sz w:val="21"/>
          <w:szCs w:val="21"/>
        </w:rPr>
      </w:pPr>
    </w:p>
    <w:p w:rsidR="00AA0F58" w:rsidRPr="00AA213A" w:rsidRDefault="00AA0F58" w:rsidP="00AA0F58">
      <w:pPr>
        <w:jc w:val="both"/>
        <w:rPr>
          <w:rFonts w:eastAsia="Adobe 楷体 Std R"/>
          <w:sz w:val="21"/>
          <w:szCs w:val="21"/>
        </w:rPr>
      </w:pPr>
      <w:r>
        <w:rPr>
          <w:rFonts w:eastAsia="Adobe 楷体 Std R"/>
          <w:b/>
          <w:sz w:val="21"/>
          <w:szCs w:val="21"/>
        </w:rPr>
        <w:t>(</w:t>
      </w:r>
      <w:r>
        <w:rPr>
          <w:rFonts w:eastAsia="Adobe 楷体 Std R" w:hint="eastAsia"/>
          <w:b/>
          <w:sz w:val="21"/>
          <w:szCs w:val="21"/>
        </w:rPr>
        <w:t>10</w:t>
      </w:r>
      <w:r w:rsidRPr="00702428">
        <w:rPr>
          <w:rFonts w:eastAsia="Adobe 楷体 Std R"/>
          <w:b/>
          <w:sz w:val="21"/>
          <w:szCs w:val="21"/>
        </w:rPr>
        <w:t xml:space="preserve">) </w:t>
      </w:r>
      <w:r>
        <w:rPr>
          <w:rFonts w:eastAsia="Adobe 楷体 Std R" w:hint="eastAsia"/>
          <w:b/>
          <w:sz w:val="21"/>
          <w:szCs w:val="21"/>
        </w:rPr>
        <w:t xml:space="preserve">Letter of Bank Guarantee: </w:t>
      </w:r>
      <w:r w:rsidRPr="00546FD6">
        <w:rPr>
          <w:rFonts w:eastAsia="Adobe 楷体 Std R" w:hint="eastAsia"/>
          <w:sz w:val="21"/>
          <w:szCs w:val="21"/>
        </w:rPr>
        <w:t>in 1 original issued by French Bank before Buyer T/T the payment; The costs of the Bank Guarantee will be cov</w:t>
      </w:r>
      <w:r>
        <w:rPr>
          <w:rFonts w:eastAsia="Adobe 楷体 Std R" w:hint="eastAsia"/>
          <w:sz w:val="21"/>
          <w:szCs w:val="21"/>
        </w:rPr>
        <w:t>ered by the Seller. If buyer doesn</w:t>
      </w:r>
      <w:r w:rsidRPr="00546FD6">
        <w:rPr>
          <w:rFonts w:eastAsia="Adobe 楷体 Std R"/>
          <w:sz w:val="21"/>
          <w:szCs w:val="21"/>
        </w:rPr>
        <w:t>’</w:t>
      </w:r>
      <w:r w:rsidRPr="00546FD6">
        <w:rPr>
          <w:rFonts w:eastAsia="Adobe 楷体 Std R" w:hint="eastAsia"/>
          <w:sz w:val="21"/>
          <w:szCs w:val="21"/>
        </w:rPr>
        <w:t>t receive the goods</w:t>
      </w:r>
      <w:r>
        <w:rPr>
          <w:rFonts w:eastAsia="Adobe 楷体 Std R" w:hint="eastAsia"/>
          <w:sz w:val="21"/>
          <w:szCs w:val="21"/>
        </w:rPr>
        <w:t xml:space="preserve"> before the agreed date</w:t>
      </w:r>
      <w:r w:rsidRPr="00546FD6">
        <w:rPr>
          <w:rFonts w:eastAsia="Adobe 楷体 Std R" w:hint="eastAsia"/>
          <w:sz w:val="21"/>
          <w:szCs w:val="21"/>
        </w:rPr>
        <w:t>, Bank will repay the total amount to Buyer.</w:t>
      </w:r>
      <w:r>
        <w:rPr>
          <w:rFonts w:eastAsia="Adobe 楷体 Std R" w:hint="eastAsia"/>
          <w:sz w:val="21"/>
          <w:szCs w:val="21"/>
        </w:rPr>
        <w:t>The Bank Guarantee Original s</w:t>
      </w:r>
      <w:r w:rsidRPr="00AA0F58">
        <w:rPr>
          <w:rFonts w:eastAsia="Adobe 楷体 Std R" w:hint="eastAsia"/>
          <w:sz w:val="21"/>
          <w:szCs w:val="21"/>
        </w:rPr>
        <w:t>hall</w:t>
      </w:r>
      <w:r w:rsidRPr="00AA0F58">
        <w:rPr>
          <w:rFonts w:eastAsia="Adobe 楷体 Std R"/>
          <w:sz w:val="21"/>
          <w:szCs w:val="21"/>
        </w:rPr>
        <w:t xml:space="preserve"> be handed over to the buyer</w:t>
      </w:r>
      <w:r w:rsidRPr="00AA0F58">
        <w:rPr>
          <w:rFonts w:eastAsia="Adobe 楷体 Std R" w:hint="eastAsia"/>
          <w:sz w:val="21"/>
          <w:szCs w:val="21"/>
        </w:rPr>
        <w:t xml:space="preserve"> before </w:t>
      </w:r>
      <w:r w:rsidR="00AA213A" w:rsidRPr="00AA213A">
        <w:rPr>
          <w:rFonts w:eastAsia="Adobe 楷体 Std R" w:hint="eastAsia"/>
          <w:b/>
          <w:sz w:val="21"/>
          <w:szCs w:val="21"/>
          <w:highlight w:val="yellow"/>
        </w:rPr>
        <w:t>July 10</w:t>
      </w:r>
      <w:r w:rsidR="00AA213A" w:rsidRPr="00AA213A">
        <w:rPr>
          <w:rFonts w:eastAsia="Adobe 楷体 Std R" w:hint="eastAsia"/>
          <w:b/>
          <w:sz w:val="21"/>
          <w:szCs w:val="21"/>
          <w:highlight w:val="yellow"/>
          <w:vertAlign w:val="superscript"/>
        </w:rPr>
        <w:t>th</w:t>
      </w:r>
      <w:r w:rsidR="00AA213A" w:rsidRPr="00AA213A">
        <w:rPr>
          <w:rFonts w:eastAsia="Adobe 楷体 Std R" w:hint="eastAsia"/>
          <w:b/>
          <w:sz w:val="21"/>
          <w:szCs w:val="21"/>
          <w:highlight w:val="yellow"/>
        </w:rPr>
        <w:t>, 2017.</w:t>
      </w:r>
      <w:r w:rsidR="00AA213A" w:rsidRPr="00AA213A">
        <w:rPr>
          <w:rFonts w:eastAsia="Adobe 楷体 Std R" w:hint="eastAsia"/>
          <w:b/>
          <w:sz w:val="21"/>
          <w:szCs w:val="21"/>
        </w:rPr>
        <w:t xml:space="preserve"> </w:t>
      </w:r>
    </w:p>
    <w:p w:rsidR="00AA0F58" w:rsidRDefault="00AA0F58" w:rsidP="00AA0F58">
      <w:pPr>
        <w:ind w:leftChars="142" w:left="284" w:firstLineChars="12" w:firstLine="25"/>
        <w:jc w:val="both"/>
        <w:rPr>
          <w:rFonts w:eastAsia="Adobe 楷体 Std R"/>
          <w:sz w:val="21"/>
          <w:szCs w:val="21"/>
        </w:rPr>
      </w:pPr>
      <w:r w:rsidRPr="006176BA">
        <w:rPr>
          <w:rFonts w:ascii="楷体" w:eastAsia="楷体" w:hAnsi="楷体" w:hint="eastAsia"/>
          <w:b/>
          <w:sz w:val="21"/>
          <w:szCs w:val="21"/>
        </w:rPr>
        <w:t>银行保函：</w:t>
      </w:r>
      <w:r w:rsidRPr="00BA08E4">
        <w:rPr>
          <w:rFonts w:ascii="楷体" w:eastAsia="楷体" w:hAnsi="楷体" w:hint="eastAsia"/>
          <w:sz w:val="21"/>
          <w:szCs w:val="21"/>
        </w:rPr>
        <w:t>在买方电汇货款前，由法国银行对本合同开具银行保函原件一份。开具银行保函所产生的费用由卖方承担。如果买方在规定提货日期前未能从卖方处提货，银行将赔付买方全数等值货款。</w:t>
      </w:r>
      <w:r>
        <w:rPr>
          <w:rFonts w:ascii="楷体" w:eastAsia="楷体" w:hAnsi="楷体" w:hint="eastAsia"/>
          <w:sz w:val="21"/>
          <w:szCs w:val="21"/>
        </w:rPr>
        <w:t>银行保函原件需在</w:t>
      </w:r>
      <w:r w:rsidR="00AA213A" w:rsidRPr="00AA213A">
        <w:rPr>
          <w:rFonts w:ascii="楷体" w:eastAsia="楷体" w:hAnsi="楷体" w:hint="eastAsia"/>
          <w:iCs/>
          <w:sz w:val="21"/>
          <w:szCs w:val="21"/>
          <w:highlight w:val="yellow"/>
        </w:rPr>
        <w:t>2017年7月10日</w:t>
      </w:r>
      <w:r w:rsidR="00AA213A">
        <w:rPr>
          <w:rFonts w:ascii="楷体" w:eastAsia="楷体" w:hAnsi="楷体" w:hint="eastAsia"/>
          <w:iCs/>
          <w:sz w:val="21"/>
          <w:szCs w:val="21"/>
        </w:rPr>
        <w:t xml:space="preserve"> </w:t>
      </w:r>
      <w:r>
        <w:rPr>
          <w:rFonts w:ascii="楷体" w:eastAsia="楷体" w:hAnsi="楷体" w:hint="eastAsia"/>
          <w:sz w:val="21"/>
          <w:szCs w:val="21"/>
        </w:rPr>
        <w:t>前提供给买方。</w:t>
      </w:r>
    </w:p>
    <w:p w:rsidR="004968DF" w:rsidRPr="00AA0F58" w:rsidRDefault="004968DF" w:rsidP="002D55C0">
      <w:pPr>
        <w:ind w:leftChars="142" w:left="284" w:firstLineChars="12" w:firstLine="25"/>
        <w:jc w:val="both"/>
        <w:rPr>
          <w:rFonts w:eastAsia="Adobe 楷体 Std R"/>
          <w:sz w:val="21"/>
          <w:szCs w:val="21"/>
        </w:rPr>
      </w:pPr>
    </w:p>
    <w:p w:rsidR="004968DF" w:rsidRDefault="004968DF" w:rsidP="00B41AB7">
      <w:pPr>
        <w:ind w:left="270" w:hanging="270"/>
        <w:jc w:val="both"/>
        <w:rPr>
          <w:rFonts w:eastAsia="Adobe 楷体 Std R"/>
          <w:sz w:val="21"/>
          <w:szCs w:val="21"/>
        </w:rPr>
      </w:pPr>
      <w:r>
        <w:rPr>
          <w:rFonts w:eastAsia="Adobe 楷体 Std R"/>
          <w:b/>
          <w:sz w:val="21"/>
          <w:szCs w:val="21"/>
        </w:rPr>
        <w:t>(1</w:t>
      </w:r>
      <w:r w:rsidR="00AA0F58">
        <w:rPr>
          <w:rFonts w:eastAsia="Adobe 楷体 Std R" w:hint="eastAsia"/>
          <w:b/>
          <w:sz w:val="21"/>
          <w:szCs w:val="21"/>
        </w:rPr>
        <w:t>1</w:t>
      </w:r>
      <w:r>
        <w:rPr>
          <w:rFonts w:eastAsia="Adobe 楷体 Std R"/>
          <w:b/>
          <w:sz w:val="21"/>
          <w:szCs w:val="21"/>
        </w:rPr>
        <w:t>)</w:t>
      </w:r>
      <w:r>
        <w:rPr>
          <w:rFonts w:ascii="Arial Unicode MS" w:eastAsia="Arial Unicode MS" w:hAnsi="Arial Unicode MS" w:cs="Arial Unicode MS" w:hint="eastAsia"/>
          <w:b/>
          <w:sz w:val="21"/>
          <w:szCs w:val="21"/>
        </w:rPr>
        <w:t xml:space="preserve"> </w:t>
      </w:r>
      <w:r>
        <w:rPr>
          <w:rFonts w:eastAsia="Arial Unicode MS"/>
          <w:b/>
          <w:sz w:val="21"/>
          <w:szCs w:val="21"/>
        </w:rPr>
        <w:t>Transfer of Possession and Risks:</w:t>
      </w:r>
      <w:r>
        <w:rPr>
          <w:rFonts w:eastAsia="Arial Unicode MS"/>
          <w:sz w:val="21"/>
          <w:szCs w:val="21"/>
        </w:rPr>
        <w:t xml:space="preserve"> The possession of the Products shall be transferred to the Buyer as soon as the total amount of t</w:t>
      </w:r>
      <w:r>
        <w:rPr>
          <w:rFonts w:eastAsia="Arial Unicode MS" w:hint="eastAsia"/>
          <w:sz w:val="21"/>
          <w:szCs w:val="21"/>
        </w:rPr>
        <w:t>his Contract</w:t>
      </w:r>
      <w:r>
        <w:rPr>
          <w:rFonts w:eastAsia="Arial Unicode MS"/>
          <w:sz w:val="21"/>
          <w:szCs w:val="21"/>
        </w:rPr>
        <w:t xml:space="preserve"> has been paid to the Seller.</w:t>
      </w:r>
      <w:r>
        <w:rPr>
          <w:rFonts w:eastAsia="Arial Unicode MS" w:hint="eastAsia"/>
          <w:sz w:val="21"/>
          <w:szCs w:val="21"/>
        </w:rPr>
        <w:t xml:space="preserve"> </w:t>
      </w:r>
      <w:r>
        <w:rPr>
          <w:rFonts w:eastAsia="Adobe 楷体 Std R"/>
          <w:sz w:val="21"/>
          <w:szCs w:val="21"/>
        </w:rPr>
        <w:t>The transfer of risks in the Products shall occur as they are handed over to the transporter by the Seller.</w:t>
      </w:r>
    </w:p>
    <w:p w:rsidR="004968DF" w:rsidRPr="00AA213A" w:rsidRDefault="004968DF" w:rsidP="00AA213A">
      <w:pPr>
        <w:ind w:left="270" w:hanging="270"/>
        <w:jc w:val="both"/>
        <w:rPr>
          <w:rFonts w:ascii="楷体" w:eastAsia="楷体" w:hAnsi="楷体"/>
          <w:sz w:val="21"/>
          <w:szCs w:val="21"/>
          <w:lang w:val="fr-FR"/>
        </w:rPr>
      </w:pPr>
      <w:r>
        <w:rPr>
          <w:rFonts w:eastAsia="Adobe 楷体 Std R"/>
          <w:b/>
          <w:sz w:val="21"/>
          <w:szCs w:val="21"/>
        </w:rPr>
        <w:t xml:space="preserve">     </w:t>
      </w:r>
      <w:r>
        <w:rPr>
          <w:rFonts w:ascii="楷体" w:eastAsia="楷体" w:hAnsi="楷体" w:hint="eastAsia"/>
          <w:b/>
          <w:sz w:val="21"/>
          <w:szCs w:val="21"/>
          <w:lang w:val="fr-FR"/>
        </w:rPr>
        <w:t>所有权与风险转移：</w:t>
      </w:r>
      <w:r>
        <w:rPr>
          <w:rFonts w:ascii="楷体" w:eastAsia="楷体" w:hAnsi="楷体" w:hint="eastAsia"/>
          <w:sz w:val="21"/>
          <w:szCs w:val="21"/>
          <w:lang w:val="fr-FR"/>
        </w:rPr>
        <w:t>自买方支付完毕货物全部总价后，货物所有权转由买方所有；自卖方将货物交付承运人后，货物风险转由买方承担。</w:t>
      </w:r>
    </w:p>
    <w:p w:rsidR="004968DF" w:rsidRPr="00702428" w:rsidRDefault="004968DF" w:rsidP="002D55C0">
      <w:pPr>
        <w:ind w:left="270" w:hanging="270"/>
        <w:jc w:val="both"/>
        <w:rPr>
          <w:rFonts w:eastAsia="Adobe 楷体 Std R"/>
          <w:sz w:val="21"/>
          <w:szCs w:val="21"/>
        </w:rPr>
      </w:pPr>
      <w:r w:rsidRPr="00702428">
        <w:rPr>
          <w:rFonts w:eastAsia="Adobe 楷体 Std R"/>
          <w:sz w:val="21"/>
          <w:szCs w:val="21"/>
        </w:rPr>
        <w:t xml:space="preserve"> </w:t>
      </w:r>
    </w:p>
    <w:p w:rsidR="004968DF" w:rsidRPr="00702428" w:rsidRDefault="004968DF" w:rsidP="00D11B08">
      <w:pPr>
        <w:ind w:left="270" w:hanging="270"/>
        <w:jc w:val="both"/>
        <w:rPr>
          <w:rFonts w:eastAsia="Adobe 楷体 Std R"/>
          <w:sz w:val="21"/>
          <w:szCs w:val="21"/>
        </w:rPr>
      </w:pPr>
      <w:r w:rsidRPr="00702428">
        <w:rPr>
          <w:rFonts w:eastAsia="Adobe 楷体 Std R"/>
          <w:b/>
          <w:sz w:val="21"/>
          <w:szCs w:val="21"/>
        </w:rPr>
        <w:t>(</w:t>
      </w:r>
      <w:r>
        <w:rPr>
          <w:rFonts w:eastAsia="Adobe 楷体 Std R"/>
          <w:b/>
          <w:sz w:val="21"/>
          <w:szCs w:val="21"/>
        </w:rPr>
        <w:t>1</w:t>
      </w:r>
      <w:r w:rsidR="00AA213A">
        <w:rPr>
          <w:rFonts w:eastAsia="Adobe 楷体 Std R" w:hint="eastAsia"/>
          <w:b/>
          <w:sz w:val="21"/>
          <w:szCs w:val="21"/>
        </w:rPr>
        <w:t>2</w:t>
      </w:r>
      <w:r w:rsidRPr="00702428">
        <w:rPr>
          <w:rFonts w:eastAsia="Adobe 楷体 Std R"/>
          <w:b/>
          <w:sz w:val="21"/>
          <w:szCs w:val="21"/>
        </w:rPr>
        <w:t xml:space="preserve">) </w:t>
      </w:r>
      <w:r w:rsidRPr="00702428">
        <w:rPr>
          <w:rFonts w:eastAsia="Adobe 楷体 Std R"/>
          <w:b/>
          <w:iCs/>
          <w:sz w:val="21"/>
          <w:szCs w:val="21"/>
        </w:rPr>
        <w:t>Force Majeure</w:t>
      </w:r>
      <w:r w:rsidRPr="00702428">
        <w:rPr>
          <w:rFonts w:eastAsia="Adobe 楷体 Std R"/>
          <w:b/>
          <w:sz w:val="21"/>
          <w:szCs w:val="21"/>
        </w:rPr>
        <w:t>:</w:t>
      </w:r>
      <w:r w:rsidRPr="00702428">
        <w:rPr>
          <w:rFonts w:eastAsia="Adobe 楷体 Std R"/>
          <w:sz w:val="21"/>
          <w:szCs w:val="21"/>
        </w:rPr>
        <w:t xml:space="preserve"> In case of Force Majeure, the Seller shall not be held responsible for delay in delivery or non-delivery of the goods but shall notify immediately the Buyer by fax and deliver to the Buyer by registered mail a certificate issued by government authorities or chamber of commerce as evidence thereof. If the shipment is delayed over one month as the consequence of the said Force Majeure, the Buyer shall have the right to cancel this Contract. Seller inability in obtaining export license shall not be considered as Force Majeure. </w:t>
      </w:r>
    </w:p>
    <w:p w:rsidR="004968DF" w:rsidRPr="0084310C" w:rsidRDefault="004968DF" w:rsidP="00D11B08">
      <w:pPr>
        <w:ind w:left="270"/>
        <w:jc w:val="both"/>
        <w:rPr>
          <w:rFonts w:ascii="楷体" w:eastAsia="楷体" w:hAnsi="楷体"/>
          <w:sz w:val="21"/>
          <w:szCs w:val="21"/>
          <w:lang w:val="fr-FR"/>
        </w:rPr>
      </w:pPr>
      <w:r w:rsidRPr="003A790E">
        <w:rPr>
          <w:rFonts w:ascii="楷体" w:eastAsia="楷体" w:hAnsi="楷体"/>
          <w:b/>
          <w:sz w:val="21"/>
          <w:szCs w:val="21"/>
          <w:lang w:val="fr-FR"/>
        </w:rPr>
        <w:t>不可抗力</w:t>
      </w:r>
      <w:r w:rsidRPr="0084310C">
        <w:rPr>
          <w:rFonts w:ascii="楷体" w:eastAsia="楷体" w:hAnsi="楷体"/>
          <w:sz w:val="21"/>
          <w:szCs w:val="21"/>
          <w:lang w:val="fr-FR"/>
        </w:rPr>
        <w:t>：由于人力不可抗拒事故，使卖方不能在合同规定限期内交货或者不能交货，卖方不负责任。但卖方必须立即以传真通知买方，并以挂号函向买方提出有关政府或者商会所出具的证明，以证明事故的存在。由于人力不可抗拒事故致使交货延期一个月以上时，买方有权撤销合同，卖方不能取得出口许可证不得作为不可抗力。</w:t>
      </w:r>
    </w:p>
    <w:p w:rsidR="004968DF" w:rsidRPr="00702428" w:rsidRDefault="004968DF" w:rsidP="00072C15">
      <w:pPr>
        <w:jc w:val="both"/>
        <w:rPr>
          <w:rFonts w:eastAsia="Adobe 楷体 Std R"/>
          <w:sz w:val="21"/>
          <w:szCs w:val="21"/>
          <w:lang w:val="fr-FR"/>
        </w:rPr>
      </w:pPr>
    </w:p>
    <w:p w:rsidR="004968DF" w:rsidRPr="00702428" w:rsidRDefault="004968DF" w:rsidP="00296CEC">
      <w:pPr>
        <w:ind w:left="284" w:hangingChars="135" w:hanging="284"/>
        <w:jc w:val="both"/>
        <w:rPr>
          <w:rFonts w:eastAsia="Adobe 楷体 Std R"/>
          <w:sz w:val="21"/>
          <w:szCs w:val="21"/>
        </w:rPr>
      </w:pPr>
      <w:r w:rsidRPr="00702428">
        <w:rPr>
          <w:rFonts w:eastAsia="Adobe 楷体 Std R"/>
          <w:b/>
          <w:sz w:val="21"/>
          <w:szCs w:val="21"/>
        </w:rPr>
        <w:lastRenderedPageBreak/>
        <w:t>(</w:t>
      </w:r>
      <w:r>
        <w:rPr>
          <w:rFonts w:eastAsia="Adobe 楷体 Std R"/>
          <w:b/>
          <w:sz w:val="21"/>
          <w:szCs w:val="21"/>
        </w:rPr>
        <w:t>1</w:t>
      </w:r>
      <w:r w:rsidR="00AA213A">
        <w:rPr>
          <w:rFonts w:eastAsia="Adobe 楷体 Std R" w:hint="eastAsia"/>
          <w:b/>
          <w:sz w:val="21"/>
          <w:szCs w:val="21"/>
        </w:rPr>
        <w:t>3</w:t>
      </w:r>
      <w:r w:rsidRPr="00702428">
        <w:rPr>
          <w:rFonts w:eastAsia="Adobe 楷体 Std R"/>
          <w:b/>
          <w:sz w:val="21"/>
          <w:szCs w:val="21"/>
        </w:rPr>
        <w:t>) Arbitration:</w:t>
      </w:r>
      <w:r w:rsidRPr="00702428">
        <w:rPr>
          <w:rFonts w:eastAsia="Adobe 楷体 Std R"/>
          <w:sz w:val="21"/>
          <w:szCs w:val="21"/>
        </w:rPr>
        <w:t xml:space="preserve"> All disputes in connection with this Contract or the execution thereof shall be settled through friendly negotiation. In case no settlement can be reached through negotiations, the case should then be submitted for arbitration to China International Economic and Trade Arbitration Commission (CIETAC), Shanghai Commission, in accordance with International laws and international practices when applying its Rules of Procedure. The arbitration shall take place in Shanghai. The award rendered by the said Commission shall be final and binding upon both parties, the arbitration fee shall be borne by the losing party.</w:t>
      </w:r>
    </w:p>
    <w:p w:rsidR="004968DF" w:rsidRPr="009A4068" w:rsidRDefault="004968DF" w:rsidP="009A4068">
      <w:pPr>
        <w:ind w:left="270"/>
        <w:jc w:val="both"/>
        <w:rPr>
          <w:rFonts w:ascii="楷体" w:eastAsia="楷体" w:hAnsi="楷体"/>
          <w:sz w:val="21"/>
          <w:szCs w:val="21"/>
          <w:lang w:val="fr-FR"/>
        </w:rPr>
      </w:pPr>
      <w:r w:rsidRPr="0021518C">
        <w:rPr>
          <w:rFonts w:ascii="楷体" w:eastAsia="楷体" w:hAnsi="楷体"/>
          <w:b/>
          <w:sz w:val="21"/>
          <w:szCs w:val="21"/>
          <w:lang w:val="fr-FR"/>
        </w:rPr>
        <w:t>仲裁：</w:t>
      </w:r>
      <w:r w:rsidRPr="0084310C">
        <w:rPr>
          <w:rFonts w:ascii="楷体" w:eastAsia="楷体" w:hAnsi="楷体"/>
          <w:sz w:val="21"/>
          <w:szCs w:val="21"/>
          <w:lang w:val="fr-FR"/>
        </w:rPr>
        <w:t>在履行协议的过程中，如产生争议，双方应友好协商解决。若通过友好协商未能达成协议，则提交中国国际经济贸易仲裁委员会上海分会，根据该会仲裁程序暂行规定进行仲裁。该委员会决定是终局的，对双方均有约束力。仲裁费用，除另有规定外，由败诉方负担。</w:t>
      </w:r>
    </w:p>
    <w:p w:rsidR="004968DF" w:rsidRPr="00702428" w:rsidRDefault="004968DF" w:rsidP="00D11B08">
      <w:pPr>
        <w:jc w:val="both"/>
        <w:outlineLvl w:val="0"/>
        <w:rPr>
          <w:rFonts w:eastAsia="Adobe 楷体 Std R"/>
          <w:sz w:val="21"/>
          <w:szCs w:val="21"/>
        </w:rPr>
      </w:pPr>
    </w:p>
    <w:p w:rsidR="004968DF" w:rsidRPr="00702428" w:rsidRDefault="004968DF" w:rsidP="00D11B08">
      <w:pPr>
        <w:jc w:val="both"/>
        <w:outlineLvl w:val="0"/>
        <w:rPr>
          <w:rFonts w:eastAsia="Adobe 楷体 Std R"/>
          <w:sz w:val="21"/>
          <w:szCs w:val="21"/>
        </w:rPr>
      </w:pPr>
      <w:r w:rsidRPr="00702428">
        <w:rPr>
          <w:rFonts w:eastAsia="Adobe 楷体 Std R"/>
          <w:b/>
          <w:sz w:val="21"/>
          <w:szCs w:val="21"/>
        </w:rPr>
        <w:t>(</w:t>
      </w:r>
      <w:r>
        <w:rPr>
          <w:rFonts w:eastAsia="Adobe 楷体 Std R"/>
          <w:b/>
          <w:sz w:val="21"/>
          <w:szCs w:val="21"/>
        </w:rPr>
        <w:t>1</w:t>
      </w:r>
      <w:r w:rsidR="00AA213A">
        <w:rPr>
          <w:rFonts w:eastAsia="Adobe 楷体 Std R" w:hint="eastAsia"/>
          <w:b/>
          <w:sz w:val="21"/>
          <w:szCs w:val="21"/>
        </w:rPr>
        <w:t>4</w:t>
      </w:r>
      <w:r w:rsidRPr="00702428">
        <w:rPr>
          <w:rFonts w:eastAsia="Adobe 楷体 Std R"/>
          <w:b/>
          <w:sz w:val="21"/>
          <w:szCs w:val="21"/>
        </w:rPr>
        <w:t>)</w:t>
      </w:r>
      <w:r w:rsidRPr="00702428">
        <w:rPr>
          <w:rFonts w:eastAsia="Adobe 楷体 Std R"/>
          <w:sz w:val="21"/>
          <w:szCs w:val="21"/>
        </w:rPr>
        <w:t xml:space="preserve">The Contract is concluded in Chinese </w:t>
      </w:r>
      <w:r>
        <w:rPr>
          <w:rFonts w:eastAsia="Adobe 楷体 Std R"/>
          <w:sz w:val="21"/>
          <w:szCs w:val="21"/>
        </w:rPr>
        <w:t>and English with equal authenti</w:t>
      </w:r>
      <w:r>
        <w:rPr>
          <w:rFonts w:eastAsia="Adobe 楷体 Std R" w:hint="eastAsia"/>
          <w:sz w:val="21"/>
          <w:szCs w:val="21"/>
        </w:rPr>
        <w:t>city</w:t>
      </w:r>
      <w:r w:rsidRPr="00702428">
        <w:rPr>
          <w:rFonts w:eastAsia="Adobe 楷体 Std R"/>
          <w:sz w:val="21"/>
          <w:szCs w:val="21"/>
        </w:rPr>
        <w:t>.</w:t>
      </w:r>
    </w:p>
    <w:p w:rsidR="004968DF" w:rsidRPr="0084310C" w:rsidRDefault="004968DF" w:rsidP="0084310C">
      <w:pPr>
        <w:ind w:leftChars="135" w:left="270" w:firstLineChars="50" w:firstLine="105"/>
        <w:jc w:val="both"/>
        <w:rPr>
          <w:rFonts w:ascii="楷体" w:eastAsia="楷体" w:hAnsi="楷体"/>
          <w:sz w:val="21"/>
          <w:szCs w:val="21"/>
          <w:lang w:val="fr-FR"/>
        </w:rPr>
      </w:pPr>
      <w:r w:rsidRPr="0084310C">
        <w:rPr>
          <w:rFonts w:ascii="楷体" w:eastAsia="楷体" w:hAnsi="楷体"/>
          <w:sz w:val="21"/>
          <w:szCs w:val="21"/>
          <w:lang w:val="fr-FR"/>
        </w:rPr>
        <w:t>本合同以中英文书就，两种文本具有同等法律效力。</w:t>
      </w:r>
    </w:p>
    <w:p w:rsidR="004968DF" w:rsidRPr="00702428" w:rsidRDefault="004968DF" w:rsidP="00D11B08">
      <w:pPr>
        <w:jc w:val="both"/>
        <w:rPr>
          <w:rFonts w:eastAsia="Adobe 楷体 Std R"/>
          <w:sz w:val="21"/>
          <w:szCs w:val="21"/>
        </w:rPr>
      </w:pPr>
    </w:p>
    <w:p w:rsidR="004968DF" w:rsidRPr="00702428" w:rsidRDefault="004968DF" w:rsidP="00D11B08">
      <w:pPr>
        <w:jc w:val="both"/>
        <w:rPr>
          <w:rFonts w:eastAsia="Adobe 楷体 Std R"/>
          <w:sz w:val="21"/>
          <w:szCs w:val="21"/>
        </w:rPr>
      </w:pPr>
      <w:r w:rsidRPr="00702428">
        <w:rPr>
          <w:rFonts w:eastAsia="Adobe 楷体 Std R"/>
          <w:b/>
          <w:sz w:val="21"/>
          <w:szCs w:val="21"/>
        </w:rPr>
        <w:t>(1</w:t>
      </w:r>
      <w:r w:rsidR="00AA213A">
        <w:rPr>
          <w:rFonts w:eastAsia="Adobe 楷体 Std R" w:hint="eastAsia"/>
          <w:b/>
          <w:sz w:val="21"/>
          <w:szCs w:val="21"/>
        </w:rPr>
        <w:t>5</w:t>
      </w:r>
      <w:r w:rsidRPr="00702428">
        <w:rPr>
          <w:rFonts w:eastAsia="Adobe 楷体 Std R"/>
          <w:b/>
          <w:sz w:val="21"/>
          <w:szCs w:val="21"/>
        </w:rPr>
        <w:t>)</w:t>
      </w:r>
      <w:r w:rsidRPr="00702428">
        <w:rPr>
          <w:rFonts w:eastAsia="Adobe 楷体 Std R"/>
          <w:sz w:val="21"/>
          <w:szCs w:val="21"/>
        </w:rPr>
        <w:t xml:space="preserve"> Drafted in </w:t>
      </w:r>
      <w:r w:rsidRPr="0021518C">
        <w:rPr>
          <w:rFonts w:eastAsia="Adobe 楷体 Std R"/>
          <w:b/>
          <w:sz w:val="21"/>
          <w:szCs w:val="21"/>
        </w:rPr>
        <w:t>four</w:t>
      </w:r>
      <w:r w:rsidRPr="00702428">
        <w:rPr>
          <w:rFonts w:eastAsia="Adobe 楷体 Std R"/>
          <w:sz w:val="21"/>
          <w:szCs w:val="21"/>
        </w:rPr>
        <w:t xml:space="preserve"> copies, this contract should come into effect as of   the day when it is signed by both parties.</w:t>
      </w:r>
    </w:p>
    <w:p w:rsidR="004968DF" w:rsidRPr="0084310C" w:rsidRDefault="004968DF" w:rsidP="0084310C">
      <w:pPr>
        <w:ind w:left="270"/>
        <w:jc w:val="both"/>
        <w:rPr>
          <w:rFonts w:ascii="楷体" w:eastAsia="楷体" w:hAnsi="楷体"/>
          <w:sz w:val="21"/>
          <w:szCs w:val="21"/>
          <w:lang w:val="fr-FR"/>
        </w:rPr>
      </w:pPr>
      <w:r>
        <w:rPr>
          <w:rFonts w:eastAsia="Adobe 楷体 Std R"/>
          <w:sz w:val="21"/>
          <w:szCs w:val="21"/>
        </w:rPr>
        <w:t xml:space="preserve"> </w:t>
      </w:r>
      <w:r w:rsidRPr="0084310C">
        <w:rPr>
          <w:rFonts w:ascii="楷体" w:eastAsia="楷体" w:hAnsi="楷体"/>
          <w:sz w:val="21"/>
          <w:szCs w:val="21"/>
          <w:lang w:val="fr-FR"/>
        </w:rPr>
        <w:t>本合同一式</w:t>
      </w:r>
      <w:r w:rsidRPr="0021518C">
        <w:rPr>
          <w:rFonts w:ascii="楷体" w:eastAsia="楷体" w:hAnsi="楷体"/>
          <w:b/>
          <w:sz w:val="21"/>
          <w:szCs w:val="21"/>
          <w:lang w:val="fr-FR"/>
        </w:rPr>
        <w:t>四</w:t>
      </w:r>
      <w:r w:rsidRPr="0084310C">
        <w:rPr>
          <w:rFonts w:ascii="楷体" w:eastAsia="楷体" w:hAnsi="楷体"/>
          <w:sz w:val="21"/>
          <w:szCs w:val="21"/>
          <w:lang w:val="fr-FR"/>
        </w:rPr>
        <w:t>份，买卖双方签字生效。</w:t>
      </w:r>
    </w:p>
    <w:p w:rsidR="004968DF" w:rsidRDefault="004968DF" w:rsidP="00D222C3">
      <w:pPr>
        <w:tabs>
          <w:tab w:val="left" w:pos="6290"/>
        </w:tabs>
        <w:jc w:val="both"/>
        <w:rPr>
          <w:rFonts w:eastAsia="Adobe 楷体 Std R"/>
          <w:sz w:val="21"/>
          <w:szCs w:val="21"/>
        </w:rPr>
      </w:pPr>
    </w:p>
    <w:p w:rsidR="004968DF" w:rsidRPr="00702428" w:rsidRDefault="004968DF" w:rsidP="00D222C3">
      <w:pPr>
        <w:tabs>
          <w:tab w:val="left" w:pos="6290"/>
        </w:tabs>
        <w:jc w:val="both"/>
        <w:rPr>
          <w:rFonts w:eastAsia="Adobe 楷体 Std R"/>
          <w:sz w:val="21"/>
          <w:szCs w:val="21"/>
        </w:rPr>
      </w:pPr>
    </w:p>
    <w:p w:rsidR="004968DF" w:rsidRPr="00702428" w:rsidRDefault="00AA213A" w:rsidP="00D222C3">
      <w:pPr>
        <w:jc w:val="both"/>
        <w:rPr>
          <w:rFonts w:eastAsia="Adobe 楷体 Std R"/>
          <w:b/>
          <w:sz w:val="21"/>
          <w:szCs w:val="21"/>
        </w:rPr>
      </w:pPr>
      <w:r>
        <w:rPr>
          <w:noProof/>
          <w:lang w:val="fr-FR" w:eastAsia="fr-FR"/>
        </w:rPr>
        <mc:AlternateContent>
          <mc:Choice Requires="wps">
            <w:drawing>
              <wp:anchor distT="0" distB="0" distL="114300" distR="114300" simplePos="0" relativeHeight="251659264" behindDoc="0" locked="0" layoutInCell="1" allowOverlap="1" wp14:anchorId="7259CE78" wp14:editId="7A52CA3A">
                <wp:simplePos x="0" y="0"/>
                <wp:positionH relativeFrom="column">
                  <wp:posOffset>50165</wp:posOffset>
                </wp:positionH>
                <wp:positionV relativeFrom="paragraph">
                  <wp:posOffset>36195</wp:posOffset>
                </wp:positionV>
                <wp:extent cx="2566670" cy="2076450"/>
                <wp:effectExtent l="0" t="0" r="17780" b="1905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2076450"/>
                        </a:xfrm>
                        <a:prstGeom prst="rect">
                          <a:avLst/>
                        </a:prstGeom>
                        <a:solidFill>
                          <a:srgbClr val="FFFFFF"/>
                        </a:solidFill>
                        <a:ln w="9525">
                          <a:solidFill>
                            <a:srgbClr val="FFFFFF"/>
                          </a:solidFill>
                          <a:miter lim="800000"/>
                          <a:headEnd/>
                          <a:tailEnd/>
                        </a:ln>
                      </wps:spPr>
                      <wps:txbx>
                        <w:txbxContent>
                          <w:p w:rsidR="004968DF" w:rsidRPr="00061837" w:rsidRDefault="004968DF" w:rsidP="00D222C3">
                            <w:pPr>
                              <w:rPr>
                                <w:b/>
                                <w:sz w:val="22"/>
                                <w:highlight w:val="yellow"/>
                              </w:rPr>
                            </w:pPr>
                            <w:r w:rsidRPr="00061837">
                              <w:rPr>
                                <w:b/>
                                <w:sz w:val="22"/>
                                <w:highlight w:val="yellow"/>
                              </w:rPr>
                              <w:t xml:space="preserve">THE SELLER </w:t>
                            </w:r>
                            <w:r w:rsidRPr="00061837">
                              <w:rPr>
                                <w:b/>
                                <w:sz w:val="22"/>
                                <w:highlight w:val="yellow"/>
                              </w:rPr>
                              <w:t>（卖方）</w:t>
                            </w:r>
                          </w:p>
                          <w:p w:rsidR="004968DF" w:rsidRPr="00061837" w:rsidRDefault="004968DF" w:rsidP="00D222C3">
                            <w:pPr>
                              <w:rPr>
                                <w:b/>
                                <w:sz w:val="22"/>
                                <w:highlight w:val="yellow"/>
                              </w:rPr>
                            </w:pPr>
                          </w:p>
                          <w:p w:rsidR="004968DF" w:rsidRDefault="004968DF" w:rsidP="00D222C3">
                            <w:pPr>
                              <w:rPr>
                                <w:b/>
                                <w:sz w:val="22"/>
                                <w:highlight w:val="yellow"/>
                              </w:rPr>
                            </w:pPr>
                          </w:p>
                          <w:p w:rsidR="004968DF" w:rsidRPr="00061837" w:rsidRDefault="004968DF" w:rsidP="00D222C3">
                            <w:pPr>
                              <w:rPr>
                                <w:b/>
                                <w:sz w:val="22"/>
                                <w:highlight w:val="yellow"/>
                              </w:rPr>
                            </w:pPr>
                          </w:p>
                          <w:p w:rsidR="004968DF" w:rsidRPr="00061837" w:rsidRDefault="004968DF" w:rsidP="00D222C3">
                            <w:pPr>
                              <w:rPr>
                                <w:b/>
                                <w:sz w:val="22"/>
                                <w:highlight w:val="yellow"/>
                              </w:rPr>
                            </w:pPr>
                          </w:p>
                          <w:p w:rsidR="004968DF" w:rsidRPr="00061837" w:rsidRDefault="004968DF" w:rsidP="00D222C3">
                            <w:pPr>
                              <w:rPr>
                                <w:b/>
                                <w:sz w:val="22"/>
                                <w:highlight w:val="yellow"/>
                              </w:rPr>
                            </w:pPr>
                            <w:r w:rsidRPr="00061837">
                              <w:rPr>
                                <w:b/>
                                <w:sz w:val="22"/>
                                <w:highlight w:val="yellow"/>
                              </w:rPr>
                              <w:t>Signature / Stamp</w:t>
                            </w:r>
                          </w:p>
                          <w:p w:rsidR="004968DF" w:rsidRPr="00061837" w:rsidRDefault="004968DF" w:rsidP="00D222C3">
                            <w:pPr>
                              <w:rPr>
                                <w:b/>
                                <w:sz w:val="22"/>
                                <w:highlight w:val="yellow"/>
                              </w:rPr>
                            </w:pPr>
                          </w:p>
                          <w:p w:rsidR="004968DF" w:rsidRPr="00061837" w:rsidRDefault="004968DF" w:rsidP="00D222C3">
                            <w:pPr>
                              <w:rPr>
                                <w:b/>
                                <w:sz w:val="22"/>
                                <w:highlight w:val="yellow"/>
                              </w:rPr>
                            </w:pPr>
                          </w:p>
                          <w:p w:rsidR="004968DF" w:rsidRPr="00061837" w:rsidRDefault="004968DF" w:rsidP="00D222C3">
                            <w:pPr>
                              <w:rPr>
                                <w:b/>
                                <w:sz w:val="22"/>
                                <w:highlight w:val="yellow"/>
                              </w:rPr>
                            </w:pPr>
                          </w:p>
                          <w:p w:rsidR="004968DF" w:rsidRPr="00061837" w:rsidRDefault="004968DF" w:rsidP="00D222C3">
                            <w:pPr>
                              <w:rPr>
                                <w:b/>
                                <w:sz w:val="22"/>
                                <w:highlight w:val="yellow"/>
                              </w:rPr>
                            </w:pPr>
                          </w:p>
                          <w:p w:rsidR="004968DF" w:rsidRPr="0085171B" w:rsidRDefault="004968DF" w:rsidP="00D222C3">
                            <w:pPr>
                              <w:rPr>
                                <w:b/>
                                <w:sz w:val="22"/>
                              </w:rPr>
                            </w:pPr>
                            <w:r w:rsidRPr="00061837">
                              <w:rPr>
                                <w:b/>
                                <w:sz w:val="22"/>
                                <w:highlight w:val="yellow"/>
                              </w:rPr>
                              <w:t>Signing Date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259CE78" id="_x0000_t202" coordsize="21600,21600" o:spt="202" path="m,l,21600r21600,l21600,xe">
                <v:stroke joinstyle="miter"/>
                <v:path gradientshapeok="t" o:connecttype="rect"/>
              </v:shapetype>
              <v:shape id="文本框 2" o:spid="_x0000_s1026" type="#_x0000_t202" style="position:absolute;left:0;text-align:left;margin-left:3.95pt;margin-top:2.85pt;width:202.1pt;height:163.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" strokecolor="white">
                <v:textbox>
                  <w:txbxContent>
                    <w:p w:rsidR="004968DF" w:rsidRPr="00061837" w:rsidRDefault="004968DF" w:rsidP="00D222C3">
                      <w:pPr>
                        <w:rPr>
                          <w:b/>
                          <w:sz w:val="22"/>
                          <w:highlight w:val="yellow"/>
                        </w:rPr>
                      </w:pPr>
                      <w:r w:rsidRPr="00061837">
                        <w:rPr>
                          <w:b/>
                          <w:sz w:val="22"/>
                          <w:highlight w:val="yellow"/>
                        </w:rPr>
                        <w:t xml:space="preserve">THE SELLER </w:t>
                      </w:r>
                      <w:r w:rsidRPr="00061837">
                        <w:rPr>
                          <w:b/>
                          <w:sz w:val="22"/>
                          <w:highlight w:val="yellow"/>
                        </w:rPr>
                        <w:t>（卖方）</w:t>
                      </w:r>
                    </w:p>
                    <w:p w:rsidR="004968DF" w:rsidRPr="00061837" w:rsidRDefault="004968DF" w:rsidP="00D222C3">
                      <w:pPr>
                        <w:rPr>
                          <w:b/>
                          <w:sz w:val="22"/>
                          <w:highlight w:val="yellow"/>
                        </w:rPr>
                      </w:pPr>
                    </w:p>
                    <w:p w:rsidR="004968DF" w:rsidRDefault="004968DF" w:rsidP="00D222C3">
                      <w:pPr>
                        <w:rPr>
                          <w:b/>
                          <w:sz w:val="22"/>
                          <w:highlight w:val="yellow"/>
                        </w:rPr>
                      </w:pPr>
                    </w:p>
                    <w:p w:rsidR="004968DF" w:rsidRPr="00061837" w:rsidRDefault="004968DF" w:rsidP="00D222C3">
                      <w:pPr>
                        <w:rPr>
                          <w:b/>
                          <w:sz w:val="22"/>
                          <w:highlight w:val="yellow"/>
                        </w:rPr>
                      </w:pPr>
                    </w:p>
                    <w:p w:rsidR="004968DF" w:rsidRPr="00061837" w:rsidRDefault="004968DF" w:rsidP="00D222C3">
                      <w:pPr>
                        <w:rPr>
                          <w:b/>
                          <w:sz w:val="22"/>
                          <w:highlight w:val="yellow"/>
                        </w:rPr>
                      </w:pPr>
                    </w:p>
                    <w:p w:rsidR="004968DF" w:rsidRPr="00061837" w:rsidRDefault="004968DF" w:rsidP="00D222C3">
                      <w:pPr>
                        <w:rPr>
                          <w:b/>
                          <w:sz w:val="22"/>
                          <w:highlight w:val="yellow"/>
                        </w:rPr>
                      </w:pPr>
                      <w:r w:rsidRPr="00061837">
                        <w:rPr>
                          <w:b/>
                          <w:sz w:val="22"/>
                          <w:highlight w:val="yellow"/>
                        </w:rPr>
                        <w:t>Signature / Stamp</w:t>
                      </w:r>
                    </w:p>
                    <w:p w:rsidR="004968DF" w:rsidRPr="00061837" w:rsidRDefault="004968DF" w:rsidP="00D222C3">
                      <w:pPr>
                        <w:rPr>
                          <w:b/>
                          <w:sz w:val="22"/>
                          <w:highlight w:val="yellow"/>
                        </w:rPr>
                      </w:pPr>
                    </w:p>
                    <w:p w:rsidR="004968DF" w:rsidRPr="00061837" w:rsidRDefault="004968DF" w:rsidP="00D222C3">
                      <w:pPr>
                        <w:rPr>
                          <w:b/>
                          <w:sz w:val="22"/>
                          <w:highlight w:val="yellow"/>
                        </w:rPr>
                      </w:pPr>
                    </w:p>
                    <w:p w:rsidR="004968DF" w:rsidRPr="00061837" w:rsidRDefault="004968DF" w:rsidP="00D222C3">
                      <w:pPr>
                        <w:rPr>
                          <w:b/>
                          <w:sz w:val="22"/>
                          <w:highlight w:val="yellow"/>
                        </w:rPr>
                      </w:pPr>
                    </w:p>
                    <w:p w:rsidR="004968DF" w:rsidRPr="00061837" w:rsidRDefault="004968DF" w:rsidP="00D222C3">
                      <w:pPr>
                        <w:rPr>
                          <w:b/>
                          <w:sz w:val="22"/>
                          <w:highlight w:val="yellow"/>
                        </w:rPr>
                      </w:pPr>
                    </w:p>
                    <w:p w:rsidR="004968DF" w:rsidRPr="0085171B" w:rsidRDefault="004968DF" w:rsidP="00D222C3">
                      <w:pPr>
                        <w:rPr>
                          <w:b/>
                          <w:sz w:val="22"/>
                        </w:rPr>
                      </w:pPr>
                      <w:r w:rsidRPr="00061837">
                        <w:rPr>
                          <w:b/>
                          <w:sz w:val="22"/>
                          <w:highlight w:val="yellow"/>
                        </w:rPr>
                        <w:t>Signing Date</w:t>
                      </w:r>
                    </w:p>
                  </w:txbxContent>
                </v:textbox>
              </v:shape>
            </w:pict>
          </mc:Fallback>
        </mc:AlternateContent>
      </w:r>
      <w:r w:rsidR="004968DF">
        <w:rPr>
          <w:noProof/>
          <w:lang w:val="fr-FR" w:eastAsia="fr-FR"/>
        </w:rPr>
        <mc:AlternateContent>
          <mc:Choice Requires="wps">
            <w:drawing>
              <wp:anchor distT="0" distB="0" distL="114300" distR="114300" simplePos="0" relativeHeight="251660288" behindDoc="0" locked="0" layoutInCell="1" allowOverlap="1" wp14:anchorId="10FEE442" wp14:editId="1D878082">
                <wp:simplePos x="0" y="0"/>
                <wp:positionH relativeFrom="column">
                  <wp:posOffset>2992120</wp:posOffset>
                </wp:positionH>
                <wp:positionV relativeFrom="paragraph">
                  <wp:posOffset>15875</wp:posOffset>
                </wp:positionV>
                <wp:extent cx="3658870" cy="1876425"/>
                <wp:effectExtent l="0" t="444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870" cy="187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8DF" w:rsidRDefault="004968DF" w:rsidP="0060768B">
                            <w:pPr>
                              <w:jc w:val="right"/>
                              <w:rPr>
                                <w:b/>
                                <w:sz w:val="22"/>
                              </w:rPr>
                            </w:pPr>
                            <w:r w:rsidRPr="0085171B">
                              <w:rPr>
                                <w:b/>
                                <w:sz w:val="22"/>
                              </w:rPr>
                              <w:t>THE BUYER</w:t>
                            </w:r>
                            <w:r w:rsidRPr="0085171B">
                              <w:rPr>
                                <w:b/>
                                <w:sz w:val="22"/>
                              </w:rPr>
                              <w:t>（买方）</w:t>
                            </w:r>
                          </w:p>
                          <w:p w:rsidR="004968DF" w:rsidRDefault="004968DF" w:rsidP="0060768B">
                            <w:pPr>
                              <w:jc w:val="right"/>
                              <w:rPr>
                                <w:b/>
                                <w:sz w:val="22"/>
                              </w:rPr>
                            </w:pPr>
                          </w:p>
                          <w:p w:rsidR="004968DF" w:rsidRDefault="004968DF" w:rsidP="0060768B">
                            <w:pPr>
                              <w:jc w:val="right"/>
                              <w:rPr>
                                <w:rFonts w:eastAsia="Adobe 楷体 Std R"/>
                                <w:b/>
                                <w:sz w:val="22"/>
                                <w:szCs w:val="21"/>
                              </w:rPr>
                            </w:pPr>
                            <w:r>
                              <w:rPr>
                                <w:rFonts w:eastAsia="Adobe 楷体 Std R"/>
                                <w:b/>
                                <w:sz w:val="22"/>
                                <w:szCs w:val="21"/>
                              </w:rPr>
                              <w:t>W</w:t>
                            </w:r>
                            <w:r>
                              <w:rPr>
                                <w:rFonts w:eastAsia="Adobe 楷体 Std R" w:hint="eastAsia"/>
                                <w:b/>
                                <w:sz w:val="22"/>
                                <w:szCs w:val="21"/>
                              </w:rPr>
                              <w:t>ine and Jewellery International Trading Shanghai</w:t>
                            </w:r>
                          </w:p>
                          <w:p w:rsidR="004968DF" w:rsidRDefault="004968DF" w:rsidP="0060768B">
                            <w:pPr>
                              <w:jc w:val="right"/>
                              <w:rPr>
                                <w:b/>
                                <w:sz w:val="22"/>
                              </w:rPr>
                            </w:pPr>
                          </w:p>
                          <w:p w:rsidR="004968DF" w:rsidRDefault="004968DF" w:rsidP="0060768B">
                            <w:pPr>
                              <w:jc w:val="right"/>
                              <w:rPr>
                                <w:b/>
                                <w:sz w:val="22"/>
                              </w:rPr>
                            </w:pPr>
                          </w:p>
                          <w:p w:rsidR="004968DF" w:rsidRDefault="004968DF" w:rsidP="0060768B">
                            <w:pPr>
                              <w:jc w:val="right"/>
                              <w:rPr>
                                <w:b/>
                                <w:sz w:val="22"/>
                              </w:rPr>
                            </w:pPr>
                            <w:r>
                              <w:rPr>
                                <w:rFonts w:hint="eastAsia"/>
                                <w:b/>
                                <w:sz w:val="22"/>
                              </w:rPr>
                              <w:t>Signature/Stamp</w:t>
                            </w:r>
                          </w:p>
                          <w:p w:rsidR="004968DF" w:rsidRDefault="004968DF" w:rsidP="0060768B">
                            <w:pPr>
                              <w:jc w:val="right"/>
                              <w:rPr>
                                <w:b/>
                                <w:sz w:val="22"/>
                              </w:rPr>
                            </w:pPr>
                          </w:p>
                          <w:p w:rsidR="004968DF" w:rsidRDefault="004968DF" w:rsidP="0060768B">
                            <w:pPr>
                              <w:jc w:val="right"/>
                              <w:rPr>
                                <w:b/>
                                <w:sz w:val="22"/>
                              </w:rPr>
                            </w:pPr>
                          </w:p>
                          <w:p w:rsidR="004968DF" w:rsidRDefault="004968DF" w:rsidP="0060768B">
                            <w:pPr>
                              <w:jc w:val="right"/>
                              <w:rPr>
                                <w:b/>
                                <w:sz w:val="22"/>
                              </w:rPr>
                            </w:pPr>
                          </w:p>
                          <w:p w:rsidR="004968DF" w:rsidRDefault="004968DF" w:rsidP="0060768B">
                            <w:pPr>
                              <w:jc w:val="right"/>
                              <w:rPr>
                                <w:b/>
                                <w:sz w:val="22"/>
                              </w:rPr>
                            </w:pPr>
                          </w:p>
                          <w:p w:rsidR="004968DF" w:rsidRPr="0085171B" w:rsidRDefault="004968DF" w:rsidP="0060768B">
                            <w:pPr>
                              <w:jc w:val="right"/>
                              <w:rPr>
                                <w:b/>
                                <w:sz w:val="22"/>
                              </w:rPr>
                            </w:pPr>
                            <w:r>
                              <w:rPr>
                                <w:rFonts w:hint="eastAsia"/>
                                <w:b/>
                                <w:sz w:val="22"/>
                              </w:rPr>
                              <w:t>Signing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EE442" id="Text Box 3" o:spid="_x0000_s1027" type="#_x0000_t202" style="position:absolute;left:0;text-align:left;margin-left:235.6pt;margin-top:1.25pt;width:288.1pt;height:14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" stroked="f">
                <v:textbox>
                  <w:txbxContent>
                    <w:p w:rsidR="004968DF" w:rsidRDefault="004968DF" w:rsidP="0060768B">
                      <w:pPr>
                        <w:jc w:val="right"/>
                        <w:rPr>
                          <w:b/>
                          <w:sz w:val="22"/>
                        </w:rPr>
                      </w:pPr>
                      <w:r w:rsidRPr="0085171B">
                        <w:rPr>
                          <w:b/>
                          <w:sz w:val="22"/>
                        </w:rPr>
                        <w:t>THE BUYER</w:t>
                      </w:r>
                      <w:r w:rsidRPr="0085171B">
                        <w:rPr>
                          <w:b/>
                          <w:sz w:val="22"/>
                        </w:rPr>
                        <w:t>（买方）</w:t>
                      </w:r>
                    </w:p>
                    <w:p w:rsidR="004968DF" w:rsidRDefault="004968DF" w:rsidP="0060768B">
                      <w:pPr>
                        <w:jc w:val="right"/>
                        <w:rPr>
                          <w:b/>
                          <w:sz w:val="22"/>
                        </w:rPr>
                      </w:pPr>
                    </w:p>
                    <w:p w:rsidR="004968DF" w:rsidRDefault="004968DF" w:rsidP="0060768B">
                      <w:pPr>
                        <w:jc w:val="right"/>
                        <w:rPr>
                          <w:rFonts w:eastAsia="Adobe 楷体 Std R"/>
                          <w:b/>
                          <w:sz w:val="22"/>
                          <w:szCs w:val="21"/>
                        </w:rPr>
                      </w:pPr>
                      <w:r>
                        <w:rPr>
                          <w:rFonts w:eastAsia="Adobe 楷体 Std R"/>
                          <w:b/>
                          <w:sz w:val="22"/>
                          <w:szCs w:val="21"/>
                        </w:rPr>
                        <w:t>W</w:t>
                      </w:r>
                      <w:r>
                        <w:rPr>
                          <w:rFonts w:eastAsia="Adobe 楷体 Std R" w:hint="eastAsia"/>
                          <w:b/>
                          <w:sz w:val="22"/>
                          <w:szCs w:val="21"/>
                        </w:rPr>
                        <w:t>ine and Jewellery International Trading Shanghai</w:t>
                      </w:r>
                    </w:p>
                    <w:p w:rsidR="004968DF" w:rsidRDefault="004968DF" w:rsidP="0060768B">
                      <w:pPr>
                        <w:jc w:val="right"/>
                        <w:rPr>
                          <w:b/>
                          <w:sz w:val="22"/>
                        </w:rPr>
                      </w:pPr>
                    </w:p>
                    <w:p w:rsidR="004968DF" w:rsidRDefault="004968DF" w:rsidP="0060768B">
                      <w:pPr>
                        <w:jc w:val="right"/>
                        <w:rPr>
                          <w:b/>
                          <w:sz w:val="22"/>
                        </w:rPr>
                      </w:pPr>
                    </w:p>
                    <w:p w:rsidR="004968DF" w:rsidRDefault="004968DF" w:rsidP="0060768B">
                      <w:pPr>
                        <w:jc w:val="right"/>
                        <w:rPr>
                          <w:b/>
                          <w:sz w:val="22"/>
                        </w:rPr>
                      </w:pPr>
                      <w:r>
                        <w:rPr>
                          <w:rFonts w:hint="eastAsia"/>
                          <w:b/>
                          <w:sz w:val="22"/>
                        </w:rPr>
                        <w:t>Signature/Stamp</w:t>
                      </w:r>
                    </w:p>
                    <w:p w:rsidR="004968DF" w:rsidRDefault="004968DF" w:rsidP="0060768B">
                      <w:pPr>
                        <w:jc w:val="right"/>
                        <w:rPr>
                          <w:b/>
                          <w:sz w:val="22"/>
                        </w:rPr>
                      </w:pPr>
                    </w:p>
                    <w:p w:rsidR="004968DF" w:rsidRDefault="004968DF" w:rsidP="0060768B">
                      <w:pPr>
                        <w:jc w:val="right"/>
                        <w:rPr>
                          <w:b/>
                          <w:sz w:val="22"/>
                        </w:rPr>
                      </w:pPr>
                    </w:p>
                    <w:p w:rsidR="004968DF" w:rsidRDefault="004968DF" w:rsidP="0060768B">
                      <w:pPr>
                        <w:jc w:val="right"/>
                        <w:rPr>
                          <w:b/>
                          <w:sz w:val="22"/>
                        </w:rPr>
                      </w:pPr>
                    </w:p>
                    <w:p w:rsidR="004968DF" w:rsidRDefault="004968DF" w:rsidP="0060768B">
                      <w:pPr>
                        <w:jc w:val="right"/>
                        <w:rPr>
                          <w:b/>
                          <w:sz w:val="22"/>
                        </w:rPr>
                      </w:pPr>
                    </w:p>
                    <w:p w:rsidR="004968DF" w:rsidRPr="0085171B" w:rsidRDefault="004968DF" w:rsidP="0060768B">
                      <w:pPr>
                        <w:jc w:val="right"/>
                        <w:rPr>
                          <w:b/>
                          <w:sz w:val="22"/>
                        </w:rPr>
                      </w:pPr>
                      <w:r>
                        <w:rPr>
                          <w:rFonts w:hint="eastAsia"/>
                          <w:b/>
                          <w:sz w:val="22"/>
                        </w:rPr>
                        <w:t>Signing Date</w:t>
                      </w:r>
                    </w:p>
                  </w:txbxContent>
                </v:textbox>
              </v:shape>
            </w:pict>
          </mc:Fallback>
        </mc:AlternateContent>
      </w:r>
      <w:r w:rsidR="004968DF" w:rsidRPr="00702428">
        <w:rPr>
          <w:rFonts w:eastAsia="Adobe 楷体 Std R"/>
          <w:b/>
          <w:sz w:val="21"/>
          <w:szCs w:val="21"/>
        </w:rPr>
        <w:t xml:space="preserve">                                                                     </w:t>
      </w:r>
    </w:p>
    <w:p w:rsidR="004968DF" w:rsidRPr="00702428" w:rsidRDefault="004968DF" w:rsidP="00D222C3">
      <w:pPr>
        <w:jc w:val="both"/>
        <w:rPr>
          <w:sz w:val="24"/>
          <w:szCs w:val="24"/>
        </w:rPr>
      </w:pPr>
    </w:p>
    <w:p w:rsidR="004968DF" w:rsidRPr="00702428" w:rsidRDefault="004968DF" w:rsidP="00D222C3">
      <w:pPr>
        <w:jc w:val="both"/>
        <w:rPr>
          <w:sz w:val="24"/>
          <w:szCs w:val="24"/>
        </w:rPr>
      </w:pPr>
    </w:p>
    <w:p w:rsidR="004968DF" w:rsidRPr="00702428" w:rsidRDefault="004968DF" w:rsidP="00D11B08">
      <w:pPr>
        <w:tabs>
          <w:tab w:val="left" w:pos="6290"/>
        </w:tabs>
        <w:jc w:val="both"/>
        <w:rPr>
          <w:rFonts w:eastAsia="Adobe 楷体 Std R"/>
          <w:sz w:val="21"/>
          <w:szCs w:val="21"/>
        </w:rPr>
      </w:pPr>
    </w:p>
    <w:p w:rsidR="004968DF" w:rsidRPr="00702428" w:rsidRDefault="004968DF" w:rsidP="00D11B08">
      <w:pPr>
        <w:tabs>
          <w:tab w:val="left" w:pos="6290"/>
        </w:tabs>
        <w:jc w:val="both"/>
        <w:rPr>
          <w:rFonts w:eastAsia="Adobe 楷体 Std R"/>
          <w:sz w:val="21"/>
          <w:szCs w:val="21"/>
        </w:rPr>
      </w:pPr>
    </w:p>
    <w:p w:rsidR="004968DF" w:rsidRPr="00702428" w:rsidRDefault="004968DF" w:rsidP="00D11B08">
      <w:pPr>
        <w:jc w:val="both"/>
        <w:rPr>
          <w:rFonts w:eastAsia="Adobe 楷体 Std R"/>
          <w:b/>
          <w:sz w:val="21"/>
          <w:szCs w:val="21"/>
        </w:rPr>
      </w:pPr>
      <w:r w:rsidRPr="00702428">
        <w:rPr>
          <w:rFonts w:eastAsia="Adobe 楷体 Std R"/>
          <w:b/>
          <w:sz w:val="21"/>
          <w:szCs w:val="21"/>
        </w:rPr>
        <w:t xml:space="preserve">                                                                     </w:t>
      </w:r>
    </w:p>
    <w:p w:rsidR="004968DF" w:rsidRPr="00702428" w:rsidRDefault="004968DF" w:rsidP="00D11B08">
      <w:pPr>
        <w:jc w:val="both"/>
        <w:rPr>
          <w:sz w:val="24"/>
          <w:szCs w:val="24"/>
        </w:rPr>
      </w:pPr>
    </w:p>
    <w:p w:rsidR="004968DF" w:rsidRDefault="004968DF" w:rsidP="00D11B08">
      <w:pPr>
        <w:jc w:val="both"/>
        <w:rPr>
          <w:sz w:val="24"/>
          <w:szCs w:val="24"/>
        </w:rPr>
        <w:sectPr w:rsidR="004968DF" w:rsidSect="004968DF">
          <w:headerReference w:type="default" r:id="rId9"/>
          <w:footerReference w:type="default" r:id="rId10"/>
          <w:pgSz w:w="11907" w:h="16840" w:code="9"/>
          <w:pgMar w:top="624" w:right="851" w:bottom="709" w:left="851" w:header="720" w:footer="720" w:gutter="0"/>
          <w:pgNumType w:start="1"/>
          <w:cols w:space="720"/>
          <w:docGrid w:linePitch="271"/>
        </w:sectPr>
      </w:pPr>
    </w:p>
    <w:p w:rsidR="004968DF" w:rsidRPr="00702428" w:rsidRDefault="004968DF" w:rsidP="00D11B08">
      <w:pPr>
        <w:jc w:val="both"/>
        <w:rPr>
          <w:sz w:val="24"/>
          <w:szCs w:val="24"/>
        </w:rPr>
      </w:pPr>
    </w:p>
    <w:sectPr w:rsidR="004968DF" w:rsidRPr="00702428" w:rsidSect="004968DF">
      <w:headerReference w:type="default" r:id="rId11"/>
      <w:footerReference w:type="default" r:id="rId12"/>
      <w:type w:val="continuous"/>
      <w:pgSz w:w="11907" w:h="16840" w:code="9"/>
      <w:pgMar w:top="624" w:right="851" w:bottom="709" w:left="851"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3D1" w:rsidRDefault="00BC73D1">
      <w:r>
        <w:separator/>
      </w:r>
    </w:p>
  </w:endnote>
  <w:endnote w:type="continuationSeparator" w:id="0">
    <w:p w:rsidR="00BC73D1" w:rsidRDefault="00BC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楷体 Std R">
    <w:altName w:val="Arial Unicode MS"/>
    <w:panose1 w:val="00000000000000000000"/>
    <w:charset w:val="86"/>
    <w:family w:val="roman"/>
    <w:notTrueType/>
    <w:pitch w:val="variable"/>
    <w:sig w:usb0="00000000" w:usb1="0A0F1810" w:usb2="00000016" w:usb3="00000000" w:csb0="00060007" w:csb1="00000000"/>
  </w:font>
  <w:font w:name="楷体">
    <w:altName w:val="Arial Unicode MS"/>
    <w:charset w:val="86"/>
    <w:family w:val="modern"/>
    <w:pitch w:val="fixed"/>
    <w:sig w:usb0="00000000"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8DF" w:rsidRDefault="004968DF" w:rsidP="0055765F">
    <w:pPr>
      <w:pStyle w:val="Pieddepage"/>
      <w:jc w:val="center"/>
    </w:pPr>
    <w:r>
      <w:rPr>
        <w:rFonts w:hint="eastAsia"/>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sidR="00485D0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85D0F">
      <w:rPr>
        <w:b/>
        <w:bCs/>
        <w:noProof/>
      </w:rPr>
      <w:t>4</w:t>
    </w:r>
    <w:r>
      <w:rPr>
        <w:b/>
        <w:bCs/>
        <w:sz w:val="24"/>
        <w:szCs w:val="24"/>
      </w:rPr>
      <w:fldChar w:fldCharType="end"/>
    </w:r>
  </w:p>
  <w:p w:rsidR="004968DF" w:rsidRDefault="004968D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A2" w:rsidRDefault="00F650A2" w:rsidP="0055765F">
    <w:pPr>
      <w:pStyle w:val="Pieddepage"/>
      <w:jc w:val="center"/>
    </w:pPr>
    <w:r>
      <w:rPr>
        <w:rFonts w:hint="eastAsia"/>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sidR="004968D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85D0F">
      <w:rPr>
        <w:b/>
        <w:bCs/>
        <w:noProof/>
      </w:rPr>
      <w:t>4</w:t>
    </w:r>
    <w:r>
      <w:rPr>
        <w:b/>
        <w:bCs/>
        <w:sz w:val="24"/>
        <w:szCs w:val="24"/>
      </w:rPr>
      <w:fldChar w:fldCharType="end"/>
    </w:r>
  </w:p>
  <w:p w:rsidR="00F650A2" w:rsidRDefault="00F650A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3D1" w:rsidRDefault="00BC73D1">
      <w:r>
        <w:separator/>
      </w:r>
    </w:p>
  </w:footnote>
  <w:footnote w:type="continuationSeparator" w:id="0">
    <w:p w:rsidR="00BC73D1" w:rsidRDefault="00BC7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8DF" w:rsidRDefault="004968DF">
    <w:pPr>
      <w:pStyle w:val="En-tte"/>
    </w:pPr>
    <w:r>
      <w:rPr>
        <w:noProof/>
        <w:lang w:val="fr-FR" w:eastAsia="fr-FR"/>
      </w:rPr>
      <w:drawing>
        <wp:inline distT="0" distB="0" distL="0" distR="0">
          <wp:extent cx="2400300" cy="495300"/>
          <wp:effectExtent l="0" t="0" r="0" b="0"/>
          <wp:docPr id="3" name="Picture 3" descr="横版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横版全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4953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A2" w:rsidRDefault="004968DF">
    <w:pPr>
      <w:pStyle w:val="En-tte"/>
    </w:pPr>
    <w:r>
      <w:rPr>
        <w:noProof/>
        <w:lang w:val="fr-FR" w:eastAsia="fr-FR"/>
      </w:rPr>
      <w:drawing>
        <wp:inline distT="0" distB="0" distL="0" distR="0">
          <wp:extent cx="2400300" cy="495300"/>
          <wp:effectExtent l="0" t="0" r="0" b="0"/>
          <wp:docPr id="1" name="Picture 1" descr="横版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横版全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FB3"/>
    <w:multiLevelType w:val="hybridMultilevel"/>
    <w:tmpl w:val="05DC20DA"/>
    <w:lvl w:ilvl="0" w:tplc="8B3E3F40">
      <w:start w:val="1"/>
      <w:numFmt w:val="decimal"/>
      <w:lvlText w:val="(%1)"/>
      <w:lvlJc w:val="left"/>
      <w:pPr>
        <w:ind w:left="360" w:hanging="360"/>
      </w:pPr>
      <w:rPr>
        <w:rFonts w:cs="Times New Roman" w:hint="default"/>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E274CE"/>
    <w:multiLevelType w:val="hybridMultilevel"/>
    <w:tmpl w:val="7B003808"/>
    <w:lvl w:ilvl="0" w:tplc="4A74D2DA">
      <w:numFmt w:val="bullet"/>
      <w:lvlText w:val="-"/>
      <w:lvlJc w:val="left"/>
      <w:pPr>
        <w:ind w:left="360" w:hanging="360"/>
      </w:pPr>
      <w:rPr>
        <w:rFonts w:ascii="Cambria" w:eastAsia="Adobe 楷体 Std R" w:hAnsi="Cambria" w:cs="楷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1D21009"/>
    <w:multiLevelType w:val="singleLevel"/>
    <w:tmpl w:val="A41C3348"/>
    <w:lvl w:ilvl="0">
      <w:start w:val="1"/>
      <w:numFmt w:val="lowerLetter"/>
      <w:lvlText w:val="%1)"/>
      <w:lvlJc w:val="left"/>
      <w:pPr>
        <w:tabs>
          <w:tab w:val="num" w:pos="285"/>
        </w:tabs>
        <w:ind w:left="285" w:hanging="165"/>
      </w:pPr>
      <w:rPr>
        <w:rFonts w:hint="default"/>
      </w:rPr>
    </w:lvl>
  </w:abstractNum>
  <w:abstractNum w:abstractNumId="3" w15:restartNumberingAfterBreak="0">
    <w:nsid w:val="383519E0"/>
    <w:multiLevelType w:val="singleLevel"/>
    <w:tmpl w:val="958A534E"/>
    <w:lvl w:ilvl="0">
      <w:start w:val="1"/>
      <w:numFmt w:val="decimal"/>
      <w:lvlText w:val="%1．"/>
      <w:lvlJc w:val="left"/>
      <w:pPr>
        <w:tabs>
          <w:tab w:val="num" w:pos="480"/>
        </w:tabs>
        <w:ind w:left="480" w:hanging="480"/>
      </w:pPr>
      <w:rPr>
        <w:rFonts w:hint="eastAsia"/>
      </w:rPr>
    </w:lvl>
  </w:abstractNum>
  <w:abstractNum w:abstractNumId="4" w15:restartNumberingAfterBreak="0">
    <w:nsid w:val="3E79610D"/>
    <w:multiLevelType w:val="hybridMultilevel"/>
    <w:tmpl w:val="3CAA9606"/>
    <w:lvl w:ilvl="0" w:tplc="74EA99A8">
      <w:start w:val="1"/>
      <w:numFmt w:val="decimal"/>
      <w:lvlText w:val="(%1)"/>
      <w:lvlJc w:val="left"/>
      <w:pPr>
        <w:ind w:left="720" w:hanging="360"/>
      </w:pPr>
      <w:rPr>
        <w:rFonts w:ascii="Times New Roman" w:eastAsia="SimSu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A7A0F47"/>
    <w:multiLevelType w:val="hybridMultilevel"/>
    <w:tmpl w:val="8146F018"/>
    <w:lvl w:ilvl="0" w:tplc="C4EE5A7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15:restartNumberingAfterBreak="0">
    <w:nsid w:val="7718331F"/>
    <w:multiLevelType w:val="hybridMultilevel"/>
    <w:tmpl w:val="80EC74B6"/>
    <w:lvl w:ilvl="0" w:tplc="53CAD4C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A2A7616"/>
    <w:multiLevelType w:val="hybridMultilevel"/>
    <w:tmpl w:val="B72C80AA"/>
    <w:lvl w:ilvl="0" w:tplc="D46E38FE">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5"/>
  </w:num>
  <w:num w:numId="4">
    <w:abstractNumId w:val="4"/>
  </w:num>
  <w:num w:numId="5">
    <w:abstractNumId w:val="6"/>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00"/>
  <w:drawingGridVerticalSpacing w:val="271"/>
  <w:displayHorizontalDrawingGridEvery w:val="0"/>
  <w:characterSpacingControl w:val="doNotCompress"/>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34"/>
    <w:rsid w:val="00002DC1"/>
    <w:rsid w:val="000037A3"/>
    <w:rsid w:val="00003A47"/>
    <w:rsid w:val="00012E38"/>
    <w:rsid w:val="000271F6"/>
    <w:rsid w:val="0003007F"/>
    <w:rsid w:val="000303D4"/>
    <w:rsid w:val="00034A30"/>
    <w:rsid w:val="000368F2"/>
    <w:rsid w:val="00041B7C"/>
    <w:rsid w:val="00042FF9"/>
    <w:rsid w:val="000435F3"/>
    <w:rsid w:val="00051654"/>
    <w:rsid w:val="00054951"/>
    <w:rsid w:val="00054C4D"/>
    <w:rsid w:val="00061837"/>
    <w:rsid w:val="00063016"/>
    <w:rsid w:val="000638C5"/>
    <w:rsid w:val="00064AB9"/>
    <w:rsid w:val="00070B26"/>
    <w:rsid w:val="00072C15"/>
    <w:rsid w:val="000749F4"/>
    <w:rsid w:val="000752CD"/>
    <w:rsid w:val="00075A4D"/>
    <w:rsid w:val="00083780"/>
    <w:rsid w:val="000866D7"/>
    <w:rsid w:val="00093D92"/>
    <w:rsid w:val="000940C1"/>
    <w:rsid w:val="000C0969"/>
    <w:rsid w:val="000C29D4"/>
    <w:rsid w:val="000C4439"/>
    <w:rsid w:val="000C60D1"/>
    <w:rsid w:val="000C613F"/>
    <w:rsid w:val="000D5EF3"/>
    <w:rsid w:val="000E209E"/>
    <w:rsid w:val="000E7846"/>
    <w:rsid w:val="000F5143"/>
    <w:rsid w:val="001009F5"/>
    <w:rsid w:val="001025DD"/>
    <w:rsid w:val="001136D3"/>
    <w:rsid w:val="00116B8C"/>
    <w:rsid w:val="00117932"/>
    <w:rsid w:val="00122066"/>
    <w:rsid w:val="0012545B"/>
    <w:rsid w:val="00126615"/>
    <w:rsid w:val="00130D70"/>
    <w:rsid w:val="0013431C"/>
    <w:rsid w:val="001343FA"/>
    <w:rsid w:val="0013779B"/>
    <w:rsid w:val="001404A7"/>
    <w:rsid w:val="00141245"/>
    <w:rsid w:val="00150B64"/>
    <w:rsid w:val="0015222A"/>
    <w:rsid w:val="00155C88"/>
    <w:rsid w:val="00164D80"/>
    <w:rsid w:val="001706FF"/>
    <w:rsid w:val="00170BF2"/>
    <w:rsid w:val="001719BA"/>
    <w:rsid w:val="00172961"/>
    <w:rsid w:val="00173A33"/>
    <w:rsid w:val="001814A2"/>
    <w:rsid w:val="00182A39"/>
    <w:rsid w:val="00184801"/>
    <w:rsid w:val="001848B9"/>
    <w:rsid w:val="00186D8C"/>
    <w:rsid w:val="00187B19"/>
    <w:rsid w:val="00191A9C"/>
    <w:rsid w:val="00195410"/>
    <w:rsid w:val="001977DA"/>
    <w:rsid w:val="001A3306"/>
    <w:rsid w:val="001A5FFE"/>
    <w:rsid w:val="001B3A5B"/>
    <w:rsid w:val="001C0418"/>
    <w:rsid w:val="001C58FF"/>
    <w:rsid w:val="001D60EB"/>
    <w:rsid w:val="001D7D3D"/>
    <w:rsid w:val="001F575D"/>
    <w:rsid w:val="001F7C07"/>
    <w:rsid w:val="002021E5"/>
    <w:rsid w:val="00204123"/>
    <w:rsid w:val="00206582"/>
    <w:rsid w:val="002074DD"/>
    <w:rsid w:val="00214047"/>
    <w:rsid w:val="00214EF0"/>
    <w:rsid w:val="00214F0A"/>
    <w:rsid w:val="0021518C"/>
    <w:rsid w:val="00215740"/>
    <w:rsid w:val="00215EDA"/>
    <w:rsid w:val="00222896"/>
    <w:rsid w:val="0022480C"/>
    <w:rsid w:val="00225817"/>
    <w:rsid w:val="00236D3A"/>
    <w:rsid w:val="00255294"/>
    <w:rsid w:val="00256097"/>
    <w:rsid w:val="00260CD3"/>
    <w:rsid w:val="002629EF"/>
    <w:rsid w:val="00264754"/>
    <w:rsid w:val="00266376"/>
    <w:rsid w:val="00266F2C"/>
    <w:rsid w:val="002723FC"/>
    <w:rsid w:val="00273A2D"/>
    <w:rsid w:val="00276C11"/>
    <w:rsid w:val="00277343"/>
    <w:rsid w:val="00283A77"/>
    <w:rsid w:val="002840C6"/>
    <w:rsid w:val="002869BA"/>
    <w:rsid w:val="00291993"/>
    <w:rsid w:val="00292388"/>
    <w:rsid w:val="00292A20"/>
    <w:rsid w:val="002945F4"/>
    <w:rsid w:val="00296CEC"/>
    <w:rsid w:val="002A29EB"/>
    <w:rsid w:val="002A3E29"/>
    <w:rsid w:val="002B3EBC"/>
    <w:rsid w:val="002B6302"/>
    <w:rsid w:val="002B6640"/>
    <w:rsid w:val="002B78FB"/>
    <w:rsid w:val="002C1772"/>
    <w:rsid w:val="002C1804"/>
    <w:rsid w:val="002C1EA0"/>
    <w:rsid w:val="002C322F"/>
    <w:rsid w:val="002D0357"/>
    <w:rsid w:val="002D28D7"/>
    <w:rsid w:val="002D55C0"/>
    <w:rsid w:val="002E271F"/>
    <w:rsid w:val="002E2CB6"/>
    <w:rsid w:val="002E2F23"/>
    <w:rsid w:val="002E5FBC"/>
    <w:rsid w:val="002E77E7"/>
    <w:rsid w:val="00300BC2"/>
    <w:rsid w:val="00316E0C"/>
    <w:rsid w:val="0032111C"/>
    <w:rsid w:val="00322664"/>
    <w:rsid w:val="003255D2"/>
    <w:rsid w:val="00325ABF"/>
    <w:rsid w:val="00327200"/>
    <w:rsid w:val="00340736"/>
    <w:rsid w:val="003410E4"/>
    <w:rsid w:val="0034652B"/>
    <w:rsid w:val="00351FDF"/>
    <w:rsid w:val="00353DAB"/>
    <w:rsid w:val="00361BDD"/>
    <w:rsid w:val="0036213D"/>
    <w:rsid w:val="0036296C"/>
    <w:rsid w:val="00362BCB"/>
    <w:rsid w:val="00362F64"/>
    <w:rsid w:val="003631B0"/>
    <w:rsid w:val="00367C8E"/>
    <w:rsid w:val="00370995"/>
    <w:rsid w:val="00376F5C"/>
    <w:rsid w:val="00381FF1"/>
    <w:rsid w:val="003821A4"/>
    <w:rsid w:val="003826F0"/>
    <w:rsid w:val="00395BAA"/>
    <w:rsid w:val="003A1B97"/>
    <w:rsid w:val="003A6C96"/>
    <w:rsid w:val="003A790E"/>
    <w:rsid w:val="003B0A62"/>
    <w:rsid w:val="003B30D8"/>
    <w:rsid w:val="003B4199"/>
    <w:rsid w:val="003C2070"/>
    <w:rsid w:val="003C2B0E"/>
    <w:rsid w:val="003D5E31"/>
    <w:rsid w:val="003D5F28"/>
    <w:rsid w:val="003E4FA1"/>
    <w:rsid w:val="00405504"/>
    <w:rsid w:val="00416C4A"/>
    <w:rsid w:val="004204FC"/>
    <w:rsid w:val="004227E0"/>
    <w:rsid w:val="00434BC4"/>
    <w:rsid w:val="004359C7"/>
    <w:rsid w:val="00442DF7"/>
    <w:rsid w:val="00444245"/>
    <w:rsid w:val="00445ABE"/>
    <w:rsid w:val="00446918"/>
    <w:rsid w:val="00446FDA"/>
    <w:rsid w:val="00455229"/>
    <w:rsid w:val="00457FBF"/>
    <w:rsid w:val="00460DAF"/>
    <w:rsid w:val="00463E69"/>
    <w:rsid w:val="004663FF"/>
    <w:rsid w:val="00466D76"/>
    <w:rsid w:val="00471A86"/>
    <w:rsid w:val="00473EFB"/>
    <w:rsid w:val="00475E8F"/>
    <w:rsid w:val="00480334"/>
    <w:rsid w:val="00481486"/>
    <w:rsid w:val="00485D0F"/>
    <w:rsid w:val="00490515"/>
    <w:rsid w:val="004927AA"/>
    <w:rsid w:val="004968DF"/>
    <w:rsid w:val="00496CA8"/>
    <w:rsid w:val="004A2311"/>
    <w:rsid w:val="004A31B2"/>
    <w:rsid w:val="004A60CE"/>
    <w:rsid w:val="004A743C"/>
    <w:rsid w:val="004B30FE"/>
    <w:rsid w:val="004B3C51"/>
    <w:rsid w:val="004D1ECB"/>
    <w:rsid w:val="004D3337"/>
    <w:rsid w:val="004D3655"/>
    <w:rsid w:val="004E2BB6"/>
    <w:rsid w:val="004E5B12"/>
    <w:rsid w:val="004F3725"/>
    <w:rsid w:val="004F3897"/>
    <w:rsid w:val="00500D2E"/>
    <w:rsid w:val="00500FBE"/>
    <w:rsid w:val="005033FA"/>
    <w:rsid w:val="0050353A"/>
    <w:rsid w:val="0050355E"/>
    <w:rsid w:val="00507CD1"/>
    <w:rsid w:val="0051195E"/>
    <w:rsid w:val="00512087"/>
    <w:rsid w:val="00515D89"/>
    <w:rsid w:val="00516FAC"/>
    <w:rsid w:val="005205E3"/>
    <w:rsid w:val="0052111A"/>
    <w:rsid w:val="00521442"/>
    <w:rsid w:val="0052149E"/>
    <w:rsid w:val="00536A68"/>
    <w:rsid w:val="00540E36"/>
    <w:rsid w:val="00541FFC"/>
    <w:rsid w:val="00542C39"/>
    <w:rsid w:val="00544E55"/>
    <w:rsid w:val="00545184"/>
    <w:rsid w:val="005522D0"/>
    <w:rsid w:val="0055422A"/>
    <w:rsid w:val="00554837"/>
    <w:rsid w:val="0055765F"/>
    <w:rsid w:val="005601B7"/>
    <w:rsid w:val="00561DA2"/>
    <w:rsid w:val="00562009"/>
    <w:rsid w:val="0056542B"/>
    <w:rsid w:val="00567E45"/>
    <w:rsid w:val="0057007C"/>
    <w:rsid w:val="005708C5"/>
    <w:rsid w:val="0057742F"/>
    <w:rsid w:val="005806E5"/>
    <w:rsid w:val="005812D7"/>
    <w:rsid w:val="00582CC7"/>
    <w:rsid w:val="00585063"/>
    <w:rsid w:val="0058662B"/>
    <w:rsid w:val="0058691C"/>
    <w:rsid w:val="005871C2"/>
    <w:rsid w:val="00587A88"/>
    <w:rsid w:val="00597242"/>
    <w:rsid w:val="005A1782"/>
    <w:rsid w:val="005A2441"/>
    <w:rsid w:val="005A4E64"/>
    <w:rsid w:val="005B15FF"/>
    <w:rsid w:val="005B4001"/>
    <w:rsid w:val="005B753B"/>
    <w:rsid w:val="005C424C"/>
    <w:rsid w:val="005C60EB"/>
    <w:rsid w:val="005C74E6"/>
    <w:rsid w:val="005C74FE"/>
    <w:rsid w:val="005D09D3"/>
    <w:rsid w:val="005D1738"/>
    <w:rsid w:val="005D3DDF"/>
    <w:rsid w:val="005D6625"/>
    <w:rsid w:val="005E196F"/>
    <w:rsid w:val="005E629D"/>
    <w:rsid w:val="005F38E9"/>
    <w:rsid w:val="00601846"/>
    <w:rsid w:val="00601B3D"/>
    <w:rsid w:val="006036A7"/>
    <w:rsid w:val="0060768B"/>
    <w:rsid w:val="006102D4"/>
    <w:rsid w:val="00610608"/>
    <w:rsid w:val="00613316"/>
    <w:rsid w:val="00616C1B"/>
    <w:rsid w:val="006217B1"/>
    <w:rsid w:val="00622982"/>
    <w:rsid w:val="00623437"/>
    <w:rsid w:val="00625ECF"/>
    <w:rsid w:val="00626AF2"/>
    <w:rsid w:val="00634671"/>
    <w:rsid w:val="006350CE"/>
    <w:rsid w:val="00640CD9"/>
    <w:rsid w:val="00641DEF"/>
    <w:rsid w:val="00643257"/>
    <w:rsid w:val="00644000"/>
    <w:rsid w:val="00645E03"/>
    <w:rsid w:val="00646819"/>
    <w:rsid w:val="0065361B"/>
    <w:rsid w:val="00657291"/>
    <w:rsid w:val="00657A4C"/>
    <w:rsid w:val="00657FAE"/>
    <w:rsid w:val="006612AA"/>
    <w:rsid w:val="0066500E"/>
    <w:rsid w:val="00671D1A"/>
    <w:rsid w:val="0067624A"/>
    <w:rsid w:val="006839B3"/>
    <w:rsid w:val="006839DE"/>
    <w:rsid w:val="0068442B"/>
    <w:rsid w:val="00696AC8"/>
    <w:rsid w:val="006A07DE"/>
    <w:rsid w:val="006A3303"/>
    <w:rsid w:val="006A5661"/>
    <w:rsid w:val="006C1FAC"/>
    <w:rsid w:val="006C39AF"/>
    <w:rsid w:val="006E139D"/>
    <w:rsid w:val="006E3FFD"/>
    <w:rsid w:val="006F06AB"/>
    <w:rsid w:val="006F2236"/>
    <w:rsid w:val="006F5F3D"/>
    <w:rsid w:val="006F6288"/>
    <w:rsid w:val="00700761"/>
    <w:rsid w:val="00702428"/>
    <w:rsid w:val="00707250"/>
    <w:rsid w:val="00711956"/>
    <w:rsid w:val="007124D6"/>
    <w:rsid w:val="0071334A"/>
    <w:rsid w:val="007221A4"/>
    <w:rsid w:val="00722685"/>
    <w:rsid w:val="007227E5"/>
    <w:rsid w:val="0072487A"/>
    <w:rsid w:val="00726DAC"/>
    <w:rsid w:val="0073680E"/>
    <w:rsid w:val="007428AB"/>
    <w:rsid w:val="00753678"/>
    <w:rsid w:val="007541E8"/>
    <w:rsid w:val="00770515"/>
    <w:rsid w:val="007707DD"/>
    <w:rsid w:val="00770DDA"/>
    <w:rsid w:val="007755AC"/>
    <w:rsid w:val="00780A32"/>
    <w:rsid w:val="007847EA"/>
    <w:rsid w:val="00787FF5"/>
    <w:rsid w:val="00790032"/>
    <w:rsid w:val="00790D76"/>
    <w:rsid w:val="00791D5A"/>
    <w:rsid w:val="00795637"/>
    <w:rsid w:val="007B1C70"/>
    <w:rsid w:val="007B3583"/>
    <w:rsid w:val="007B53AD"/>
    <w:rsid w:val="007C545C"/>
    <w:rsid w:val="007D025D"/>
    <w:rsid w:val="007D40BA"/>
    <w:rsid w:val="007D4F0A"/>
    <w:rsid w:val="007D7BC3"/>
    <w:rsid w:val="007E2D95"/>
    <w:rsid w:val="007E6696"/>
    <w:rsid w:val="007F167A"/>
    <w:rsid w:val="007F1B27"/>
    <w:rsid w:val="00805C34"/>
    <w:rsid w:val="00814B15"/>
    <w:rsid w:val="008165F6"/>
    <w:rsid w:val="00827F13"/>
    <w:rsid w:val="00832538"/>
    <w:rsid w:val="0084310C"/>
    <w:rsid w:val="008461FA"/>
    <w:rsid w:val="00846F56"/>
    <w:rsid w:val="008515F7"/>
    <w:rsid w:val="0085171B"/>
    <w:rsid w:val="008546F7"/>
    <w:rsid w:val="00860962"/>
    <w:rsid w:val="00864DEF"/>
    <w:rsid w:val="00864F91"/>
    <w:rsid w:val="00870CCF"/>
    <w:rsid w:val="008757C2"/>
    <w:rsid w:val="008775AB"/>
    <w:rsid w:val="0088057D"/>
    <w:rsid w:val="0088420C"/>
    <w:rsid w:val="008845CB"/>
    <w:rsid w:val="008864B9"/>
    <w:rsid w:val="008951B0"/>
    <w:rsid w:val="008969C5"/>
    <w:rsid w:val="008A08D4"/>
    <w:rsid w:val="008A3016"/>
    <w:rsid w:val="008A33D5"/>
    <w:rsid w:val="008A46C9"/>
    <w:rsid w:val="008A4747"/>
    <w:rsid w:val="008A69C0"/>
    <w:rsid w:val="008B1F53"/>
    <w:rsid w:val="008B3556"/>
    <w:rsid w:val="008B3649"/>
    <w:rsid w:val="008C1B35"/>
    <w:rsid w:val="008D2045"/>
    <w:rsid w:val="008E1C8C"/>
    <w:rsid w:val="008E4B20"/>
    <w:rsid w:val="008F2396"/>
    <w:rsid w:val="008F6F70"/>
    <w:rsid w:val="00902431"/>
    <w:rsid w:val="00902972"/>
    <w:rsid w:val="00904737"/>
    <w:rsid w:val="00906CA6"/>
    <w:rsid w:val="0091216A"/>
    <w:rsid w:val="009121C7"/>
    <w:rsid w:val="00913901"/>
    <w:rsid w:val="009166CD"/>
    <w:rsid w:val="009226AB"/>
    <w:rsid w:val="00923ACE"/>
    <w:rsid w:val="009319BE"/>
    <w:rsid w:val="00931D40"/>
    <w:rsid w:val="00941481"/>
    <w:rsid w:val="0094209A"/>
    <w:rsid w:val="00942C3A"/>
    <w:rsid w:val="009437B3"/>
    <w:rsid w:val="00944C56"/>
    <w:rsid w:val="0094508D"/>
    <w:rsid w:val="00945D17"/>
    <w:rsid w:val="009473D3"/>
    <w:rsid w:val="009539CC"/>
    <w:rsid w:val="00954D7E"/>
    <w:rsid w:val="00957F28"/>
    <w:rsid w:val="00963FAF"/>
    <w:rsid w:val="00965173"/>
    <w:rsid w:val="00971CB8"/>
    <w:rsid w:val="009738CE"/>
    <w:rsid w:val="0097423C"/>
    <w:rsid w:val="00974F92"/>
    <w:rsid w:val="009750F2"/>
    <w:rsid w:val="009809C1"/>
    <w:rsid w:val="00992195"/>
    <w:rsid w:val="009A4068"/>
    <w:rsid w:val="009B41BA"/>
    <w:rsid w:val="009B49BF"/>
    <w:rsid w:val="009B7AF5"/>
    <w:rsid w:val="009C0896"/>
    <w:rsid w:val="009C0F2B"/>
    <w:rsid w:val="009C5775"/>
    <w:rsid w:val="009C6542"/>
    <w:rsid w:val="009D064E"/>
    <w:rsid w:val="009D4E04"/>
    <w:rsid w:val="009E1E50"/>
    <w:rsid w:val="009E2038"/>
    <w:rsid w:val="009E3873"/>
    <w:rsid w:val="009E7E1D"/>
    <w:rsid w:val="009F3780"/>
    <w:rsid w:val="009F387A"/>
    <w:rsid w:val="009F4C9A"/>
    <w:rsid w:val="009F7821"/>
    <w:rsid w:val="00A00849"/>
    <w:rsid w:val="00A037DC"/>
    <w:rsid w:val="00A04CAE"/>
    <w:rsid w:val="00A06CCC"/>
    <w:rsid w:val="00A11606"/>
    <w:rsid w:val="00A1327B"/>
    <w:rsid w:val="00A1361E"/>
    <w:rsid w:val="00A14FC6"/>
    <w:rsid w:val="00A16491"/>
    <w:rsid w:val="00A20C84"/>
    <w:rsid w:val="00A2149B"/>
    <w:rsid w:val="00A312B4"/>
    <w:rsid w:val="00A32FA7"/>
    <w:rsid w:val="00A400E8"/>
    <w:rsid w:val="00A41149"/>
    <w:rsid w:val="00A42FA4"/>
    <w:rsid w:val="00A44617"/>
    <w:rsid w:val="00A4602C"/>
    <w:rsid w:val="00A55887"/>
    <w:rsid w:val="00A55DF0"/>
    <w:rsid w:val="00A57515"/>
    <w:rsid w:val="00A57885"/>
    <w:rsid w:val="00A62AB6"/>
    <w:rsid w:val="00A67B51"/>
    <w:rsid w:val="00A702C5"/>
    <w:rsid w:val="00A82834"/>
    <w:rsid w:val="00A841F5"/>
    <w:rsid w:val="00A87A20"/>
    <w:rsid w:val="00A90BD1"/>
    <w:rsid w:val="00A92E87"/>
    <w:rsid w:val="00A92F18"/>
    <w:rsid w:val="00A944A2"/>
    <w:rsid w:val="00A97298"/>
    <w:rsid w:val="00AA0F58"/>
    <w:rsid w:val="00AA0FB4"/>
    <w:rsid w:val="00AA213A"/>
    <w:rsid w:val="00AA4077"/>
    <w:rsid w:val="00AB2FFB"/>
    <w:rsid w:val="00AB33FB"/>
    <w:rsid w:val="00AB3C07"/>
    <w:rsid w:val="00AB45B5"/>
    <w:rsid w:val="00AB4687"/>
    <w:rsid w:val="00AB47AE"/>
    <w:rsid w:val="00AC1B92"/>
    <w:rsid w:val="00AC2A50"/>
    <w:rsid w:val="00AC3650"/>
    <w:rsid w:val="00AC7FF6"/>
    <w:rsid w:val="00AD25A8"/>
    <w:rsid w:val="00AD2C49"/>
    <w:rsid w:val="00AD5861"/>
    <w:rsid w:val="00AE0FF3"/>
    <w:rsid w:val="00AE2045"/>
    <w:rsid w:val="00AE6E07"/>
    <w:rsid w:val="00AE7386"/>
    <w:rsid w:val="00AF03F1"/>
    <w:rsid w:val="00AF109B"/>
    <w:rsid w:val="00AF1C73"/>
    <w:rsid w:val="00AF2C73"/>
    <w:rsid w:val="00AF2F76"/>
    <w:rsid w:val="00AF4843"/>
    <w:rsid w:val="00AF4DC7"/>
    <w:rsid w:val="00AF70CF"/>
    <w:rsid w:val="00B032CB"/>
    <w:rsid w:val="00B07542"/>
    <w:rsid w:val="00B12149"/>
    <w:rsid w:val="00B130D1"/>
    <w:rsid w:val="00B13D9C"/>
    <w:rsid w:val="00B25C7D"/>
    <w:rsid w:val="00B34582"/>
    <w:rsid w:val="00B358E3"/>
    <w:rsid w:val="00B3644C"/>
    <w:rsid w:val="00B37F56"/>
    <w:rsid w:val="00B41AB7"/>
    <w:rsid w:val="00B43EC2"/>
    <w:rsid w:val="00B46F54"/>
    <w:rsid w:val="00B51118"/>
    <w:rsid w:val="00B61C7C"/>
    <w:rsid w:val="00B66E18"/>
    <w:rsid w:val="00B70E46"/>
    <w:rsid w:val="00B71625"/>
    <w:rsid w:val="00B719A1"/>
    <w:rsid w:val="00B720D3"/>
    <w:rsid w:val="00B72DF3"/>
    <w:rsid w:val="00B7423F"/>
    <w:rsid w:val="00B753E6"/>
    <w:rsid w:val="00B75B28"/>
    <w:rsid w:val="00B8160A"/>
    <w:rsid w:val="00B86CF3"/>
    <w:rsid w:val="00B95340"/>
    <w:rsid w:val="00B978DF"/>
    <w:rsid w:val="00BA5C26"/>
    <w:rsid w:val="00BA7C69"/>
    <w:rsid w:val="00BB122A"/>
    <w:rsid w:val="00BB2581"/>
    <w:rsid w:val="00BB2BA6"/>
    <w:rsid w:val="00BB6190"/>
    <w:rsid w:val="00BB6500"/>
    <w:rsid w:val="00BC0A5A"/>
    <w:rsid w:val="00BC329A"/>
    <w:rsid w:val="00BC377A"/>
    <w:rsid w:val="00BC43FD"/>
    <w:rsid w:val="00BC520D"/>
    <w:rsid w:val="00BC5D1D"/>
    <w:rsid w:val="00BC5F3F"/>
    <w:rsid w:val="00BC73D1"/>
    <w:rsid w:val="00BD184A"/>
    <w:rsid w:val="00BD356D"/>
    <w:rsid w:val="00BD60EE"/>
    <w:rsid w:val="00BD627E"/>
    <w:rsid w:val="00BE312B"/>
    <w:rsid w:val="00BF1BA3"/>
    <w:rsid w:val="00BF2676"/>
    <w:rsid w:val="00BF46DE"/>
    <w:rsid w:val="00BF50B7"/>
    <w:rsid w:val="00C0213A"/>
    <w:rsid w:val="00C031DE"/>
    <w:rsid w:val="00C045FA"/>
    <w:rsid w:val="00C05D8C"/>
    <w:rsid w:val="00C14A8B"/>
    <w:rsid w:val="00C15074"/>
    <w:rsid w:val="00C15122"/>
    <w:rsid w:val="00C16A8A"/>
    <w:rsid w:val="00C172D4"/>
    <w:rsid w:val="00C17D90"/>
    <w:rsid w:val="00C2015F"/>
    <w:rsid w:val="00C21F4D"/>
    <w:rsid w:val="00C3528D"/>
    <w:rsid w:val="00C40B63"/>
    <w:rsid w:val="00C424C9"/>
    <w:rsid w:val="00C5404C"/>
    <w:rsid w:val="00C54B3A"/>
    <w:rsid w:val="00C60B5C"/>
    <w:rsid w:val="00C62158"/>
    <w:rsid w:val="00C64957"/>
    <w:rsid w:val="00C67A3B"/>
    <w:rsid w:val="00C75F32"/>
    <w:rsid w:val="00C760FD"/>
    <w:rsid w:val="00C7651C"/>
    <w:rsid w:val="00C801DA"/>
    <w:rsid w:val="00C808B0"/>
    <w:rsid w:val="00C8145A"/>
    <w:rsid w:val="00C8701B"/>
    <w:rsid w:val="00C95C40"/>
    <w:rsid w:val="00C9657E"/>
    <w:rsid w:val="00CA69A9"/>
    <w:rsid w:val="00CB01F1"/>
    <w:rsid w:val="00CB1A98"/>
    <w:rsid w:val="00CB1F34"/>
    <w:rsid w:val="00CB4FD4"/>
    <w:rsid w:val="00CB5A64"/>
    <w:rsid w:val="00CB5F78"/>
    <w:rsid w:val="00CC1C31"/>
    <w:rsid w:val="00CC54EE"/>
    <w:rsid w:val="00CD0742"/>
    <w:rsid w:val="00CD734F"/>
    <w:rsid w:val="00CE0C98"/>
    <w:rsid w:val="00CE1909"/>
    <w:rsid w:val="00CE2D28"/>
    <w:rsid w:val="00CE4C02"/>
    <w:rsid w:val="00CE5ED2"/>
    <w:rsid w:val="00CE7EF2"/>
    <w:rsid w:val="00CF1224"/>
    <w:rsid w:val="00CF1CB2"/>
    <w:rsid w:val="00CF557F"/>
    <w:rsid w:val="00D05874"/>
    <w:rsid w:val="00D077F1"/>
    <w:rsid w:val="00D10207"/>
    <w:rsid w:val="00D11B08"/>
    <w:rsid w:val="00D1531F"/>
    <w:rsid w:val="00D1717A"/>
    <w:rsid w:val="00D17689"/>
    <w:rsid w:val="00D176DB"/>
    <w:rsid w:val="00D208BD"/>
    <w:rsid w:val="00D20A58"/>
    <w:rsid w:val="00D222C3"/>
    <w:rsid w:val="00D30BF1"/>
    <w:rsid w:val="00D31138"/>
    <w:rsid w:val="00D34227"/>
    <w:rsid w:val="00D37722"/>
    <w:rsid w:val="00D42FFD"/>
    <w:rsid w:val="00D44CDA"/>
    <w:rsid w:val="00D45FE5"/>
    <w:rsid w:val="00D50B8F"/>
    <w:rsid w:val="00D53200"/>
    <w:rsid w:val="00D62AF8"/>
    <w:rsid w:val="00D63A95"/>
    <w:rsid w:val="00D74229"/>
    <w:rsid w:val="00D75361"/>
    <w:rsid w:val="00D776B8"/>
    <w:rsid w:val="00D80C0E"/>
    <w:rsid w:val="00D81222"/>
    <w:rsid w:val="00D81561"/>
    <w:rsid w:val="00D83088"/>
    <w:rsid w:val="00D9363B"/>
    <w:rsid w:val="00D979F3"/>
    <w:rsid w:val="00D97C9E"/>
    <w:rsid w:val="00DA03D7"/>
    <w:rsid w:val="00DA03FE"/>
    <w:rsid w:val="00DA547E"/>
    <w:rsid w:val="00DA56E3"/>
    <w:rsid w:val="00DB0DD4"/>
    <w:rsid w:val="00DC2232"/>
    <w:rsid w:val="00DC327C"/>
    <w:rsid w:val="00DC513E"/>
    <w:rsid w:val="00DD0550"/>
    <w:rsid w:val="00DD0757"/>
    <w:rsid w:val="00DE0521"/>
    <w:rsid w:val="00DE23F1"/>
    <w:rsid w:val="00DF6631"/>
    <w:rsid w:val="00E00376"/>
    <w:rsid w:val="00E01D6E"/>
    <w:rsid w:val="00E066CE"/>
    <w:rsid w:val="00E113B6"/>
    <w:rsid w:val="00E12A04"/>
    <w:rsid w:val="00E139C0"/>
    <w:rsid w:val="00E155B0"/>
    <w:rsid w:val="00E23F05"/>
    <w:rsid w:val="00E26AC5"/>
    <w:rsid w:val="00E27450"/>
    <w:rsid w:val="00E2791E"/>
    <w:rsid w:val="00E330A7"/>
    <w:rsid w:val="00E33D85"/>
    <w:rsid w:val="00E365B8"/>
    <w:rsid w:val="00E37A52"/>
    <w:rsid w:val="00E45563"/>
    <w:rsid w:val="00E463C1"/>
    <w:rsid w:val="00E46791"/>
    <w:rsid w:val="00E518E7"/>
    <w:rsid w:val="00E55CD9"/>
    <w:rsid w:val="00E6422E"/>
    <w:rsid w:val="00E65876"/>
    <w:rsid w:val="00E65BFA"/>
    <w:rsid w:val="00E65C23"/>
    <w:rsid w:val="00E67C22"/>
    <w:rsid w:val="00E717AB"/>
    <w:rsid w:val="00E728F1"/>
    <w:rsid w:val="00E7462E"/>
    <w:rsid w:val="00E821F1"/>
    <w:rsid w:val="00E8351E"/>
    <w:rsid w:val="00E90E16"/>
    <w:rsid w:val="00E9545A"/>
    <w:rsid w:val="00E96041"/>
    <w:rsid w:val="00E97339"/>
    <w:rsid w:val="00EA2D33"/>
    <w:rsid w:val="00EA6B68"/>
    <w:rsid w:val="00EB1337"/>
    <w:rsid w:val="00EB226B"/>
    <w:rsid w:val="00EB5660"/>
    <w:rsid w:val="00EB677E"/>
    <w:rsid w:val="00EC1DF9"/>
    <w:rsid w:val="00EC38FD"/>
    <w:rsid w:val="00EC6BA0"/>
    <w:rsid w:val="00ED4D8E"/>
    <w:rsid w:val="00EE0446"/>
    <w:rsid w:val="00EE251D"/>
    <w:rsid w:val="00EE53AA"/>
    <w:rsid w:val="00EE5DF4"/>
    <w:rsid w:val="00EE6EE9"/>
    <w:rsid w:val="00EF139C"/>
    <w:rsid w:val="00EF1D07"/>
    <w:rsid w:val="00EF25A3"/>
    <w:rsid w:val="00EF7487"/>
    <w:rsid w:val="00F005A8"/>
    <w:rsid w:val="00F01170"/>
    <w:rsid w:val="00F074B2"/>
    <w:rsid w:val="00F12093"/>
    <w:rsid w:val="00F23B34"/>
    <w:rsid w:val="00F27BAF"/>
    <w:rsid w:val="00F30CF7"/>
    <w:rsid w:val="00F31196"/>
    <w:rsid w:val="00F3208D"/>
    <w:rsid w:val="00F32716"/>
    <w:rsid w:val="00F36392"/>
    <w:rsid w:val="00F40A65"/>
    <w:rsid w:val="00F40C84"/>
    <w:rsid w:val="00F40EC0"/>
    <w:rsid w:val="00F4272A"/>
    <w:rsid w:val="00F42F57"/>
    <w:rsid w:val="00F43427"/>
    <w:rsid w:val="00F51F72"/>
    <w:rsid w:val="00F538C7"/>
    <w:rsid w:val="00F53B9C"/>
    <w:rsid w:val="00F546EA"/>
    <w:rsid w:val="00F61A39"/>
    <w:rsid w:val="00F62ED7"/>
    <w:rsid w:val="00F63E95"/>
    <w:rsid w:val="00F650A2"/>
    <w:rsid w:val="00F660B4"/>
    <w:rsid w:val="00F703C5"/>
    <w:rsid w:val="00F75E1E"/>
    <w:rsid w:val="00F85DDA"/>
    <w:rsid w:val="00F87960"/>
    <w:rsid w:val="00F910F0"/>
    <w:rsid w:val="00F94A51"/>
    <w:rsid w:val="00F954C6"/>
    <w:rsid w:val="00FA0524"/>
    <w:rsid w:val="00FA0B85"/>
    <w:rsid w:val="00FA217A"/>
    <w:rsid w:val="00FB360C"/>
    <w:rsid w:val="00FB5F89"/>
    <w:rsid w:val="00FC4FA2"/>
    <w:rsid w:val="00FC6BBC"/>
    <w:rsid w:val="00FD0466"/>
    <w:rsid w:val="00FD0840"/>
    <w:rsid w:val="00FD2810"/>
    <w:rsid w:val="00FD2B9A"/>
    <w:rsid w:val="00FD5EF9"/>
    <w:rsid w:val="00FE7916"/>
    <w:rsid w:val="00FF24F1"/>
    <w:rsid w:val="00FF75A8"/>
    <w:rsid w:val="00FF7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5177D1A-F51B-4479-9646-33F6E518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242"/>
    <w:pPr>
      <w:overflowPunct w:val="0"/>
      <w:autoSpaceDE w:val="0"/>
      <w:autoSpaceDN w:val="0"/>
      <w:adjustRightInd w:val="0"/>
      <w:textAlignment w:val="baseline"/>
    </w:pPr>
  </w:style>
  <w:style w:type="paragraph" w:styleId="Titre1">
    <w:name w:val="heading 1"/>
    <w:basedOn w:val="Normal"/>
    <w:next w:val="Normal"/>
    <w:link w:val="Titre1Car"/>
    <w:uiPriority w:val="99"/>
    <w:qFormat/>
    <w:rsid w:val="00597242"/>
    <w:pPr>
      <w:keepNext/>
      <w:jc w:val="center"/>
      <w:outlineLvl w:val="0"/>
    </w:pPr>
    <w:rPr>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97242"/>
    <w:rPr>
      <w:rFonts w:ascii="Cambria" w:eastAsia="Times New Roman" w:hAnsi="Cambria" w:cs="Times New Roman"/>
      <w:b/>
      <w:bCs/>
      <w:kern w:val="32"/>
      <w:sz w:val="32"/>
      <w:szCs w:val="32"/>
      <w:lang w:val="en-US" w:eastAsia="zh-CN"/>
    </w:rPr>
  </w:style>
  <w:style w:type="paragraph" w:styleId="Explorateurdedocuments">
    <w:name w:val="Document Map"/>
    <w:basedOn w:val="Normal"/>
    <w:link w:val="ExplorateurdedocumentsCar"/>
    <w:uiPriority w:val="99"/>
    <w:semiHidden/>
    <w:rsid w:val="00597242"/>
    <w:pPr>
      <w:shd w:val="clear" w:color="auto" w:fill="000080"/>
    </w:pPr>
  </w:style>
  <w:style w:type="character" w:customStyle="1" w:styleId="ExplorateurdedocumentsCar">
    <w:name w:val="Explorateur de documents Car"/>
    <w:link w:val="Explorateurdedocuments"/>
    <w:uiPriority w:val="99"/>
    <w:semiHidden/>
    <w:rsid w:val="00597242"/>
    <w:rPr>
      <w:rFonts w:ascii="Tahoma" w:hAnsi="Tahoma" w:cs="Tahoma"/>
      <w:sz w:val="16"/>
      <w:szCs w:val="16"/>
      <w:lang w:val="en-US" w:eastAsia="zh-CN"/>
    </w:rPr>
  </w:style>
  <w:style w:type="paragraph" w:styleId="Corpsdetexte2">
    <w:name w:val="Body Text 2"/>
    <w:basedOn w:val="Normal"/>
    <w:link w:val="Corpsdetexte2Car"/>
    <w:uiPriority w:val="99"/>
    <w:rsid w:val="00597242"/>
    <w:pPr>
      <w:ind w:left="200" w:hanging="20"/>
    </w:pPr>
    <w:rPr>
      <w:sz w:val="21"/>
      <w:szCs w:val="21"/>
    </w:rPr>
  </w:style>
  <w:style w:type="character" w:customStyle="1" w:styleId="Corpsdetexte2Car">
    <w:name w:val="Corps de texte 2 Car"/>
    <w:link w:val="Corpsdetexte2"/>
    <w:uiPriority w:val="99"/>
    <w:semiHidden/>
    <w:rsid w:val="00597242"/>
    <w:rPr>
      <w:sz w:val="20"/>
      <w:szCs w:val="20"/>
      <w:lang w:val="en-US" w:eastAsia="zh-CN"/>
    </w:rPr>
  </w:style>
  <w:style w:type="paragraph" w:styleId="En-tte">
    <w:name w:val="header"/>
    <w:basedOn w:val="Normal"/>
    <w:link w:val="En-tteCar"/>
    <w:uiPriority w:val="99"/>
    <w:rsid w:val="00BD60EE"/>
    <w:pPr>
      <w:pBdr>
        <w:bottom w:val="single" w:sz="6" w:space="1" w:color="auto"/>
      </w:pBdr>
      <w:tabs>
        <w:tab w:val="center" w:pos="4153"/>
        <w:tab w:val="right" w:pos="8306"/>
      </w:tabs>
      <w:snapToGrid w:val="0"/>
      <w:jc w:val="center"/>
    </w:pPr>
    <w:rPr>
      <w:sz w:val="18"/>
      <w:szCs w:val="18"/>
    </w:rPr>
  </w:style>
  <w:style w:type="character" w:customStyle="1" w:styleId="En-tteCar">
    <w:name w:val="En-tête Car"/>
    <w:link w:val="En-tte"/>
    <w:uiPriority w:val="99"/>
    <w:rsid w:val="00597242"/>
    <w:rPr>
      <w:sz w:val="20"/>
      <w:szCs w:val="20"/>
      <w:lang w:val="en-US" w:eastAsia="zh-CN"/>
    </w:rPr>
  </w:style>
  <w:style w:type="paragraph" w:styleId="Pieddepage">
    <w:name w:val="footer"/>
    <w:basedOn w:val="Normal"/>
    <w:link w:val="PieddepageCar"/>
    <w:uiPriority w:val="99"/>
    <w:rsid w:val="00BD60EE"/>
    <w:pPr>
      <w:tabs>
        <w:tab w:val="center" w:pos="4153"/>
        <w:tab w:val="right" w:pos="8306"/>
      </w:tabs>
      <w:snapToGrid w:val="0"/>
    </w:pPr>
    <w:rPr>
      <w:sz w:val="18"/>
      <w:szCs w:val="18"/>
    </w:rPr>
  </w:style>
  <w:style w:type="character" w:customStyle="1" w:styleId="PieddepageCar">
    <w:name w:val="Pied de page Car"/>
    <w:link w:val="Pieddepage"/>
    <w:uiPriority w:val="99"/>
    <w:rsid w:val="00597242"/>
    <w:rPr>
      <w:sz w:val="20"/>
      <w:szCs w:val="20"/>
      <w:lang w:val="en-US" w:eastAsia="zh-CN"/>
    </w:rPr>
  </w:style>
  <w:style w:type="character" w:styleId="Numrodepage">
    <w:name w:val="page number"/>
    <w:basedOn w:val="Policepardfaut"/>
    <w:uiPriority w:val="99"/>
    <w:rsid w:val="00BD60EE"/>
  </w:style>
  <w:style w:type="paragraph" w:styleId="Textedebulles">
    <w:name w:val="Balloon Text"/>
    <w:basedOn w:val="Normal"/>
    <w:link w:val="TextedebullesCar"/>
    <w:uiPriority w:val="99"/>
    <w:semiHidden/>
    <w:unhideWhenUsed/>
    <w:rsid w:val="007227E5"/>
    <w:rPr>
      <w:rFonts w:ascii="Tahoma" w:hAnsi="Tahoma" w:cs="Tahoma"/>
      <w:sz w:val="16"/>
      <w:szCs w:val="16"/>
    </w:rPr>
  </w:style>
  <w:style w:type="character" w:customStyle="1" w:styleId="TextedebullesCar">
    <w:name w:val="Texte de bulles Car"/>
    <w:link w:val="Textedebulles"/>
    <w:uiPriority w:val="99"/>
    <w:semiHidden/>
    <w:rsid w:val="007227E5"/>
    <w:rPr>
      <w:rFonts w:ascii="Tahoma" w:hAnsi="Tahoma" w:cs="Tahoma"/>
      <w:sz w:val="16"/>
      <w:szCs w:val="16"/>
      <w:lang w:val="en-US" w:eastAsia="zh-CN"/>
    </w:rPr>
  </w:style>
  <w:style w:type="character" w:styleId="Lienhypertexte">
    <w:name w:val="Hyperlink"/>
    <w:uiPriority w:val="99"/>
    <w:semiHidden/>
    <w:unhideWhenUsed/>
    <w:rsid w:val="00E65C23"/>
    <w:rPr>
      <w:color w:val="0000FF"/>
      <w:u w:val="single"/>
    </w:rPr>
  </w:style>
  <w:style w:type="paragraph" w:styleId="Paragraphedeliste">
    <w:name w:val="List Paragraph"/>
    <w:basedOn w:val="Normal"/>
    <w:uiPriority w:val="34"/>
    <w:qFormat/>
    <w:rsid w:val="009F7821"/>
    <w:pPr>
      <w:ind w:firstLineChars="200" w:firstLine="420"/>
    </w:pPr>
  </w:style>
  <w:style w:type="table" w:styleId="Grilledutableau">
    <w:name w:val="Table Grid"/>
    <w:basedOn w:val="TableauNormal"/>
    <w:uiPriority w:val="59"/>
    <w:rsid w:val="00CE0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87875">
      <w:bodyDiv w:val="1"/>
      <w:marLeft w:val="0"/>
      <w:marRight w:val="0"/>
      <w:marTop w:val="0"/>
      <w:marBottom w:val="0"/>
      <w:divBdr>
        <w:top w:val="none" w:sz="0" w:space="0" w:color="auto"/>
        <w:left w:val="none" w:sz="0" w:space="0" w:color="auto"/>
        <w:bottom w:val="none" w:sz="0" w:space="0" w:color="auto"/>
        <w:right w:val="none" w:sz="0" w:space="0" w:color="auto"/>
      </w:divBdr>
    </w:div>
    <w:div w:id="344132821">
      <w:bodyDiv w:val="1"/>
      <w:marLeft w:val="0"/>
      <w:marRight w:val="0"/>
      <w:marTop w:val="0"/>
      <w:marBottom w:val="0"/>
      <w:divBdr>
        <w:top w:val="none" w:sz="0" w:space="0" w:color="auto"/>
        <w:left w:val="none" w:sz="0" w:space="0" w:color="auto"/>
        <w:bottom w:val="none" w:sz="0" w:space="0" w:color="auto"/>
        <w:right w:val="none" w:sz="0" w:space="0" w:color="auto"/>
      </w:divBdr>
    </w:div>
    <w:div w:id="419638881">
      <w:bodyDiv w:val="1"/>
      <w:marLeft w:val="0"/>
      <w:marRight w:val="0"/>
      <w:marTop w:val="0"/>
      <w:marBottom w:val="0"/>
      <w:divBdr>
        <w:top w:val="none" w:sz="0" w:space="0" w:color="auto"/>
        <w:left w:val="none" w:sz="0" w:space="0" w:color="auto"/>
        <w:bottom w:val="none" w:sz="0" w:space="0" w:color="auto"/>
        <w:right w:val="none" w:sz="0" w:space="0" w:color="auto"/>
      </w:divBdr>
    </w:div>
    <w:div w:id="748425204">
      <w:bodyDiv w:val="1"/>
      <w:marLeft w:val="0"/>
      <w:marRight w:val="0"/>
      <w:marTop w:val="0"/>
      <w:marBottom w:val="0"/>
      <w:divBdr>
        <w:top w:val="none" w:sz="0" w:space="0" w:color="auto"/>
        <w:left w:val="none" w:sz="0" w:space="0" w:color="auto"/>
        <w:bottom w:val="none" w:sz="0" w:space="0" w:color="auto"/>
        <w:right w:val="none" w:sz="0" w:space="0" w:color="auto"/>
      </w:divBdr>
      <w:divsChild>
        <w:div w:id="1975791043">
          <w:marLeft w:val="0"/>
          <w:marRight w:val="0"/>
          <w:marTop w:val="0"/>
          <w:marBottom w:val="0"/>
          <w:divBdr>
            <w:top w:val="none" w:sz="0" w:space="0" w:color="auto"/>
            <w:left w:val="none" w:sz="0" w:space="0" w:color="auto"/>
            <w:bottom w:val="none" w:sz="0" w:space="0" w:color="auto"/>
            <w:right w:val="none" w:sz="0" w:space="0" w:color="auto"/>
          </w:divBdr>
          <w:divsChild>
            <w:div w:id="756901338">
              <w:marLeft w:val="0"/>
              <w:marRight w:val="0"/>
              <w:marTop w:val="0"/>
              <w:marBottom w:val="0"/>
              <w:divBdr>
                <w:top w:val="none" w:sz="0" w:space="0" w:color="auto"/>
                <w:left w:val="none" w:sz="0" w:space="0" w:color="auto"/>
                <w:bottom w:val="none" w:sz="0" w:space="0" w:color="auto"/>
                <w:right w:val="none" w:sz="0" w:space="0" w:color="auto"/>
              </w:divBdr>
              <w:divsChild>
                <w:div w:id="12788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88210">
      <w:bodyDiv w:val="1"/>
      <w:marLeft w:val="0"/>
      <w:marRight w:val="0"/>
      <w:marTop w:val="0"/>
      <w:marBottom w:val="0"/>
      <w:divBdr>
        <w:top w:val="none" w:sz="0" w:space="0" w:color="auto"/>
        <w:left w:val="none" w:sz="0" w:space="0" w:color="auto"/>
        <w:bottom w:val="none" w:sz="0" w:space="0" w:color="auto"/>
        <w:right w:val="none" w:sz="0" w:space="0" w:color="auto"/>
      </w:divBdr>
      <w:divsChild>
        <w:div w:id="1344743241">
          <w:marLeft w:val="0"/>
          <w:marRight w:val="0"/>
          <w:marTop w:val="0"/>
          <w:marBottom w:val="0"/>
          <w:divBdr>
            <w:top w:val="none" w:sz="0" w:space="0" w:color="auto"/>
            <w:left w:val="none" w:sz="0" w:space="0" w:color="auto"/>
            <w:bottom w:val="none" w:sz="0" w:space="0" w:color="auto"/>
            <w:right w:val="none" w:sz="0" w:space="0" w:color="auto"/>
          </w:divBdr>
          <w:divsChild>
            <w:div w:id="1134641352">
              <w:marLeft w:val="0"/>
              <w:marRight w:val="0"/>
              <w:marTop w:val="0"/>
              <w:marBottom w:val="0"/>
              <w:divBdr>
                <w:top w:val="none" w:sz="0" w:space="0" w:color="auto"/>
                <w:left w:val="none" w:sz="0" w:space="0" w:color="auto"/>
                <w:bottom w:val="none" w:sz="0" w:space="0" w:color="auto"/>
                <w:right w:val="none" w:sz="0" w:space="0" w:color="auto"/>
              </w:divBdr>
              <w:divsChild>
                <w:div w:id="713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9706">
      <w:bodyDiv w:val="1"/>
      <w:marLeft w:val="0"/>
      <w:marRight w:val="0"/>
      <w:marTop w:val="0"/>
      <w:marBottom w:val="0"/>
      <w:divBdr>
        <w:top w:val="none" w:sz="0" w:space="0" w:color="auto"/>
        <w:left w:val="none" w:sz="0" w:space="0" w:color="auto"/>
        <w:bottom w:val="none" w:sz="0" w:space="0" w:color="auto"/>
        <w:right w:val="none" w:sz="0" w:space="0" w:color="auto"/>
      </w:divBdr>
    </w:div>
    <w:div w:id="1135297176">
      <w:bodyDiv w:val="1"/>
      <w:marLeft w:val="0"/>
      <w:marRight w:val="0"/>
      <w:marTop w:val="0"/>
      <w:marBottom w:val="0"/>
      <w:divBdr>
        <w:top w:val="none" w:sz="0" w:space="0" w:color="auto"/>
        <w:left w:val="none" w:sz="0" w:space="0" w:color="auto"/>
        <w:bottom w:val="none" w:sz="0" w:space="0" w:color="auto"/>
        <w:right w:val="none" w:sz="0" w:space="0" w:color="auto"/>
      </w:divBdr>
    </w:div>
    <w:div w:id="1184171324">
      <w:bodyDiv w:val="1"/>
      <w:marLeft w:val="0"/>
      <w:marRight w:val="0"/>
      <w:marTop w:val="0"/>
      <w:marBottom w:val="0"/>
      <w:divBdr>
        <w:top w:val="none" w:sz="0" w:space="0" w:color="auto"/>
        <w:left w:val="none" w:sz="0" w:space="0" w:color="auto"/>
        <w:bottom w:val="none" w:sz="0" w:space="0" w:color="auto"/>
        <w:right w:val="none" w:sz="0" w:space="0" w:color="auto"/>
      </w:divBdr>
    </w:div>
    <w:div w:id="1220046802">
      <w:bodyDiv w:val="1"/>
      <w:marLeft w:val="0"/>
      <w:marRight w:val="0"/>
      <w:marTop w:val="0"/>
      <w:marBottom w:val="0"/>
      <w:divBdr>
        <w:top w:val="none" w:sz="0" w:space="0" w:color="auto"/>
        <w:left w:val="none" w:sz="0" w:space="0" w:color="auto"/>
        <w:bottom w:val="none" w:sz="0" w:space="0" w:color="auto"/>
        <w:right w:val="none" w:sz="0" w:space="0" w:color="auto"/>
      </w:divBdr>
    </w:div>
    <w:div w:id="1227304712">
      <w:bodyDiv w:val="1"/>
      <w:marLeft w:val="0"/>
      <w:marRight w:val="0"/>
      <w:marTop w:val="0"/>
      <w:marBottom w:val="0"/>
      <w:divBdr>
        <w:top w:val="none" w:sz="0" w:space="0" w:color="auto"/>
        <w:left w:val="none" w:sz="0" w:space="0" w:color="auto"/>
        <w:bottom w:val="none" w:sz="0" w:space="0" w:color="auto"/>
        <w:right w:val="none" w:sz="0" w:space="0" w:color="auto"/>
      </w:divBdr>
    </w:div>
    <w:div w:id="1246692298">
      <w:bodyDiv w:val="1"/>
      <w:marLeft w:val="0"/>
      <w:marRight w:val="0"/>
      <w:marTop w:val="0"/>
      <w:marBottom w:val="0"/>
      <w:divBdr>
        <w:top w:val="none" w:sz="0" w:space="0" w:color="auto"/>
        <w:left w:val="none" w:sz="0" w:space="0" w:color="auto"/>
        <w:bottom w:val="none" w:sz="0" w:space="0" w:color="auto"/>
        <w:right w:val="none" w:sz="0" w:space="0" w:color="auto"/>
      </w:divBdr>
    </w:div>
    <w:div w:id="1512790791">
      <w:bodyDiv w:val="1"/>
      <w:marLeft w:val="0"/>
      <w:marRight w:val="0"/>
      <w:marTop w:val="0"/>
      <w:marBottom w:val="0"/>
      <w:divBdr>
        <w:top w:val="none" w:sz="0" w:space="0" w:color="auto"/>
        <w:left w:val="none" w:sz="0" w:space="0" w:color="auto"/>
        <w:bottom w:val="none" w:sz="0" w:space="0" w:color="auto"/>
        <w:right w:val="none" w:sz="0" w:space="0" w:color="auto"/>
      </w:divBdr>
    </w:div>
    <w:div w:id="1520971379">
      <w:bodyDiv w:val="1"/>
      <w:marLeft w:val="0"/>
      <w:marRight w:val="0"/>
      <w:marTop w:val="0"/>
      <w:marBottom w:val="0"/>
      <w:divBdr>
        <w:top w:val="none" w:sz="0" w:space="0" w:color="auto"/>
        <w:left w:val="none" w:sz="0" w:space="0" w:color="auto"/>
        <w:bottom w:val="none" w:sz="0" w:space="0" w:color="auto"/>
        <w:right w:val="none" w:sz="0" w:space="0" w:color="auto"/>
      </w:divBdr>
    </w:div>
    <w:div w:id="1647127927">
      <w:bodyDiv w:val="1"/>
      <w:marLeft w:val="0"/>
      <w:marRight w:val="0"/>
      <w:marTop w:val="0"/>
      <w:marBottom w:val="0"/>
      <w:divBdr>
        <w:top w:val="none" w:sz="0" w:space="0" w:color="auto"/>
        <w:left w:val="none" w:sz="0" w:space="0" w:color="auto"/>
        <w:bottom w:val="none" w:sz="0" w:space="0" w:color="auto"/>
        <w:right w:val="none" w:sz="0" w:space="0" w:color="auto"/>
      </w:divBdr>
    </w:div>
    <w:div w:id="1754399105">
      <w:bodyDiv w:val="1"/>
      <w:marLeft w:val="0"/>
      <w:marRight w:val="0"/>
      <w:marTop w:val="0"/>
      <w:marBottom w:val="0"/>
      <w:divBdr>
        <w:top w:val="none" w:sz="0" w:space="0" w:color="auto"/>
        <w:left w:val="none" w:sz="0" w:space="0" w:color="auto"/>
        <w:bottom w:val="none" w:sz="0" w:space="0" w:color="auto"/>
        <w:right w:val="none" w:sz="0" w:space="0" w:color="auto"/>
      </w:divBdr>
    </w:div>
    <w:div w:id="1811245791">
      <w:bodyDiv w:val="1"/>
      <w:marLeft w:val="0"/>
      <w:marRight w:val="0"/>
      <w:marTop w:val="0"/>
      <w:marBottom w:val="0"/>
      <w:divBdr>
        <w:top w:val="none" w:sz="0" w:space="0" w:color="auto"/>
        <w:left w:val="none" w:sz="0" w:space="0" w:color="auto"/>
        <w:bottom w:val="none" w:sz="0" w:space="0" w:color="auto"/>
        <w:right w:val="none" w:sz="0" w:space="0" w:color="auto"/>
      </w:divBdr>
    </w:div>
    <w:div w:id="1864904656">
      <w:bodyDiv w:val="1"/>
      <w:marLeft w:val="0"/>
      <w:marRight w:val="0"/>
      <w:marTop w:val="0"/>
      <w:marBottom w:val="0"/>
      <w:divBdr>
        <w:top w:val="none" w:sz="0" w:space="0" w:color="auto"/>
        <w:left w:val="none" w:sz="0" w:space="0" w:color="auto"/>
        <w:bottom w:val="none" w:sz="0" w:space="0" w:color="auto"/>
        <w:right w:val="none" w:sz="0" w:space="0" w:color="auto"/>
      </w:divBdr>
    </w:div>
    <w:div w:id="1887135325">
      <w:marLeft w:val="0"/>
      <w:marRight w:val="0"/>
      <w:marTop w:val="0"/>
      <w:marBottom w:val="0"/>
      <w:divBdr>
        <w:top w:val="none" w:sz="0" w:space="0" w:color="auto"/>
        <w:left w:val="none" w:sz="0" w:space="0" w:color="auto"/>
        <w:bottom w:val="none" w:sz="0" w:space="0" w:color="auto"/>
        <w:right w:val="none" w:sz="0" w:space="0" w:color="auto"/>
      </w:divBdr>
    </w:div>
    <w:div w:id="1887135326">
      <w:marLeft w:val="0"/>
      <w:marRight w:val="0"/>
      <w:marTop w:val="0"/>
      <w:marBottom w:val="0"/>
      <w:divBdr>
        <w:top w:val="none" w:sz="0" w:space="0" w:color="auto"/>
        <w:left w:val="none" w:sz="0" w:space="0" w:color="auto"/>
        <w:bottom w:val="none" w:sz="0" w:space="0" w:color="auto"/>
        <w:right w:val="none" w:sz="0" w:space="0" w:color="auto"/>
      </w:divBdr>
    </w:div>
    <w:div w:id="1887135328">
      <w:marLeft w:val="0"/>
      <w:marRight w:val="0"/>
      <w:marTop w:val="0"/>
      <w:marBottom w:val="0"/>
      <w:divBdr>
        <w:top w:val="none" w:sz="0" w:space="0" w:color="auto"/>
        <w:left w:val="none" w:sz="0" w:space="0" w:color="auto"/>
        <w:bottom w:val="none" w:sz="0" w:space="0" w:color="auto"/>
        <w:right w:val="none" w:sz="0" w:space="0" w:color="auto"/>
      </w:divBdr>
      <w:divsChild>
        <w:div w:id="1887135333">
          <w:marLeft w:val="0"/>
          <w:marRight w:val="0"/>
          <w:marTop w:val="100"/>
          <w:marBottom w:val="100"/>
          <w:divBdr>
            <w:top w:val="none" w:sz="0" w:space="0" w:color="auto"/>
            <w:left w:val="none" w:sz="0" w:space="0" w:color="auto"/>
            <w:bottom w:val="none" w:sz="0" w:space="0" w:color="auto"/>
            <w:right w:val="none" w:sz="0" w:space="0" w:color="auto"/>
          </w:divBdr>
          <w:divsChild>
            <w:div w:id="1887135330">
              <w:marLeft w:val="0"/>
              <w:marRight w:val="0"/>
              <w:marTop w:val="0"/>
              <w:marBottom w:val="0"/>
              <w:divBdr>
                <w:top w:val="single" w:sz="6" w:space="0" w:color="3162A6"/>
                <w:left w:val="single" w:sz="2" w:space="0" w:color="auto"/>
                <w:bottom w:val="single" w:sz="6" w:space="0" w:color="C1C1C1"/>
                <w:right w:val="single" w:sz="2" w:space="0" w:color="auto"/>
              </w:divBdr>
              <w:divsChild>
                <w:div w:id="1887135334">
                  <w:marLeft w:val="0"/>
                  <w:marRight w:val="0"/>
                  <w:marTop w:val="0"/>
                  <w:marBottom w:val="0"/>
                  <w:divBdr>
                    <w:top w:val="none" w:sz="0" w:space="0" w:color="auto"/>
                    <w:left w:val="none" w:sz="0" w:space="0" w:color="auto"/>
                    <w:bottom w:val="none" w:sz="0" w:space="0" w:color="auto"/>
                    <w:right w:val="none" w:sz="0" w:space="0" w:color="auto"/>
                  </w:divBdr>
                  <w:divsChild>
                    <w:div w:id="1887135340">
                      <w:marLeft w:val="0"/>
                      <w:marRight w:val="0"/>
                      <w:marTop w:val="0"/>
                      <w:marBottom w:val="0"/>
                      <w:divBdr>
                        <w:top w:val="none" w:sz="0" w:space="0" w:color="auto"/>
                        <w:left w:val="none" w:sz="0" w:space="0" w:color="auto"/>
                        <w:bottom w:val="none" w:sz="0" w:space="0" w:color="auto"/>
                        <w:right w:val="none" w:sz="0" w:space="0" w:color="auto"/>
                      </w:divBdr>
                      <w:divsChild>
                        <w:div w:id="1887135332">
                          <w:marLeft w:val="0"/>
                          <w:marRight w:val="0"/>
                          <w:marTop w:val="0"/>
                          <w:marBottom w:val="0"/>
                          <w:divBdr>
                            <w:top w:val="none" w:sz="0" w:space="0" w:color="auto"/>
                            <w:left w:val="none" w:sz="0" w:space="0" w:color="auto"/>
                            <w:bottom w:val="none" w:sz="0" w:space="0" w:color="auto"/>
                            <w:right w:val="none" w:sz="0" w:space="0" w:color="auto"/>
                          </w:divBdr>
                          <w:divsChild>
                            <w:div w:id="188713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35329">
      <w:marLeft w:val="0"/>
      <w:marRight w:val="0"/>
      <w:marTop w:val="0"/>
      <w:marBottom w:val="0"/>
      <w:divBdr>
        <w:top w:val="none" w:sz="0" w:space="0" w:color="auto"/>
        <w:left w:val="none" w:sz="0" w:space="0" w:color="auto"/>
        <w:bottom w:val="none" w:sz="0" w:space="0" w:color="auto"/>
        <w:right w:val="none" w:sz="0" w:space="0" w:color="auto"/>
      </w:divBdr>
    </w:div>
    <w:div w:id="1887135338">
      <w:marLeft w:val="0"/>
      <w:marRight w:val="0"/>
      <w:marTop w:val="0"/>
      <w:marBottom w:val="0"/>
      <w:divBdr>
        <w:top w:val="none" w:sz="0" w:space="0" w:color="auto"/>
        <w:left w:val="none" w:sz="0" w:space="0" w:color="auto"/>
        <w:bottom w:val="none" w:sz="0" w:space="0" w:color="auto"/>
        <w:right w:val="none" w:sz="0" w:space="0" w:color="auto"/>
      </w:divBdr>
      <w:divsChild>
        <w:div w:id="1887135335">
          <w:marLeft w:val="0"/>
          <w:marRight w:val="0"/>
          <w:marTop w:val="100"/>
          <w:marBottom w:val="100"/>
          <w:divBdr>
            <w:top w:val="none" w:sz="0" w:space="0" w:color="auto"/>
            <w:left w:val="none" w:sz="0" w:space="0" w:color="auto"/>
            <w:bottom w:val="none" w:sz="0" w:space="0" w:color="auto"/>
            <w:right w:val="none" w:sz="0" w:space="0" w:color="auto"/>
          </w:divBdr>
          <w:divsChild>
            <w:div w:id="1887135341">
              <w:marLeft w:val="0"/>
              <w:marRight w:val="0"/>
              <w:marTop w:val="0"/>
              <w:marBottom w:val="0"/>
              <w:divBdr>
                <w:top w:val="single" w:sz="6" w:space="0" w:color="3162A6"/>
                <w:left w:val="single" w:sz="2" w:space="0" w:color="auto"/>
                <w:bottom w:val="single" w:sz="6" w:space="0" w:color="C1C1C1"/>
                <w:right w:val="single" w:sz="2" w:space="0" w:color="auto"/>
              </w:divBdr>
              <w:divsChild>
                <w:div w:id="1887135337">
                  <w:marLeft w:val="0"/>
                  <w:marRight w:val="0"/>
                  <w:marTop w:val="0"/>
                  <w:marBottom w:val="0"/>
                  <w:divBdr>
                    <w:top w:val="none" w:sz="0" w:space="0" w:color="auto"/>
                    <w:left w:val="none" w:sz="0" w:space="0" w:color="auto"/>
                    <w:bottom w:val="none" w:sz="0" w:space="0" w:color="auto"/>
                    <w:right w:val="none" w:sz="0" w:space="0" w:color="auto"/>
                  </w:divBdr>
                  <w:divsChild>
                    <w:div w:id="1887135327">
                      <w:marLeft w:val="0"/>
                      <w:marRight w:val="0"/>
                      <w:marTop w:val="0"/>
                      <w:marBottom w:val="0"/>
                      <w:divBdr>
                        <w:top w:val="none" w:sz="0" w:space="0" w:color="auto"/>
                        <w:left w:val="none" w:sz="0" w:space="0" w:color="auto"/>
                        <w:bottom w:val="none" w:sz="0" w:space="0" w:color="auto"/>
                        <w:right w:val="none" w:sz="0" w:space="0" w:color="auto"/>
                      </w:divBdr>
                      <w:divsChild>
                        <w:div w:id="1887135339">
                          <w:marLeft w:val="0"/>
                          <w:marRight w:val="0"/>
                          <w:marTop w:val="0"/>
                          <w:marBottom w:val="0"/>
                          <w:divBdr>
                            <w:top w:val="none" w:sz="0" w:space="0" w:color="auto"/>
                            <w:left w:val="none" w:sz="0" w:space="0" w:color="auto"/>
                            <w:bottom w:val="none" w:sz="0" w:space="0" w:color="auto"/>
                            <w:right w:val="none" w:sz="0" w:space="0" w:color="auto"/>
                          </w:divBdr>
                          <w:divsChild>
                            <w:div w:id="18871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7CB7F-A083-4D90-92EC-1B0134C5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5694</Characters>
  <Application>Microsoft Office Word</Application>
  <DocSecurity>0</DocSecurity>
  <Lines>47</Lines>
  <Paragraphs>13</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合秃怕耄</vt:lpstr>
      <vt:lpstr>合秃怕耄</vt:lpstr>
      <vt:lpstr>合秃怕耄</vt:lpstr>
    </vt:vector>
  </TitlesOfParts>
  <Company>CVBG</Company>
  <LinksUpToDate>false</LinksUpToDate>
  <CharactersWithSpaces>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合秃怕耄</dc:title>
  <dc:creator>computer</dc:creator>
  <cp:lastModifiedBy>utilisateur afgros</cp:lastModifiedBy>
  <cp:revision>3</cp:revision>
  <cp:lastPrinted>2017-07-04T09:18:00Z</cp:lastPrinted>
  <dcterms:created xsi:type="dcterms:W3CDTF">2017-07-04T09:18:00Z</dcterms:created>
  <dcterms:modified xsi:type="dcterms:W3CDTF">2017-07-04T09:18:00Z</dcterms:modified>
</cp:coreProperties>
</file>