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316C" w14:textId="464621F1" w:rsidR="0010346B" w:rsidRDefault="002C651C">
      <w:r>
        <w:t>ETAT GLOBAL AU 10/11 (APRES LA TELECABINE)</w:t>
      </w:r>
    </w:p>
    <w:p w14:paraId="1164EB07" w14:textId="67992742" w:rsidR="002C651C" w:rsidRDefault="002C651C"/>
    <w:tbl>
      <w:tblPr>
        <w:tblW w:w="8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060"/>
        <w:gridCol w:w="1200"/>
        <w:gridCol w:w="1200"/>
        <w:gridCol w:w="1200"/>
      </w:tblGrid>
      <w:tr w:rsidR="002C651C" w:rsidRPr="002C651C" w14:paraId="43C68D06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4F5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5DB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4E01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687C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SOLDE EN RESA DOMAINE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3B0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7161B5BA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C18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12F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B851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D928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DCA7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C651C" w:rsidRPr="002C651C" w14:paraId="70B120B9" w14:textId="77777777" w:rsidTr="002C651C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9037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5A55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C3E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1A671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EE34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C651C" w:rsidRPr="002C651C" w14:paraId="7DBB4F99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3F4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DOMAINE 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B01A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Moulin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vent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937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C7FAC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10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7D971F6B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A369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C51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Moulin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vent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99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326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8431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1B457FD0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40FC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9CB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Moulin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vent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6D9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F9BD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DCC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496C6126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1226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F7F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bourgogne</w:t>
            </w:r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pinot noir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73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3716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DF31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9EF4AA8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C81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891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BEAUNE 1er cru les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montrevenots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blancs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52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94DF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36C7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9A826A6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EB1E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0CD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BEAUNE 1er cru les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montrevenots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blancs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FAF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660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62D3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487201A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AA8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C64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Réas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4E9C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E67D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E97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BB6E8CF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834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D06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Chalandins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C0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36151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E6E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0F36A107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258B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FEE3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Clos de la Fontaine 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FE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B8AD0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405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32FD2140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556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C2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Chambolle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Musigny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0A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1B3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84B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0242C1CC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EE1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448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02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7C0E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A89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3BE79771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5552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D0E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300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A5D0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93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343248C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DEE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22C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Richebourg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C3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58A3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934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736D3FE4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DE35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ECF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Pommard 1er cru les ARVELETS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FB9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BC2B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62C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1BEB6492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FBF9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59E5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Pommard 1er cru les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Pezerolles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893E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E14A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DBC9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365483FB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18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AFGROS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21B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Bourgogne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366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7E8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2BF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470B1880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0FAB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B0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Bourgogne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172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162E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ADB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02956934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CA3C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0A36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hautes</w:t>
            </w:r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cotes de nuits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5BF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6501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36F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7C2DFD54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C22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FB1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Corton charlemagne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B3E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3FC7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B0D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13280161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4C8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A78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GEVREY Chambertin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82E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C267B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183E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389A75CF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ADA6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0C0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NUITS ST GEORGE 1er cru les saint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georges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F7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4959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027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48883CB8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533B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2E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morey</w:t>
            </w:r>
            <w:proofErr w:type="spellEnd"/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denis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67A3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EA26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CFCA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B4AF38F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2B7F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7A02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Morey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1er cru les Monts luisants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48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2EB5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DA0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096E3A2A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8605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C30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pommard</w:t>
            </w:r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1er cru la </w:t>
            </w:r>
            <w:proofErr w:type="spell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chaniere</w:t>
            </w:r>
            <w:proofErr w:type="spell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658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40DB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2355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3B2E36E7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1F45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74E1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echezeaux</w:t>
            </w:r>
            <w:proofErr w:type="spellEnd"/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B47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B369C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D1C4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2DCA327B" w14:textId="77777777" w:rsidTr="002C651C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891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9BE8" w14:textId="77777777" w:rsidR="002C651C" w:rsidRPr="002C651C" w:rsidRDefault="002C651C" w:rsidP="002C6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echezeaux</w:t>
            </w:r>
            <w:proofErr w:type="spellEnd"/>
            <w:proofErr w:type="gramEnd"/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0F96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2D472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C651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2EC" w14:textId="77777777" w:rsidR="002C651C" w:rsidRPr="002C651C" w:rsidRDefault="002C651C" w:rsidP="002C65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651C" w:rsidRPr="002C651C" w14:paraId="0597EF95" w14:textId="77777777" w:rsidTr="002C65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5BBF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77AB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754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EA93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7EC" w14:textId="77777777" w:rsidR="002C651C" w:rsidRPr="002C651C" w:rsidRDefault="002C651C" w:rsidP="002C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9840642" w14:textId="77777777" w:rsidR="002C651C" w:rsidRDefault="002C651C"/>
    <w:sectPr w:rsidR="002C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51C"/>
    <w:rsid w:val="002C651C"/>
    <w:rsid w:val="007155B9"/>
    <w:rsid w:val="00CB5817"/>
    <w:rsid w:val="00E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982B"/>
  <w15:chartTrackingRefBased/>
  <w15:docId w15:val="{FED33100-4CC0-402C-8991-A39B802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2021-11-10T14:42:00Z</cp:lastPrinted>
  <dcterms:created xsi:type="dcterms:W3CDTF">2021-11-10T14:40:00Z</dcterms:created>
  <dcterms:modified xsi:type="dcterms:W3CDTF">2021-11-10T15:10:00Z</dcterms:modified>
</cp:coreProperties>
</file>