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052A" w:rsidRDefault="00D2052A"/>
    <w:tbl>
      <w:tblPr>
        <w:tblW w:w="720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5"/>
        <w:gridCol w:w="1200"/>
      </w:tblGrid>
      <w:tr w:rsidR="00D2052A" w:rsidRPr="00D2052A" w:rsidTr="00D2052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2052A" w:rsidRPr="00D2052A" w:rsidTr="00D2052A">
        <w:trPr>
          <w:trHeight w:val="300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2052A">
              <w:rPr>
                <w:rFonts w:ascii="Calibri" w:eastAsia="Times New Roman" w:hAnsi="Calibri" w:cs="Calibri"/>
                <w:color w:val="000000"/>
                <w:lang w:eastAsia="fr-FR"/>
              </w:rPr>
              <w:t>Domaine AF GROS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2052A">
              <w:rPr>
                <w:rFonts w:ascii="Calibri" w:eastAsia="Times New Roman" w:hAnsi="Calibri" w:cs="Calibri"/>
                <w:color w:val="000000"/>
                <w:lang w:eastAsia="fr-FR"/>
              </w:rPr>
              <w:t>En Ha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2052A" w:rsidRPr="00D2052A" w:rsidTr="00D2052A">
        <w:trPr>
          <w:trHeight w:val="315"/>
        </w:trPr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2052A">
              <w:rPr>
                <w:rFonts w:ascii="Calibri" w:eastAsia="Times New Roman" w:hAnsi="Calibri" w:cs="Calibri"/>
                <w:color w:val="000000"/>
                <w:lang w:eastAsia="fr-FR"/>
              </w:rPr>
              <w:t>APPELLATIONS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2052A">
              <w:rPr>
                <w:rFonts w:ascii="Calibri" w:eastAsia="Times New Roman" w:hAnsi="Calibri" w:cs="Calibri"/>
                <w:color w:val="000000"/>
                <w:lang w:eastAsia="fr-FR"/>
              </w:rPr>
              <w:t>Surfaces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2052A" w:rsidRPr="00D2052A" w:rsidTr="00D2052A">
        <w:trPr>
          <w:trHeight w:val="300"/>
        </w:trPr>
        <w:tc>
          <w:tcPr>
            <w:tcW w:w="36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D2052A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Bourgogne Pinot noir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2052A">
              <w:rPr>
                <w:rFonts w:ascii="Calibri" w:eastAsia="Times New Roman" w:hAnsi="Calibri" w:cs="Calibri"/>
                <w:color w:val="000000"/>
                <w:lang w:eastAsia="fr-FR"/>
              </w:rPr>
              <w:t>0,7422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2052A">
              <w:rPr>
                <w:rFonts w:ascii="Calibri" w:eastAsia="Times New Roman" w:hAnsi="Calibri" w:cs="Calibri"/>
                <w:color w:val="000000"/>
                <w:lang w:eastAsia="fr-FR"/>
              </w:rPr>
              <w:t>1958 et 1929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2052A" w:rsidRPr="00D2052A" w:rsidTr="00D2052A">
        <w:trPr>
          <w:trHeight w:val="300"/>
        </w:trPr>
        <w:tc>
          <w:tcPr>
            <w:tcW w:w="36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D2052A">
              <w:rPr>
                <w:rFonts w:ascii="Calibri" w:eastAsia="Times New Roman" w:hAnsi="Calibri" w:cs="Calibri"/>
                <w:color w:val="000000"/>
                <w:lang w:eastAsia="fr-FR"/>
              </w:rPr>
              <w:t>et</w:t>
            </w:r>
            <w:proofErr w:type="gramEnd"/>
            <w:r w:rsidRPr="00D2052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1984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2052A" w:rsidRPr="00D2052A" w:rsidTr="00D2052A">
        <w:trPr>
          <w:trHeight w:val="300"/>
        </w:trPr>
        <w:tc>
          <w:tcPr>
            <w:tcW w:w="36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2052A" w:rsidRPr="00D2052A" w:rsidTr="00D2052A">
        <w:trPr>
          <w:trHeight w:val="315"/>
        </w:trPr>
        <w:tc>
          <w:tcPr>
            <w:tcW w:w="36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2052A" w:rsidRPr="00D2052A" w:rsidTr="00D2052A">
        <w:trPr>
          <w:trHeight w:val="315"/>
        </w:trPr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2052A">
              <w:rPr>
                <w:rFonts w:ascii="Calibri" w:eastAsia="Times New Roman" w:hAnsi="Calibri" w:cs="Calibri"/>
                <w:color w:val="000000"/>
                <w:lang w:eastAsia="fr-FR"/>
              </w:rPr>
              <w:t>Bourgogne hautes Cotes de Nuits Rouge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2052A">
              <w:rPr>
                <w:rFonts w:ascii="Calibri" w:eastAsia="Times New Roman" w:hAnsi="Calibri" w:cs="Calibri"/>
                <w:color w:val="000000"/>
                <w:lang w:eastAsia="fr-FR"/>
              </w:rPr>
              <w:t>2,33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2052A">
              <w:rPr>
                <w:rFonts w:ascii="Calibri" w:eastAsia="Times New Roman" w:hAnsi="Calibri" w:cs="Calibri"/>
                <w:color w:val="000000"/>
                <w:lang w:eastAsia="fr-FR"/>
              </w:rPr>
              <w:t>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2052A" w:rsidRPr="00D2052A" w:rsidTr="00D2052A">
        <w:trPr>
          <w:trHeight w:val="315"/>
        </w:trPr>
        <w:tc>
          <w:tcPr>
            <w:tcW w:w="36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D2052A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 xml:space="preserve">Beaune 1er cru les </w:t>
            </w:r>
            <w:proofErr w:type="spellStart"/>
            <w:r w:rsidRPr="00D2052A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Boucherottes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2052A">
              <w:rPr>
                <w:rFonts w:ascii="Calibri" w:eastAsia="Times New Roman" w:hAnsi="Calibri" w:cs="Calibri"/>
                <w:color w:val="000000"/>
                <w:lang w:eastAsia="fr-FR"/>
              </w:rPr>
              <w:t>0,3008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2052A">
              <w:rPr>
                <w:rFonts w:ascii="Calibri" w:eastAsia="Times New Roman" w:hAnsi="Calibri" w:cs="Calibri"/>
                <w:color w:val="000000"/>
                <w:lang w:eastAsia="fr-FR"/>
              </w:rPr>
              <w:t>1949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2052A" w:rsidRPr="00D2052A" w:rsidTr="00D2052A">
        <w:trPr>
          <w:trHeight w:val="300"/>
        </w:trPr>
        <w:tc>
          <w:tcPr>
            <w:tcW w:w="36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D2052A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Savigny 1er cru le Clos des Guettes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2052A">
              <w:rPr>
                <w:rFonts w:ascii="Calibri" w:eastAsia="Times New Roman" w:hAnsi="Calibri" w:cs="Calibri"/>
                <w:color w:val="000000"/>
                <w:lang w:eastAsia="fr-FR"/>
              </w:rPr>
              <w:t>0,6674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2052A" w:rsidRPr="00D2052A" w:rsidTr="00D2052A">
        <w:trPr>
          <w:trHeight w:val="300"/>
        </w:trPr>
        <w:tc>
          <w:tcPr>
            <w:tcW w:w="36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2052A">
              <w:rPr>
                <w:rFonts w:ascii="Calibri" w:eastAsia="Times New Roman" w:hAnsi="Calibri" w:cs="Calibri"/>
                <w:color w:val="000000"/>
                <w:lang w:eastAsia="fr-FR"/>
              </w:rPr>
              <w:t>1990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2052A" w:rsidRPr="00D2052A" w:rsidTr="00D2052A">
        <w:trPr>
          <w:trHeight w:val="300"/>
        </w:trPr>
        <w:tc>
          <w:tcPr>
            <w:tcW w:w="36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2052A" w:rsidRPr="00D2052A" w:rsidTr="00D2052A">
        <w:trPr>
          <w:trHeight w:val="315"/>
        </w:trPr>
        <w:tc>
          <w:tcPr>
            <w:tcW w:w="36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2052A" w:rsidRPr="00D2052A" w:rsidTr="00D2052A">
        <w:trPr>
          <w:trHeight w:val="300"/>
        </w:trPr>
        <w:tc>
          <w:tcPr>
            <w:tcW w:w="36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proofErr w:type="spellStart"/>
            <w:r w:rsidRPr="00D2052A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Vosne</w:t>
            </w:r>
            <w:proofErr w:type="spellEnd"/>
            <w:r w:rsidRPr="00D2052A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 xml:space="preserve"> Romanée aux Réas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2052A">
              <w:rPr>
                <w:rFonts w:ascii="Calibri" w:eastAsia="Times New Roman" w:hAnsi="Calibri" w:cs="Calibri"/>
                <w:color w:val="000000"/>
                <w:lang w:eastAsia="fr-FR"/>
              </w:rPr>
              <w:t>1,6258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2052A" w:rsidRPr="00D2052A" w:rsidTr="00D2052A">
        <w:trPr>
          <w:trHeight w:val="300"/>
        </w:trPr>
        <w:tc>
          <w:tcPr>
            <w:tcW w:w="36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2052A" w:rsidRPr="00D2052A" w:rsidTr="00D2052A">
        <w:trPr>
          <w:trHeight w:val="300"/>
        </w:trPr>
        <w:tc>
          <w:tcPr>
            <w:tcW w:w="36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2052A">
              <w:rPr>
                <w:rFonts w:ascii="Calibri" w:eastAsia="Times New Roman" w:hAnsi="Calibri" w:cs="Calibri"/>
                <w:color w:val="000000"/>
                <w:lang w:eastAsia="fr-FR"/>
              </w:rPr>
              <w:t>2001 2004 et 2007</w:t>
            </w:r>
          </w:p>
        </w:tc>
      </w:tr>
      <w:tr w:rsidR="00D2052A" w:rsidRPr="00D2052A" w:rsidTr="00D2052A">
        <w:trPr>
          <w:trHeight w:val="300"/>
        </w:trPr>
        <w:tc>
          <w:tcPr>
            <w:tcW w:w="36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2052A" w:rsidRPr="00D2052A" w:rsidTr="00D2052A">
        <w:trPr>
          <w:trHeight w:val="300"/>
        </w:trPr>
        <w:tc>
          <w:tcPr>
            <w:tcW w:w="36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2052A" w:rsidRPr="00D2052A" w:rsidTr="00D2052A">
        <w:trPr>
          <w:trHeight w:val="315"/>
        </w:trPr>
        <w:tc>
          <w:tcPr>
            <w:tcW w:w="36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2052A" w:rsidRPr="00D2052A" w:rsidTr="00D2052A">
        <w:trPr>
          <w:trHeight w:val="300"/>
        </w:trPr>
        <w:tc>
          <w:tcPr>
            <w:tcW w:w="36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proofErr w:type="spellStart"/>
            <w:r w:rsidRPr="00D2052A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Vosne</w:t>
            </w:r>
            <w:proofErr w:type="spellEnd"/>
            <w:r w:rsidRPr="00D2052A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 xml:space="preserve"> Romanée les </w:t>
            </w:r>
            <w:proofErr w:type="spellStart"/>
            <w:r w:rsidRPr="00D2052A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chalandins</w:t>
            </w:r>
            <w:proofErr w:type="spellEnd"/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2052A">
              <w:rPr>
                <w:rFonts w:ascii="Calibri" w:eastAsia="Times New Roman" w:hAnsi="Calibri" w:cs="Calibri"/>
                <w:color w:val="000000"/>
                <w:lang w:eastAsia="fr-FR"/>
              </w:rPr>
              <w:t>0,338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2052A" w:rsidRPr="00D2052A" w:rsidTr="00D2052A">
        <w:trPr>
          <w:trHeight w:val="300"/>
        </w:trPr>
        <w:tc>
          <w:tcPr>
            <w:tcW w:w="36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2052A">
              <w:rPr>
                <w:rFonts w:ascii="Calibri" w:eastAsia="Times New Roman" w:hAnsi="Calibri" w:cs="Calibri"/>
                <w:color w:val="000000"/>
                <w:lang w:eastAsia="fr-FR"/>
              </w:rPr>
              <w:t>35 ans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2052A" w:rsidRPr="00D2052A" w:rsidTr="00D2052A">
        <w:trPr>
          <w:trHeight w:val="300"/>
        </w:trPr>
        <w:tc>
          <w:tcPr>
            <w:tcW w:w="36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2052A" w:rsidRPr="00D2052A" w:rsidTr="00D2052A">
        <w:trPr>
          <w:trHeight w:val="315"/>
        </w:trPr>
        <w:tc>
          <w:tcPr>
            <w:tcW w:w="36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2052A" w:rsidRPr="00D2052A" w:rsidTr="00D2052A">
        <w:trPr>
          <w:trHeight w:val="315"/>
        </w:trPr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D2052A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 xml:space="preserve">Pommard 1er cru les </w:t>
            </w:r>
            <w:proofErr w:type="spellStart"/>
            <w:r w:rsidRPr="00D2052A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Pezerolles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2052A">
              <w:rPr>
                <w:rFonts w:ascii="Calibri" w:eastAsia="Times New Roman" w:hAnsi="Calibri" w:cs="Calibri"/>
                <w:color w:val="000000"/>
                <w:lang w:eastAsia="fr-FR"/>
              </w:rPr>
              <w:t>0,3408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2052A">
              <w:rPr>
                <w:rFonts w:ascii="Calibri" w:eastAsia="Times New Roman" w:hAnsi="Calibri" w:cs="Calibri"/>
                <w:color w:val="000000"/>
                <w:lang w:eastAsia="fr-FR"/>
              </w:rPr>
              <w:t>1966 et 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2052A" w:rsidRPr="00D2052A" w:rsidTr="00D2052A">
        <w:trPr>
          <w:trHeight w:val="315"/>
        </w:trPr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D2052A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 xml:space="preserve">Pommard 1er cru les </w:t>
            </w:r>
            <w:proofErr w:type="spellStart"/>
            <w:r w:rsidRPr="00D2052A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Arvelets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2052A">
              <w:rPr>
                <w:rFonts w:ascii="Calibri" w:eastAsia="Times New Roman" w:hAnsi="Calibri" w:cs="Calibri"/>
                <w:color w:val="000000"/>
                <w:lang w:eastAsia="fr-FR"/>
              </w:rPr>
              <w:t>0,3126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2052A">
              <w:rPr>
                <w:rFonts w:ascii="Calibri" w:eastAsia="Times New Roman" w:hAnsi="Calibri" w:cs="Calibri"/>
                <w:color w:val="000000"/>
                <w:lang w:eastAsia="fr-FR"/>
              </w:rPr>
              <w:t>1977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2052A" w:rsidRPr="00D2052A" w:rsidTr="00D2052A">
        <w:trPr>
          <w:trHeight w:val="300"/>
        </w:trPr>
        <w:tc>
          <w:tcPr>
            <w:tcW w:w="36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proofErr w:type="spellStart"/>
            <w:r w:rsidRPr="00D2052A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Chambolle</w:t>
            </w:r>
            <w:proofErr w:type="spellEnd"/>
            <w:r w:rsidRPr="00D2052A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 xml:space="preserve"> Musigny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2052A">
              <w:rPr>
                <w:rFonts w:ascii="Calibri" w:eastAsia="Times New Roman" w:hAnsi="Calibri" w:cs="Calibri"/>
                <w:color w:val="000000"/>
                <w:lang w:eastAsia="fr-FR"/>
              </w:rPr>
              <w:t>0,3659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2052A" w:rsidRPr="00D2052A" w:rsidTr="00D2052A">
        <w:trPr>
          <w:trHeight w:val="300"/>
        </w:trPr>
        <w:tc>
          <w:tcPr>
            <w:tcW w:w="36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2052A">
              <w:rPr>
                <w:rFonts w:ascii="Calibri" w:eastAsia="Times New Roman" w:hAnsi="Calibri" w:cs="Calibri"/>
                <w:color w:val="000000"/>
                <w:lang w:eastAsia="fr-FR"/>
              </w:rPr>
              <w:t>1983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2052A" w:rsidRPr="00D2052A" w:rsidTr="00D2052A">
        <w:trPr>
          <w:trHeight w:val="300"/>
        </w:trPr>
        <w:tc>
          <w:tcPr>
            <w:tcW w:w="36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2052A" w:rsidRPr="00D2052A" w:rsidTr="00D2052A">
        <w:trPr>
          <w:trHeight w:val="300"/>
        </w:trPr>
        <w:tc>
          <w:tcPr>
            <w:tcW w:w="36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2052A" w:rsidRPr="00D2052A" w:rsidTr="00D2052A">
        <w:trPr>
          <w:trHeight w:val="315"/>
        </w:trPr>
        <w:tc>
          <w:tcPr>
            <w:tcW w:w="36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2052A" w:rsidRPr="00D2052A" w:rsidTr="00D2052A">
        <w:trPr>
          <w:trHeight w:val="300"/>
        </w:trPr>
        <w:tc>
          <w:tcPr>
            <w:tcW w:w="36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D2052A">
              <w:rPr>
                <w:rFonts w:ascii="Calibri" w:eastAsia="Times New Roman" w:hAnsi="Calibri" w:cs="Calibri"/>
                <w:color w:val="000000"/>
                <w:lang w:eastAsia="fr-FR"/>
              </w:rPr>
              <w:t>Echezeaux</w:t>
            </w:r>
            <w:proofErr w:type="spellEnd"/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2052A">
              <w:rPr>
                <w:rFonts w:ascii="Calibri" w:eastAsia="Times New Roman" w:hAnsi="Calibri" w:cs="Calibri"/>
                <w:color w:val="000000"/>
                <w:lang w:eastAsia="fr-FR"/>
              </w:rPr>
              <w:t>0,2608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2052A" w:rsidRPr="00D2052A" w:rsidTr="00D2052A">
        <w:trPr>
          <w:trHeight w:val="300"/>
        </w:trPr>
        <w:tc>
          <w:tcPr>
            <w:tcW w:w="36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2052A" w:rsidRPr="00D2052A" w:rsidTr="00D2052A">
        <w:trPr>
          <w:trHeight w:val="300"/>
        </w:trPr>
        <w:tc>
          <w:tcPr>
            <w:tcW w:w="36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2052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+ de 100 ans</w:t>
            </w:r>
          </w:p>
        </w:tc>
      </w:tr>
      <w:tr w:rsidR="00D2052A" w:rsidRPr="00D2052A" w:rsidTr="00D2052A">
        <w:trPr>
          <w:trHeight w:val="300"/>
        </w:trPr>
        <w:tc>
          <w:tcPr>
            <w:tcW w:w="36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2052A" w:rsidRPr="00D2052A" w:rsidTr="00D2052A">
        <w:trPr>
          <w:trHeight w:val="315"/>
        </w:trPr>
        <w:tc>
          <w:tcPr>
            <w:tcW w:w="36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2052A" w:rsidRPr="00D2052A" w:rsidTr="00D2052A">
        <w:trPr>
          <w:trHeight w:val="300"/>
        </w:trPr>
        <w:tc>
          <w:tcPr>
            <w:tcW w:w="36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2052A">
              <w:rPr>
                <w:rFonts w:ascii="Calibri" w:eastAsia="Times New Roman" w:hAnsi="Calibri" w:cs="Calibri"/>
                <w:color w:val="000000"/>
                <w:lang w:eastAsia="fr-FR"/>
              </w:rPr>
              <w:t>Richebourg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2052A">
              <w:rPr>
                <w:rFonts w:ascii="Calibri" w:eastAsia="Times New Roman" w:hAnsi="Calibri" w:cs="Calibri"/>
                <w:color w:val="000000"/>
                <w:lang w:eastAsia="fr-FR"/>
              </w:rPr>
              <w:t>0,6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2052A" w:rsidRPr="00D2052A" w:rsidTr="00D2052A">
        <w:trPr>
          <w:trHeight w:val="300"/>
        </w:trPr>
        <w:tc>
          <w:tcPr>
            <w:tcW w:w="36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2052A">
              <w:rPr>
                <w:rFonts w:ascii="Calibri" w:eastAsia="Times New Roman" w:hAnsi="Calibri" w:cs="Calibri"/>
                <w:color w:val="000000"/>
                <w:lang w:eastAsia="fr-FR"/>
              </w:rPr>
              <w:t>1945, 1993 et 2014</w:t>
            </w:r>
          </w:p>
        </w:tc>
      </w:tr>
      <w:tr w:rsidR="00D2052A" w:rsidRPr="00D2052A" w:rsidTr="00D2052A">
        <w:trPr>
          <w:trHeight w:val="300"/>
        </w:trPr>
        <w:tc>
          <w:tcPr>
            <w:tcW w:w="36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2052A" w:rsidRPr="00D2052A" w:rsidTr="00D2052A">
        <w:trPr>
          <w:trHeight w:val="300"/>
        </w:trPr>
        <w:tc>
          <w:tcPr>
            <w:tcW w:w="36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2052A" w:rsidRPr="00D2052A" w:rsidTr="00D2052A">
        <w:trPr>
          <w:trHeight w:val="60"/>
        </w:trPr>
        <w:tc>
          <w:tcPr>
            <w:tcW w:w="36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52A" w:rsidRPr="00D2052A" w:rsidRDefault="00D2052A" w:rsidP="00D2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D2052A" w:rsidRDefault="00D2052A"/>
    <w:sectPr w:rsidR="00D20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2052A"/>
    <w:rsid w:val="007155B9"/>
    <w:rsid w:val="00CB5817"/>
    <w:rsid w:val="00D2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9D16C"/>
  <w15:chartTrackingRefBased/>
  <w15:docId w15:val="{FD2B0CF1-349B-4E0A-8671-ABB76B3C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103</Words>
  <Characters>570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1</cp:revision>
  <dcterms:created xsi:type="dcterms:W3CDTF">2021-10-12T14:21:00Z</dcterms:created>
  <dcterms:modified xsi:type="dcterms:W3CDTF">2021-10-12T14:27:00Z</dcterms:modified>
</cp:coreProperties>
</file>