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4B" w:rsidRDefault="00E4044B" w:rsidP="00FE2838">
      <w:pPr>
        <w:jc w:val="center"/>
        <w:rPr>
          <w:lang w:val="en-GB"/>
        </w:rPr>
      </w:pPr>
    </w:p>
    <w:p w:rsidR="00BC3431" w:rsidRPr="00F70CA8" w:rsidRDefault="00E4044B" w:rsidP="00FE2838">
      <w:pPr>
        <w:jc w:val="center"/>
        <w:rPr>
          <w:lang w:val="en-GB"/>
        </w:rPr>
      </w:pPr>
      <w:r>
        <w:rPr>
          <w:noProof/>
        </w:rPr>
        <w:drawing>
          <wp:inline distT="0" distB="0" distL="0" distR="0">
            <wp:extent cx="1304925" cy="151106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_GROS_-_FRANCOIS_PARENTportraits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5173" cy="1511352"/>
                    </a:xfrm>
                    <a:prstGeom prst="rect">
                      <a:avLst/>
                    </a:prstGeom>
                  </pic:spPr>
                </pic:pic>
              </a:graphicData>
            </a:graphic>
          </wp:inline>
        </w:drawing>
      </w:r>
      <w:r>
        <w:rPr>
          <w:lang w:val="en-GB"/>
        </w:rPr>
        <w:t xml:space="preserve">               </w:t>
      </w:r>
      <w:r w:rsidR="00077163">
        <w:rPr>
          <w:lang w:val="en-GB"/>
        </w:rPr>
        <w:t xml:space="preserve">                                                     </w:t>
      </w:r>
      <w:bookmarkStart w:id="0" w:name="_GoBack"/>
      <w:bookmarkEnd w:id="0"/>
      <w:r>
        <w:rPr>
          <w:lang w:val="en-GB"/>
        </w:rPr>
        <w:t xml:space="preserve">                 </w:t>
      </w:r>
      <w:r w:rsidR="00077163">
        <w:rPr>
          <w:noProof/>
        </w:rPr>
        <w:drawing>
          <wp:inline distT="0" distB="0" distL="0" distR="0">
            <wp:extent cx="1154815" cy="1590675"/>
            <wp:effectExtent l="0" t="0" r="762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nçois PARENT PORTRAI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980" cy="1592279"/>
                    </a:xfrm>
                    <a:prstGeom prst="rect">
                      <a:avLst/>
                    </a:prstGeom>
                  </pic:spPr>
                </pic:pic>
              </a:graphicData>
            </a:graphic>
          </wp:inline>
        </w:drawing>
      </w:r>
      <w:r>
        <w:rPr>
          <w:lang w:val="en-GB"/>
        </w:rPr>
        <w:t xml:space="preserve">                      </w:t>
      </w:r>
      <w:r w:rsidR="00A644B5">
        <w:rPr>
          <w:lang w:val="en-GB"/>
        </w:rPr>
        <w:t xml:space="preserve">              </w:t>
      </w:r>
      <w:r>
        <w:rPr>
          <w:lang w:val="en-GB"/>
        </w:rPr>
        <w:t xml:space="preserve">          </w:t>
      </w:r>
    </w:p>
    <w:p w:rsidR="00E4044B" w:rsidRDefault="00E4044B" w:rsidP="00FE2838">
      <w:pPr>
        <w:jc w:val="center"/>
        <w:rPr>
          <w:sz w:val="48"/>
          <w:szCs w:val="48"/>
          <w:lang w:val="en-GB"/>
        </w:rPr>
      </w:pPr>
    </w:p>
    <w:p w:rsidR="00CC4363" w:rsidRDefault="00CC4363" w:rsidP="00FE2838">
      <w:pPr>
        <w:jc w:val="center"/>
        <w:rPr>
          <w:sz w:val="48"/>
          <w:szCs w:val="48"/>
          <w:lang w:val="en-GB"/>
        </w:rPr>
      </w:pPr>
    </w:p>
    <w:p w:rsidR="00FE2838" w:rsidRDefault="00FE2838" w:rsidP="00FE2838">
      <w:pPr>
        <w:jc w:val="center"/>
        <w:rPr>
          <w:sz w:val="48"/>
          <w:szCs w:val="48"/>
          <w:lang w:val="en-GB"/>
        </w:rPr>
      </w:pPr>
      <w:r w:rsidRPr="00FE2838">
        <w:rPr>
          <w:sz w:val="48"/>
          <w:szCs w:val="48"/>
          <w:lang w:val="en-GB"/>
        </w:rPr>
        <w:t>François PARENT</w:t>
      </w:r>
    </w:p>
    <w:p w:rsidR="00E4044B" w:rsidRPr="00FE2838" w:rsidRDefault="00E4044B" w:rsidP="00FE2838">
      <w:pPr>
        <w:jc w:val="center"/>
        <w:rPr>
          <w:sz w:val="48"/>
          <w:szCs w:val="48"/>
          <w:lang w:val="en-GB"/>
        </w:rPr>
      </w:pPr>
    </w:p>
    <w:p w:rsidR="00BC3431" w:rsidRPr="00FE2838" w:rsidRDefault="00BC3431">
      <w:pPr>
        <w:rPr>
          <w:rFonts w:ascii="Arial" w:hAnsi="Arial" w:cs="Arial"/>
          <w:lang w:val="en-GB"/>
        </w:rPr>
      </w:pPr>
    </w:p>
    <w:p w:rsidR="00BC3431" w:rsidRDefault="00BC3431" w:rsidP="00E4044B">
      <w:pPr>
        <w:jc w:val="center"/>
        <w:rPr>
          <w:rFonts w:ascii="Lucida Calligraphy" w:hAnsi="Lucida Calligraphy" w:cs="Arial"/>
          <w:b/>
          <w:sz w:val="32"/>
          <w:szCs w:val="32"/>
          <w:lang w:val="en-US"/>
        </w:rPr>
      </w:pPr>
      <w:r w:rsidRPr="00E4044B">
        <w:rPr>
          <w:rFonts w:ascii="Lucida Calligraphy" w:hAnsi="Lucida Calligraphy" w:cs="Arial"/>
          <w:b/>
          <w:sz w:val="32"/>
          <w:szCs w:val="32"/>
          <w:lang w:val="en-US"/>
        </w:rPr>
        <w:t>Centuries of tradition</w:t>
      </w:r>
    </w:p>
    <w:p w:rsidR="00E4044B" w:rsidRPr="00E4044B" w:rsidRDefault="00E4044B" w:rsidP="00E4044B">
      <w:pPr>
        <w:jc w:val="center"/>
        <w:rPr>
          <w:rFonts w:ascii="Lucida Calligraphy" w:hAnsi="Lucida Calligraphy" w:cs="Arial"/>
          <w:b/>
          <w:sz w:val="32"/>
          <w:szCs w:val="32"/>
          <w:lang w:val="en-US"/>
        </w:rPr>
      </w:pPr>
    </w:p>
    <w:p w:rsidR="00BC3431" w:rsidRPr="00CA6D16" w:rsidRDefault="00BC3431" w:rsidP="00BC3431">
      <w:pPr>
        <w:pStyle w:val="Commentaire"/>
        <w:jc w:val="both"/>
        <w:rPr>
          <w:rFonts w:ascii="Times New Roman" w:hAnsi="Times New Roman"/>
          <w:sz w:val="24"/>
          <w:szCs w:val="24"/>
          <w:lang w:val="en-US"/>
        </w:rPr>
      </w:pPr>
      <w:r w:rsidRPr="00CA6D16">
        <w:rPr>
          <w:rFonts w:ascii="Times New Roman" w:hAnsi="Times New Roman"/>
          <w:sz w:val="24"/>
          <w:szCs w:val="24"/>
          <w:lang w:val="en-US"/>
        </w:rPr>
        <w:t xml:space="preserve">Located in the heart of the prestigious </w:t>
      </w:r>
      <w:proofErr w:type="spellStart"/>
      <w:r w:rsidRPr="00CA6D16">
        <w:rPr>
          <w:rFonts w:ascii="Times New Roman" w:hAnsi="Times New Roman"/>
          <w:sz w:val="24"/>
          <w:szCs w:val="24"/>
          <w:lang w:val="en-US"/>
        </w:rPr>
        <w:t>terroirs</w:t>
      </w:r>
      <w:proofErr w:type="spellEnd"/>
      <w:r w:rsidRPr="00CA6D16">
        <w:rPr>
          <w:rFonts w:ascii="Times New Roman" w:hAnsi="Times New Roman"/>
          <w:sz w:val="24"/>
          <w:szCs w:val="24"/>
          <w:lang w:val="en-US"/>
        </w:rPr>
        <w:t xml:space="preserve"> of Burgundy, </w:t>
      </w:r>
      <w:proofErr w:type="spellStart"/>
      <w:r w:rsidRPr="00CA6D16">
        <w:rPr>
          <w:rFonts w:ascii="Times New Roman" w:hAnsi="Times New Roman"/>
          <w:sz w:val="24"/>
          <w:szCs w:val="24"/>
          <w:lang w:val="en-US"/>
        </w:rPr>
        <w:t>Maison</w:t>
      </w:r>
      <w:proofErr w:type="spellEnd"/>
      <w:r w:rsidRPr="00CA6D16">
        <w:rPr>
          <w:rFonts w:ascii="Times New Roman" w:hAnsi="Times New Roman"/>
          <w:sz w:val="24"/>
          <w:szCs w:val="24"/>
          <w:lang w:val="en-US"/>
        </w:rPr>
        <w:t xml:space="preserve"> François PARENT takes its root in </w:t>
      </w:r>
      <w:proofErr w:type="spellStart"/>
      <w:r w:rsidRPr="00CA6D16">
        <w:rPr>
          <w:rFonts w:ascii="Times New Roman" w:hAnsi="Times New Roman"/>
          <w:sz w:val="24"/>
          <w:szCs w:val="24"/>
          <w:lang w:val="en-US"/>
        </w:rPr>
        <w:t>Pommard</w:t>
      </w:r>
      <w:proofErr w:type="spellEnd"/>
      <w:r w:rsidRPr="00CA6D16">
        <w:rPr>
          <w:rFonts w:ascii="Times New Roman" w:hAnsi="Times New Roman"/>
          <w:sz w:val="24"/>
          <w:szCs w:val="24"/>
          <w:lang w:val="en-US"/>
        </w:rPr>
        <w:t xml:space="preserve">. Even though it was created in 1998, after François inherited some </w:t>
      </w:r>
      <w:r w:rsidR="00A644B5" w:rsidRPr="00CA6D16">
        <w:rPr>
          <w:rFonts w:ascii="Times New Roman" w:hAnsi="Times New Roman"/>
          <w:sz w:val="24"/>
          <w:szCs w:val="24"/>
          <w:lang w:val="en-US"/>
        </w:rPr>
        <w:t>vineyards</w:t>
      </w:r>
      <w:r w:rsidRPr="00CA6D16">
        <w:rPr>
          <w:rFonts w:ascii="Times New Roman" w:hAnsi="Times New Roman"/>
          <w:sz w:val="24"/>
          <w:szCs w:val="24"/>
          <w:lang w:val="en-US"/>
        </w:rPr>
        <w:t xml:space="preserve"> from his family, the vineyards and the connection of the family with the culture of vines and production of wines are linked to a rich, several centuries long history.</w:t>
      </w:r>
      <w:r w:rsidR="00FE2838" w:rsidRPr="00CA6D16">
        <w:rPr>
          <w:rFonts w:ascii="Times New Roman" w:hAnsi="Times New Roman"/>
          <w:sz w:val="24"/>
          <w:szCs w:val="24"/>
          <w:lang w:val="en-GB"/>
        </w:rPr>
        <w:t xml:space="preserve"> He is the 13th generation of wine grower in the Parent’s family in </w:t>
      </w:r>
      <w:proofErr w:type="spellStart"/>
      <w:r w:rsidR="00FE2838" w:rsidRPr="00CA6D16">
        <w:rPr>
          <w:rFonts w:ascii="Times New Roman" w:hAnsi="Times New Roman"/>
          <w:sz w:val="24"/>
          <w:szCs w:val="24"/>
          <w:lang w:val="en-GB"/>
        </w:rPr>
        <w:t>Pommard</w:t>
      </w:r>
      <w:proofErr w:type="spellEnd"/>
      <w:r w:rsidR="00E21E76" w:rsidRPr="00CA6D16">
        <w:rPr>
          <w:rFonts w:ascii="Times New Roman" w:hAnsi="Times New Roman"/>
          <w:sz w:val="24"/>
          <w:szCs w:val="24"/>
          <w:lang w:val="en-GB"/>
        </w:rPr>
        <w:t>.</w:t>
      </w:r>
    </w:p>
    <w:p w:rsidR="00FE2838" w:rsidRPr="00CA6D16" w:rsidRDefault="00FE2838" w:rsidP="00BC3431">
      <w:pPr>
        <w:pStyle w:val="Commentaire"/>
        <w:jc w:val="both"/>
        <w:rPr>
          <w:rFonts w:ascii="Times New Roman" w:hAnsi="Times New Roman"/>
          <w:sz w:val="24"/>
          <w:szCs w:val="24"/>
          <w:lang w:val="en-GB"/>
        </w:rPr>
      </w:pPr>
      <w:r w:rsidRPr="00CA6D16">
        <w:rPr>
          <w:rFonts w:ascii="Times New Roman" w:hAnsi="Times New Roman"/>
          <w:sz w:val="24"/>
          <w:szCs w:val="24"/>
          <w:lang w:val="en-GB"/>
        </w:rPr>
        <w:t xml:space="preserve">His great </w:t>
      </w:r>
      <w:r w:rsidR="00D56CF3" w:rsidRPr="00CA6D16">
        <w:rPr>
          <w:rFonts w:ascii="Times New Roman" w:hAnsi="Times New Roman"/>
          <w:sz w:val="24"/>
          <w:szCs w:val="24"/>
          <w:lang w:val="en-GB"/>
        </w:rPr>
        <w:t>grandfather</w:t>
      </w:r>
      <w:r w:rsidRPr="00CA6D16">
        <w:rPr>
          <w:rFonts w:ascii="Times New Roman" w:hAnsi="Times New Roman"/>
          <w:sz w:val="24"/>
          <w:szCs w:val="24"/>
          <w:lang w:val="en-GB"/>
        </w:rPr>
        <w:t xml:space="preserve">, Etienne Parent, who was a cooper in </w:t>
      </w:r>
      <w:proofErr w:type="spellStart"/>
      <w:r w:rsidRPr="00CA6D16">
        <w:rPr>
          <w:rFonts w:ascii="Times New Roman" w:hAnsi="Times New Roman"/>
          <w:sz w:val="24"/>
          <w:szCs w:val="24"/>
          <w:lang w:val="en-GB"/>
        </w:rPr>
        <w:t>Beaune</w:t>
      </w:r>
      <w:proofErr w:type="spellEnd"/>
      <w:r w:rsidRPr="00CA6D16">
        <w:rPr>
          <w:rFonts w:ascii="Times New Roman" w:hAnsi="Times New Roman"/>
          <w:sz w:val="24"/>
          <w:szCs w:val="24"/>
          <w:lang w:val="en-GB"/>
        </w:rPr>
        <w:t>, befriended with Thomas Jefferson during his travel in Burgundy and was requested by the latter to provide him with “sound wine for drinking”.</w:t>
      </w:r>
    </w:p>
    <w:p w:rsidR="00CA6D16" w:rsidRDefault="00D56CF3" w:rsidP="00BC3431">
      <w:pPr>
        <w:pStyle w:val="Commentaire"/>
        <w:jc w:val="both"/>
        <w:rPr>
          <w:rFonts w:ascii="Times New Roman" w:hAnsi="Times New Roman"/>
          <w:sz w:val="24"/>
          <w:szCs w:val="24"/>
          <w:lang w:val="en-GB"/>
        </w:rPr>
      </w:pPr>
      <w:r w:rsidRPr="00CA6D16">
        <w:rPr>
          <w:rFonts w:ascii="Times New Roman" w:hAnsi="Times New Roman"/>
          <w:sz w:val="24"/>
          <w:szCs w:val="24"/>
          <w:lang w:val="en-GB"/>
        </w:rPr>
        <w:t xml:space="preserve">François PARENT is also famous for being the winemaker of </w:t>
      </w:r>
      <w:proofErr w:type="spellStart"/>
      <w:r w:rsidRPr="00CA6D16">
        <w:rPr>
          <w:rFonts w:ascii="Times New Roman" w:hAnsi="Times New Roman"/>
          <w:sz w:val="24"/>
          <w:szCs w:val="24"/>
          <w:lang w:val="en-GB"/>
        </w:rPr>
        <w:t>Domaine</w:t>
      </w:r>
      <w:proofErr w:type="spellEnd"/>
      <w:r w:rsidRPr="00CA6D16">
        <w:rPr>
          <w:rFonts w:ascii="Times New Roman" w:hAnsi="Times New Roman"/>
          <w:sz w:val="24"/>
          <w:szCs w:val="24"/>
          <w:lang w:val="en-GB"/>
        </w:rPr>
        <w:t xml:space="preserve"> AF GROS, the </w:t>
      </w:r>
      <w:proofErr w:type="spellStart"/>
      <w:r w:rsidRPr="00CA6D16">
        <w:rPr>
          <w:rFonts w:ascii="Times New Roman" w:hAnsi="Times New Roman"/>
          <w:sz w:val="24"/>
          <w:szCs w:val="24"/>
          <w:lang w:val="en-GB"/>
        </w:rPr>
        <w:t>Domaine</w:t>
      </w:r>
      <w:proofErr w:type="spellEnd"/>
      <w:r w:rsidRPr="00CA6D16">
        <w:rPr>
          <w:rFonts w:ascii="Times New Roman" w:hAnsi="Times New Roman"/>
          <w:sz w:val="24"/>
          <w:szCs w:val="24"/>
          <w:lang w:val="en-GB"/>
        </w:rPr>
        <w:t xml:space="preserve"> of his </w:t>
      </w:r>
      <w:proofErr w:type="spellStart"/>
      <w:r w:rsidRPr="00CA6D16">
        <w:rPr>
          <w:rFonts w:ascii="Times New Roman" w:hAnsi="Times New Roman"/>
          <w:sz w:val="24"/>
          <w:szCs w:val="24"/>
          <w:lang w:val="en-GB"/>
        </w:rPr>
        <w:t>spouse</w:t>
      </w:r>
      <w:r w:rsidR="00E21E76" w:rsidRPr="00CA6D16">
        <w:rPr>
          <w:rFonts w:ascii="Times New Roman" w:hAnsi="Times New Roman"/>
          <w:sz w:val="24"/>
          <w:szCs w:val="24"/>
          <w:lang w:val="en-GB"/>
        </w:rPr>
        <w:t>.</w:t>
      </w:r>
      <w:r w:rsidR="00CA6D16" w:rsidRPr="00CA6D16">
        <w:rPr>
          <w:rFonts w:ascii="Times New Roman" w:hAnsi="Times New Roman"/>
          <w:sz w:val="24"/>
          <w:szCs w:val="24"/>
          <w:lang w:val="en-GB"/>
        </w:rPr>
        <w:t>He</w:t>
      </w:r>
      <w:proofErr w:type="spellEnd"/>
      <w:r w:rsidR="00CA6D16" w:rsidRPr="00CA6D16">
        <w:rPr>
          <w:rFonts w:ascii="Times New Roman" w:hAnsi="Times New Roman"/>
          <w:sz w:val="24"/>
          <w:szCs w:val="24"/>
          <w:lang w:val="en-GB"/>
        </w:rPr>
        <w:t xml:space="preserve"> is known today all over the world for his highly extracted wines, their optimal expression of the pinot noir, and their unique combination of elegance and depth.</w:t>
      </w:r>
    </w:p>
    <w:p w:rsidR="00CC4363" w:rsidRPr="00CA6D16" w:rsidRDefault="00CC4363" w:rsidP="00BC3431">
      <w:pPr>
        <w:pStyle w:val="Commentaire"/>
        <w:jc w:val="both"/>
        <w:rPr>
          <w:rFonts w:ascii="Times New Roman" w:hAnsi="Times New Roman"/>
          <w:sz w:val="24"/>
          <w:szCs w:val="24"/>
          <w:lang w:val="en-US"/>
        </w:rPr>
      </w:pPr>
    </w:p>
    <w:p w:rsidR="00BC3431" w:rsidRDefault="00FE2838" w:rsidP="00E4044B">
      <w:pPr>
        <w:jc w:val="center"/>
        <w:rPr>
          <w:rFonts w:ascii="Lucida Calligraphy" w:hAnsi="Lucida Calligraphy" w:cs="Arial"/>
          <w:b/>
          <w:sz w:val="32"/>
          <w:szCs w:val="32"/>
          <w:lang w:val="en-US"/>
        </w:rPr>
      </w:pPr>
      <w:r w:rsidRPr="00E4044B">
        <w:rPr>
          <w:rFonts w:ascii="Lucida Calligraphy" w:hAnsi="Lucida Calligraphy" w:cs="Arial"/>
          <w:b/>
          <w:sz w:val="32"/>
          <w:szCs w:val="32"/>
          <w:lang w:val="en-US"/>
        </w:rPr>
        <w:t>Philosophy</w:t>
      </w:r>
    </w:p>
    <w:p w:rsidR="00E4044B" w:rsidRPr="00CA6D16" w:rsidRDefault="00E4044B" w:rsidP="00E4044B">
      <w:pPr>
        <w:jc w:val="center"/>
        <w:rPr>
          <w:b/>
          <w:sz w:val="32"/>
          <w:szCs w:val="32"/>
          <w:lang w:val="en-US"/>
        </w:rPr>
      </w:pPr>
    </w:p>
    <w:p w:rsidR="00CA6D16" w:rsidRPr="00CA6D16" w:rsidRDefault="00BC3431" w:rsidP="00CA6D16">
      <w:pPr>
        <w:rPr>
          <w:b/>
          <w:i/>
          <w:u w:val="single"/>
          <w:lang w:val="en-GB"/>
        </w:rPr>
      </w:pPr>
      <w:r w:rsidRPr="00CA6D16">
        <w:rPr>
          <w:lang w:val="en-US"/>
        </w:rPr>
        <w:t xml:space="preserve">The </w:t>
      </w:r>
      <w:r w:rsidR="00D56CF3" w:rsidRPr="00CA6D16">
        <w:rPr>
          <w:lang w:val="en-US"/>
        </w:rPr>
        <w:t>Philosophy</w:t>
      </w:r>
      <w:r w:rsidRPr="00CA6D16">
        <w:rPr>
          <w:lang w:val="en-US"/>
        </w:rPr>
        <w:t xml:space="preserve"> at </w:t>
      </w:r>
      <w:proofErr w:type="spellStart"/>
      <w:r w:rsidRPr="00CA6D16">
        <w:rPr>
          <w:lang w:val="en-US"/>
        </w:rPr>
        <w:t>Maison</w:t>
      </w:r>
      <w:proofErr w:type="spellEnd"/>
      <w:r w:rsidRPr="00CA6D16">
        <w:rPr>
          <w:lang w:val="en-US"/>
        </w:rPr>
        <w:t xml:space="preserve"> François PARENT is to produce wines with Complex but pure flavors, paying respect to their </w:t>
      </w:r>
      <w:proofErr w:type="spellStart"/>
      <w:r w:rsidRPr="00CA6D16">
        <w:rPr>
          <w:lang w:val="en-US"/>
        </w:rPr>
        <w:t>terroirs</w:t>
      </w:r>
      <w:proofErr w:type="spellEnd"/>
      <w:r w:rsidRPr="00CA6D16">
        <w:rPr>
          <w:lang w:val="en-US"/>
        </w:rPr>
        <w:t>. To that end, everything is done in the vineyards and in the winery to get a concentrated fruit to capture that finesse and elegance, which are truly authentic. This means:</w:t>
      </w:r>
      <w:r w:rsidR="00CA6D16" w:rsidRPr="00CA6D16">
        <w:rPr>
          <w:b/>
          <w:i/>
          <w:u w:val="single"/>
          <w:lang w:val="en-GB"/>
        </w:rPr>
        <w:t xml:space="preserve"> </w:t>
      </w:r>
    </w:p>
    <w:p w:rsidR="00CA6D16" w:rsidRDefault="00CA6D16" w:rsidP="00CA6D16">
      <w:pPr>
        <w:rPr>
          <w:b/>
          <w:i/>
          <w:u w:val="single"/>
          <w:lang w:val="en-GB"/>
        </w:rPr>
      </w:pPr>
    </w:p>
    <w:p w:rsidR="00CA6D16" w:rsidRPr="00A56DB0" w:rsidRDefault="00CA6D16" w:rsidP="00CA6D16">
      <w:pPr>
        <w:rPr>
          <w:lang w:val="en-GB"/>
        </w:rPr>
      </w:pPr>
      <w:r w:rsidRPr="00A56DB0">
        <w:rPr>
          <w:b/>
          <w:i/>
          <w:u w:val="single"/>
          <w:lang w:val="en-GB"/>
        </w:rPr>
        <w:t>The culture of the soils</w:t>
      </w:r>
      <w:r w:rsidRPr="00A56DB0">
        <w:rPr>
          <w:i/>
          <w:lang w:val="en-GB"/>
        </w:rPr>
        <w:t xml:space="preserve">: </w:t>
      </w:r>
      <w:r w:rsidRPr="00A56DB0">
        <w:rPr>
          <w:lang w:val="en-GB"/>
        </w:rPr>
        <w:t>The culture of the vineyard is traditional, with careful Human Intervention, focus</w:t>
      </w:r>
      <w:r>
        <w:rPr>
          <w:lang w:val="en-GB"/>
        </w:rPr>
        <w:t xml:space="preserve">ed on observation and sustainability principles.  </w:t>
      </w:r>
      <w:r w:rsidRPr="00A56DB0">
        <w:rPr>
          <w:lang w:val="en-GB"/>
        </w:rPr>
        <w:t xml:space="preserve"> François</w:t>
      </w:r>
      <w:r>
        <w:rPr>
          <w:lang w:val="en-GB"/>
        </w:rPr>
        <w:t xml:space="preserve"> pays a special attention to</w:t>
      </w:r>
      <w:r w:rsidRPr="00A56DB0">
        <w:rPr>
          <w:lang w:val="en-GB"/>
        </w:rPr>
        <w:t xml:space="preserve"> </w:t>
      </w:r>
      <w:r>
        <w:rPr>
          <w:lang w:val="en-GB"/>
        </w:rPr>
        <w:t xml:space="preserve">viticulture, with selective </w:t>
      </w:r>
      <w:r w:rsidRPr="00A56DB0">
        <w:rPr>
          <w:lang w:val="en-GB"/>
        </w:rPr>
        <w:t>prunin</w:t>
      </w:r>
      <w:r>
        <w:rPr>
          <w:lang w:val="en-GB"/>
        </w:rPr>
        <w:t>g to optimize yield and vigour, along with adapted</w:t>
      </w:r>
      <w:r w:rsidRPr="00A56DB0">
        <w:rPr>
          <w:lang w:val="en-GB"/>
        </w:rPr>
        <w:t xml:space="preserve"> leaf pulling, green harvest when needed</w:t>
      </w:r>
      <w:r>
        <w:rPr>
          <w:lang w:val="en-GB"/>
        </w:rPr>
        <w:t>, and plough</w:t>
      </w:r>
      <w:r w:rsidRPr="00A56DB0">
        <w:rPr>
          <w:lang w:val="en-GB"/>
        </w:rPr>
        <w:t xml:space="preserve">ing of the soils. </w:t>
      </w:r>
    </w:p>
    <w:p w:rsidR="00CA6D16" w:rsidRDefault="00CA6D16" w:rsidP="00CA6D16">
      <w:pPr>
        <w:rPr>
          <w:lang w:val="en-GB"/>
        </w:rPr>
      </w:pPr>
      <w:r w:rsidRPr="00A56DB0">
        <w:rPr>
          <w:lang w:val="en-GB"/>
        </w:rPr>
        <w:t>We use no pesticid</w:t>
      </w:r>
      <w:r>
        <w:rPr>
          <w:lang w:val="en-GB"/>
        </w:rPr>
        <w:t>e</w:t>
      </w:r>
      <w:r w:rsidRPr="00A56DB0">
        <w:rPr>
          <w:lang w:val="en-GB"/>
        </w:rPr>
        <w:t>s and no insecticid</w:t>
      </w:r>
      <w:r>
        <w:rPr>
          <w:lang w:val="en-GB"/>
        </w:rPr>
        <w:t>e</w:t>
      </w:r>
      <w:r w:rsidRPr="00A56DB0">
        <w:rPr>
          <w:lang w:val="en-GB"/>
        </w:rPr>
        <w:t>s</w:t>
      </w:r>
      <w:r>
        <w:rPr>
          <w:lang w:val="en-GB"/>
        </w:rPr>
        <w:t xml:space="preserve">, and </w:t>
      </w:r>
      <w:r w:rsidRPr="00A56DB0">
        <w:rPr>
          <w:lang w:val="en-GB"/>
        </w:rPr>
        <w:t>we use sexual confusion.</w:t>
      </w:r>
    </w:p>
    <w:p w:rsidR="00CA6D16" w:rsidRDefault="00077163" w:rsidP="00077163">
      <w:pPr>
        <w:jc w:val="center"/>
        <w:rPr>
          <w:lang w:val="en-GB"/>
        </w:rPr>
      </w:pPr>
      <w:r>
        <w:rPr>
          <w:noProof/>
        </w:rPr>
        <w:lastRenderedPageBreak/>
        <w:drawing>
          <wp:inline distT="0" distB="0" distL="0" distR="0" wp14:anchorId="0BF78FD4" wp14:editId="33555D2E">
            <wp:extent cx="1981200" cy="14859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66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5195" cy="1488896"/>
                    </a:xfrm>
                    <a:prstGeom prst="rect">
                      <a:avLst/>
                    </a:prstGeom>
                  </pic:spPr>
                </pic:pic>
              </a:graphicData>
            </a:graphic>
          </wp:inline>
        </w:drawing>
      </w:r>
    </w:p>
    <w:p w:rsidR="00CC4363" w:rsidRPr="00A56DB0" w:rsidRDefault="00CC4363" w:rsidP="00CA6D16">
      <w:pPr>
        <w:rPr>
          <w:lang w:val="en-GB"/>
        </w:rPr>
      </w:pPr>
    </w:p>
    <w:p w:rsidR="00CA6D16" w:rsidRDefault="00CA6D16" w:rsidP="00CA6D16">
      <w:pPr>
        <w:rPr>
          <w:b/>
          <w:i/>
          <w:u w:val="single"/>
          <w:lang w:val="en-GB"/>
        </w:rPr>
      </w:pPr>
      <w:r>
        <w:rPr>
          <w:b/>
          <w:i/>
          <w:u w:val="single"/>
          <w:lang w:val="en-GB"/>
        </w:rPr>
        <w:t>Harvest and winemaking practices:</w:t>
      </w:r>
    </w:p>
    <w:p w:rsidR="00CA6D16" w:rsidRPr="00A56DB0" w:rsidRDefault="00CA6D16" w:rsidP="00CA6D16">
      <w:pPr>
        <w:rPr>
          <w:lang w:val="en-GB"/>
        </w:rPr>
      </w:pPr>
      <w:r w:rsidRPr="00A56DB0">
        <w:rPr>
          <w:lang w:val="en-GB"/>
        </w:rPr>
        <w:t>The harvest is 100% manual.</w:t>
      </w:r>
    </w:p>
    <w:p w:rsidR="00CA6D16" w:rsidRDefault="00CA6D16" w:rsidP="00CA6D16">
      <w:pPr>
        <w:rPr>
          <w:lang w:val="en-GB"/>
        </w:rPr>
      </w:pPr>
      <w:r w:rsidRPr="00A56DB0">
        <w:rPr>
          <w:lang w:val="en-GB"/>
        </w:rPr>
        <w:t>The grapes are brought back to the winery in small cases to avoid any tamping down, in less than 20 minutes after the</w:t>
      </w:r>
      <w:r>
        <w:rPr>
          <w:lang w:val="en-GB"/>
        </w:rPr>
        <w:t>y are</w:t>
      </w:r>
      <w:r w:rsidRPr="00A56DB0">
        <w:rPr>
          <w:lang w:val="en-GB"/>
        </w:rPr>
        <w:t xml:space="preserve"> cut.</w:t>
      </w:r>
    </w:p>
    <w:p w:rsidR="00077163" w:rsidRPr="00A56DB0" w:rsidRDefault="00077163" w:rsidP="00077163">
      <w:pPr>
        <w:jc w:val="center"/>
        <w:rPr>
          <w:lang w:val="en-GB"/>
        </w:rPr>
      </w:pPr>
      <w:r>
        <w:rPr>
          <w:noProof/>
        </w:rPr>
        <w:drawing>
          <wp:inline distT="0" distB="0" distL="0" distR="0">
            <wp:extent cx="1981200" cy="177713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006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98" cy="1777224"/>
                    </a:xfrm>
                    <a:prstGeom prst="rect">
                      <a:avLst/>
                    </a:prstGeom>
                  </pic:spPr>
                </pic:pic>
              </a:graphicData>
            </a:graphic>
          </wp:inline>
        </w:drawing>
      </w:r>
    </w:p>
    <w:p w:rsidR="00CA6D16" w:rsidRDefault="00CA6D16" w:rsidP="00CA6D16">
      <w:pPr>
        <w:rPr>
          <w:lang w:val="en-GB"/>
        </w:rPr>
      </w:pPr>
      <w:r>
        <w:rPr>
          <w:lang w:val="en-GB"/>
        </w:rPr>
        <w:t xml:space="preserve">Comprehensive sorting </w:t>
      </w:r>
      <w:r w:rsidRPr="00A56DB0">
        <w:rPr>
          <w:lang w:val="en-GB"/>
        </w:rPr>
        <w:t xml:space="preserve">in </w:t>
      </w:r>
      <w:r>
        <w:rPr>
          <w:lang w:val="en-GB"/>
        </w:rPr>
        <w:t>4 step</w:t>
      </w:r>
      <w:r w:rsidRPr="00A56DB0">
        <w:rPr>
          <w:lang w:val="en-GB"/>
        </w:rPr>
        <w:t>s:</w:t>
      </w:r>
    </w:p>
    <w:p w:rsidR="00CA6D16" w:rsidRDefault="00CA6D16" w:rsidP="00CA6D16">
      <w:pPr>
        <w:pStyle w:val="Paragraphedeliste"/>
        <w:numPr>
          <w:ilvl w:val="0"/>
          <w:numId w:val="5"/>
        </w:numPr>
        <w:rPr>
          <w:rFonts w:cs="Times New Roman"/>
          <w:sz w:val="24"/>
          <w:szCs w:val="24"/>
          <w:lang w:val="en-GB"/>
        </w:rPr>
      </w:pPr>
      <w:r w:rsidRPr="00C920DF">
        <w:rPr>
          <w:rFonts w:cs="Times New Roman"/>
          <w:sz w:val="24"/>
          <w:szCs w:val="24"/>
          <w:lang w:val="en-GB"/>
        </w:rPr>
        <w:t>In the vineyard,</w:t>
      </w:r>
    </w:p>
    <w:p w:rsidR="00CA6D16" w:rsidRDefault="00CA6D16" w:rsidP="00CA6D16">
      <w:pPr>
        <w:pStyle w:val="Paragraphedeliste"/>
        <w:numPr>
          <w:ilvl w:val="0"/>
          <w:numId w:val="5"/>
        </w:numPr>
        <w:rPr>
          <w:rFonts w:cs="Times New Roman"/>
          <w:sz w:val="24"/>
          <w:szCs w:val="24"/>
          <w:lang w:val="en-GB"/>
        </w:rPr>
      </w:pPr>
      <w:r>
        <w:rPr>
          <w:rFonts w:cs="Times New Roman"/>
          <w:sz w:val="24"/>
          <w:szCs w:val="24"/>
          <w:lang w:val="en-GB"/>
        </w:rPr>
        <w:t>W</w:t>
      </w:r>
      <w:r w:rsidRPr="00C920DF">
        <w:rPr>
          <w:rFonts w:cs="Times New Roman"/>
          <w:sz w:val="24"/>
          <w:szCs w:val="24"/>
          <w:lang w:val="en-GB"/>
        </w:rPr>
        <w:t xml:space="preserve">ith a dynamic sorting table at the arrival in the winery, </w:t>
      </w:r>
    </w:p>
    <w:p w:rsidR="00CA6D16" w:rsidRDefault="00CA6D16" w:rsidP="00CA6D16">
      <w:pPr>
        <w:pStyle w:val="Paragraphedeliste"/>
        <w:numPr>
          <w:ilvl w:val="0"/>
          <w:numId w:val="5"/>
        </w:numPr>
        <w:rPr>
          <w:rFonts w:cs="Times New Roman"/>
          <w:sz w:val="24"/>
          <w:szCs w:val="24"/>
          <w:lang w:val="en-GB"/>
        </w:rPr>
      </w:pPr>
      <w:r>
        <w:rPr>
          <w:rFonts w:cs="Times New Roman"/>
          <w:sz w:val="24"/>
          <w:szCs w:val="24"/>
          <w:lang w:val="en-GB"/>
        </w:rPr>
        <w:t xml:space="preserve">Manual sorting </w:t>
      </w:r>
      <w:r w:rsidRPr="00C920DF">
        <w:rPr>
          <w:rFonts w:cs="Times New Roman"/>
          <w:sz w:val="24"/>
          <w:szCs w:val="24"/>
          <w:lang w:val="en-GB"/>
        </w:rPr>
        <w:t xml:space="preserve">by 6 persons. The clusters are 100% de stemmed. </w:t>
      </w:r>
    </w:p>
    <w:p w:rsidR="00CA6D16" w:rsidRPr="00C920DF" w:rsidRDefault="00CA6D16" w:rsidP="00CA6D16">
      <w:pPr>
        <w:pStyle w:val="Paragraphedeliste"/>
        <w:numPr>
          <w:ilvl w:val="0"/>
          <w:numId w:val="5"/>
        </w:numPr>
        <w:rPr>
          <w:rFonts w:cs="Times New Roman"/>
          <w:sz w:val="24"/>
          <w:szCs w:val="24"/>
          <w:lang w:val="en-GB"/>
        </w:rPr>
      </w:pPr>
      <w:r>
        <w:rPr>
          <w:rFonts w:cs="Times New Roman"/>
          <w:sz w:val="24"/>
          <w:szCs w:val="24"/>
          <w:lang w:val="en-GB"/>
        </w:rPr>
        <w:t xml:space="preserve"> F</w:t>
      </w:r>
      <w:r w:rsidRPr="00C920DF">
        <w:rPr>
          <w:rFonts w:cs="Times New Roman"/>
          <w:sz w:val="24"/>
          <w:szCs w:val="24"/>
          <w:lang w:val="en-GB"/>
        </w:rPr>
        <w:t xml:space="preserve">inal sorting out is done after de stemming. </w:t>
      </w:r>
    </w:p>
    <w:p w:rsidR="00CC4363" w:rsidRDefault="00CC4363" w:rsidP="00CC4363">
      <w:pPr>
        <w:jc w:val="center"/>
        <w:rPr>
          <w:lang w:val="en-GB"/>
        </w:rPr>
      </w:pPr>
      <w:r>
        <w:rPr>
          <w:noProof/>
        </w:rPr>
        <w:drawing>
          <wp:inline distT="0" distB="0" distL="0" distR="0">
            <wp:extent cx="2028148" cy="137141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71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7373" cy="1370889"/>
                    </a:xfrm>
                    <a:prstGeom prst="rect">
                      <a:avLst/>
                    </a:prstGeom>
                  </pic:spPr>
                </pic:pic>
              </a:graphicData>
            </a:graphic>
          </wp:inline>
        </w:drawing>
      </w:r>
    </w:p>
    <w:p w:rsidR="00CC4363" w:rsidRDefault="00CC4363" w:rsidP="00CA6D16">
      <w:pPr>
        <w:rPr>
          <w:lang w:val="en-GB"/>
        </w:rPr>
      </w:pPr>
    </w:p>
    <w:p w:rsidR="00CA6D16" w:rsidRPr="00A56DB0" w:rsidRDefault="00CA6D16" w:rsidP="00CA6D16">
      <w:pPr>
        <w:rPr>
          <w:lang w:val="en-GB"/>
        </w:rPr>
      </w:pPr>
      <w:r w:rsidRPr="00A56DB0">
        <w:rPr>
          <w:lang w:val="en-GB"/>
        </w:rPr>
        <w:t>The new generation of de</w:t>
      </w:r>
      <w:r>
        <w:rPr>
          <w:lang w:val="en-GB"/>
        </w:rPr>
        <w:t>-</w:t>
      </w:r>
      <w:r w:rsidRPr="00A56DB0">
        <w:rPr>
          <w:lang w:val="en-GB"/>
        </w:rPr>
        <w:t xml:space="preserve">stemmer that we use preserves the skin of the clusters (berries) so that the sugars will spread slowly and regularly in order to avoid any stop in the fermentation. </w:t>
      </w:r>
    </w:p>
    <w:p w:rsidR="00CA6D16" w:rsidRPr="00A56DB0" w:rsidRDefault="00CA6D16" w:rsidP="00CA6D16">
      <w:pPr>
        <w:rPr>
          <w:lang w:val="en-GB"/>
        </w:rPr>
      </w:pPr>
      <w:r w:rsidRPr="00A56DB0">
        <w:rPr>
          <w:lang w:val="en-GB"/>
        </w:rPr>
        <w:t xml:space="preserve">For the </w:t>
      </w:r>
      <w:proofErr w:type="spellStart"/>
      <w:r w:rsidRPr="00A56DB0">
        <w:rPr>
          <w:lang w:val="en-GB"/>
        </w:rPr>
        <w:t>vinification</w:t>
      </w:r>
      <w:proofErr w:type="spellEnd"/>
      <w:r w:rsidRPr="00A56DB0">
        <w:rPr>
          <w:lang w:val="en-GB"/>
        </w:rPr>
        <w:t xml:space="preserve">, we use stainless steel tanks and some wood tanks. </w:t>
      </w:r>
    </w:p>
    <w:p w:rsidR="00CA6D16" w:rsidRPr="00A56DB0" w:rsidRDefault="00CA6D16" w:rsidP="00CA6D16">
      <w:pPr>
        <w:rPr>
          <w:lang w:val="en-GB"/>
        </w:rPr>
      </w:pPr>
      <w:proofErr w:type="gramStart"/>
      <w:r>
        <w:rPr>
          <w:lang w:val="en-GB"/>
        </w:rPr>
        <w:t>C</w:t>
      </w:r>
      <w:r w:rsidRPr="00A56DB0">
        <w:rPr>
          <w:lang w:val="en-GB"/>
        </w:rPr>
        <w:t>old ma</w:t>
      </w:r>
      <w:r>
        <w:rPr>
          <w:lang w:val="en-GB"/>
        </w:rPr>
        <w:t>ceration for</w:t>
      </w:r>
      <w:r w:rsidRPr="00A56DB0">
        <w:rPr>
          <w:lang w:val="en-GB"/>
        </w:rPr>
        <w:t xml:space="preserve"> about 4-5 days</w:t>
      </w:r>
      <w:r>
        <w:rPr>
          <w:lang w:val="en-GB"/>
        </w:rPr>
        <w:t xml:space="preserve"> to extract flavours and</w:t>
      </w:r>
      <w:r w:rsidRPr="00A56DB0">
        <w:rPr>
          <w:lang w:val="en-GB"/>
        </w:rPr>
        <w:t xml:space="preserve"> colour.</w:t>
      </w:r>
      <w:proofErr w:type="gramEnd"/>
      <w:r w:rsidRPr="00A56DB0">
        <w:rPr>
          <w:lang w:val="en-GB"/>
        </w:rPr>
        <w:t xml:space="preserve"> During that time, we do some </w:t>
      </w:r>
      <w:proofErr w:type="spellStart"/>
      <w:r w:rsidRPr="00A56DB0">
        <w:rPr>
          <w:lang w:val="en-GB"/>
        </w:rPr>
        <w:t>remontage</w:t>
      </w:r>
      <w:proofErr w:type="spellEnd"/>
      <w:r w:rsidRPr="00A56DB0">
        <w:rPr>
          <w:lang w:val="en-GB"/>
        </w:rPr>
        <w:t xml:space="preserve"> (pump over) to keep a good contact between</w:t>
      </w:r>
      <w:r>
        <w:rPr>
          <w:lang w:val="en-GB"/>
        </w:rPr>
        <w:t xml:space="preserve"> solid and liquid parts, and a </w:t>
      </w:r>
      <w:r w:rsidRPr="00A56DB0">
        <w:rPr>
          <w:lang w:val="en-GB"/>
        </w:rPr>
        <w:t xml:space="preserve">homogeneous temperature of 5°C. </w:t>
      </w:r>
    </w:p>
    <w:p w:rsidR="00CA6D16" w:rsidRPr="00A56DB0" w:rsidRDefault="00CA6D16" w:rsidP="00CA6D16">
      <w:pPr>
        <w:rPr>
          <w:lang w:val="en-GB"/>
        </w:rPr>
      </w:pPr>
      <w:r w:rsidRPr="00A56DB0">
        <w:rPr>
          <w:lang w:val="en-GB"/>
        </w:rPr>
        <w:t>After 5 days, the alcoholic fermentation starts. Tanks are heated up to 25-30°C and we maintain this temperature over 10 days.</w:t>
      </w:r>
    </w:p>
    <w:p w:rsidR="00CA6D16" w:rsidRPr="00A56DB0" w:rsidRDefault="00CA6D16" w:rsidP="00CA6D16">
      <w:pPr>
        <w:rPr>
          <w:lang w:val="en-GB"/>
        </w:rPr>
      </w:pPr>
      <w:proofErr w:type="spellStart"/>
      <w:r w:rsidRPr="00A56DB0">
        <w:rPr>
          <w:lang w:val="en-GB"/>
        </w:rPr>
        <w:t>Pigeage</w:t>
      </w:r>
      <w:proofErr w:type="spellEnd"/>
      <w:r w:rsidRPr="00A56DB0">
        <w:rPr>
          <w:lang w:val="en-GB"/>
        </w:rPr>
        <w:t xml:space="preserve"> (punch-down) are led depending on the level and structure of the wine (appellation). </w:t>
      </w:r>
    </w:p>
    <w:p w:rsidR="00CA6D16" w:rsidRPr="00A56DB0" w:rsidRDefault="00CA6D16" w:rsidP="00CA6D16">
      <w:pPr>
        <w:rPr>
          <w:lang w:val="en-GB"/>
        </w:rPr>
      </w:pPr>
      <w:r w:rsidRPr="00A56DB0">
        <w:rPr>
          <w:lang w:val="en-GB"/>
        </w:rPr>
        <w:t xml:space="preserve">For each tank, we do a total of 2 to 4 </w:t>
      </w:r>
      <w:proofErr w:type="spellStart"/>
      <w:r w:rsidRPr="00A56DB0">
        <w:rPr>
          <w:lang w:val="en-GB"/>
        </w:rPr>
        <w:t>pigeage</w:t>
      </w:r>
      <w:proofErr w:type="spellEnd"/>
      <w:r w:rsidRPr="00A56DB0">
        <w:rPr>
          <w:lang w:val="en-GB"/>
        </w:rPr>
        <w:t>, usually at the beginning of the fermentation. We complete with 2-3 daily pumping over, during all the fermentation.</w:t>
      </w:r>
    </w:p>
    <w:p w:rsidR="00CA6D16" w:rsidRPr="00A56DB0" w:rsidRDefault="00CA6D16" w:rsidP="00CA6D16">
      <w:pPr>
        <w:rPr>
          <w:lang w:val="en-GB"/>
        </w:rPr>
      </w:pPr>
      <w:r w:rsidRPr="00A56DB0">
        <w:rPr>
          <w:lang w:val="en-GB"/>
        </w:rPr>
        <w:t xml:space="preserve">After a gentle pressing with a pneumatic press (about 2 hours at 2kg/cm²), wines are decanted during 2-3 days at 12°C, and are barrelled. </w:t>
      </w:r>
    </w:p>
    <w:p w:rsidR="00CA6D16" w:rsidRPr="00A56DB0" w:rsidRDefault="00CA6D16" w:rsidP="00CA6D16">
      <w:pPr>
        <w:rPr>
          <w:lang w:val="en-GB"/>
        </w:rPr>
      </w:pPr>
      <w:proofErr w:type="spellStart"/>
      <w:r w:rsidRPr="00A56DB0">
        <w:rPr>
          <w:lang w:val="en-GB"/>
        </w:rPr>
        <w:t>Malo</w:t>
      </w:r>
      <w:proofErr w:type="spellEnd"/>
      <w:r>
        <w:rPr>
          <w:lang w:val="en-GB"/>
        </w:rPr>
        <w:t>-</w:t>
      </w:r>
      <w:r w:rsidRPr="00A56DB0">
        <w:rPr>
          <w:lang w:val="en-GB"/>
        </w:rPr>
        <w:t xml:space="preserve">lactic fermentation is done in barrels. As the wines are kept at low temperature, this fermentation starts slowly and lasts about 45 days. We follow the evolution of its completion barrel by barrel to be as accurate as possible with the SO2. </w:t>
      </w:r>
    </w:p>
    <w:p w:rsidR="00CA6D16" w:rsidRPr="00A56DB0" w:rsidRDefault="00CA6D16" w:rsidP="00CA6D16">
      <w:pPr>
        <w:rPr>
          <w:lang w:val="en-US"/>
        </w:rPr>
      </w:pPr>
      <w:r w:rsidRPr="00A56DB0">
        <w:rPr>
          <w:lang w:val="en-GB"/>
        </w:rPr>
        <w:lastRenderedPageBreak/>
        <w:t xml:space="preserve">SO2 protects from </w:t>
      </w:r>
      <w:proofErr w:type="spellStart"/>
      <w:r w:rsidRPr="00A56DB0">
        <w:rPr>
          <w:bCs/>
          <w:iCs/>
          <w:lang w:val="en-US"/>
        </w:rPr>
        <w:t>Brettanomyces</w:t>
      </w:r>
      <w:proofErr w:type="spellEnd"/>
      <w:r w:rsidRPr="00A56DB0">
        <w:rPr>
          <w:bCs/>
          <w:iCs/>
          <w:lang w:val="en-US"/>
        </w:rPr>
        <w:t xml:space="preserve"> and from an increase of the volatile acidity.</w:t>
      </w:r>
      <w:r w:rsidRPr="00A56DB0">
        <w:rPr>
          <w:b/>
          <w:bCs/>
          <w:i/>
          <w:iCs/>
          <w:lang w:val="en-US"/>
        </w:rPr>
        <w:t xml:space="preserve"> </w:t>
      </w:r>
      <w:r w:rsidRPr="00A56DB0">
        <w:rPr>
          <w:bCs/>
          <w:iCs/>
          <w:lang w:val="en-US"/>
        </w:rPr>
        <w:t>It is added by dose of 7cl, once per month, during 3 months.</w:t>
      </w:r>
    </w:p>
    <w:p w:rsidR="00CA6D16" w:rsidRDefault="00CA6D16" w:rsidP="00CA6D16">
      <w:pPr>
        <w:rPr>
          <w:b/>
          <w:i/>
          <w:u w:val="single"/>
          <w:lang w:val="en-GB"/>
        </w:rPr>
      </w:pPr>
    </w:p>
    <w:p w:rsidR="00CA6D16" w:rsidRPr="00A56DB0" w:rsidRDefault="00CA6D16" w:rsidP="00CA6D16">
      <w:pPr>
        <w:rPr>
          <w:lang w:val="en-US"/>
        </w:rPr>
      </w:pPr>
      <w:proofErr w:type="spellStart"/>
      <w:r>
        <w:rPr>
          <w:b/>
          <w:i/>
          <w:u w:val="single"/>
          <w:lang w:val="en-GB"/>
        </w:rPr>
        <w:t>E</w:t>
      </w:r>
      <w:r w:rsidRPr="00A56DB0">
        <w:rPr>
          <w:b/>
          <w:i/>
          <w:u w:val="single"/>
          <w:lang w:val="en-GB"/>
        </w:rPr>
        <w:t>levage</w:t>
      </w:r>
      <w:proofErr w:type="spellEnd"/>
      <w:r w:rsidRPr="00A56DB0">
        <w:rPr>
          <w:lang w:val="en-GB"/>
        </w:rPr>
        <w:t xml:space="preserve">: </w:t>
      </w:r>
      <w:r w:rsidRPr="00A56DB0">
        <w:rPr>
          <w:lang w:val="en-US"/>
        </w:rPr>
        <w:t xml:space="preserve">The wines are aged between 12 to 18 months in French oak barrel. The oaks come mainly from forest of </w:t>
      </w:r>
      <w:proofErr w:type="spellStart"/>
      <w:r w:rsidRPr="00A56DB0">
        <w:rPr>
          <w:lang w:val="en-US"/>
        </w:rPr>
        <w:t>Troncey</w:t>
      </w:r>
      <w:proofErr w:type="spellEnd"/>
      <w:r w:rsidRPr="00A56DB0">
        <w:rPr>
          <w:lang w:val="en-US"/>
        </w:rPr>
        <w:t xml:space="preserve"> in Allier, forests of </w:t>
      </w:r>
      <w:proofErr w:type="spellStart"/>
      <w:r w:rsidRPr="00A56DB0">
        <w:rPr>
          <w:lang w:val="en-US"/>
        </w:rPr>
        <w:t>Bertranges</w:t>
      </w:r>
      <w:proofErr w:type="spellEnd"/>
      <w:r w:rsidRPr="00A56DB0">
        <w:rPr>
          <w:lang w:val="en-US"/>
        </w:rPr>
        <w:t xml:space="preserve"> and Fontainebleau. We work with 3 main coopers and ask them for high toasted barrels, including a burning of the head of the barrels. </w:t>
      </w:r>
    </w:p>
    <w:p w:rsidR="00CA6D16" w:rsidRPr="00A56DB0" w:rsidRDefault="00CA6D16" w:rsidP="00CA6D16">
      <w:pPr>
        <w:rPr>
          <w:lang w:val="en-US"/>
        </w:rPr>
      </w:pPr>
      <w:r w:rsidRPr="00A56DB0">
        <w:rPr>
          <w:lang w:val="en-US"/>
        </w:rPr>
        <w:t>Generics are aged in 5000 Liters tank (60%) and in oak barrels from 2-3 wines (40%).</w:t>
      </w:r>
    </w:p>
    <w:p w:rsidR="00CA6D16" w:rsidRPr="00A56DB0" w:rsidRDefault="00CA6D16" w:rsidP="00CA6D16">
      <w:pPr>
        <w:autoSpaceDE w:val="0"/>
        <w:autoSpaceDN w:val="0"/>
        <w:adjustRightInd w:val="0"/>
        <w:rPr>
          <w:lang w:val="en-GB"/>
        </w:rPr>
      </w:pPr>
      <w:proofErr w:type="spellStart"/>
      <w:r>
        <w:rPr>
          <w:lang w:val="en-GB"/>
        </w:rPr>
        <w:t>E</w:t>
      </w:r>
      <w:r w:rsidRPr="00A56DB0">
        <w:rPr>
          <w:lang w:val="en-GB"/>
        </w:rPr>
        <w:t>levage</w:t>
      </w:r>
      <w:proofErr w:type="spellEnd"/>
      <w:r w:rsidRPr="00A56DB0">
        <w:rPr>
          <w:lang w:val="en-GB"/>
        </w:rPr>
        <w:t xml:space="preserve"> is done during an average of 12 months for village wines (50% new oak), 15 months for the 1er crus (65% new oak) and</w:t>
      </w:r>
      <w:r>
        <w:rPr>
          <w:lang w:val="en-GB"/>
        </w:rPr>
        <w:t xml:space="preserve"> 18 months for the </w:t>
      </w:r>
      <w:proofErr w:type="spellStart"/>
      <w:r>
        <w:rPr>
          <w:lang w:val="en-GB"/>
        </w:rPr>
        <w:t>Grands</w:t>
      </w:r>
      <w:proofErr w:type="spellEnd"/>
      <w:r>
        <w:rPr>
          <w:lang w:val="en-GB"/>
        </w:rPr>
        <w:t xml:space="preserve"> C</w:t>
      </w:r>
      <w:r w:rsidRPr="00A56DB0">
        <w:rPr>
          <w:lang w:val="en-GB"/>
        </w:rPr>
        <w:t xml:space="preserve">rus (100% new oak). </w:t>
      </w:r>
    </w:p>
    <w:p w:rsidR="00CA6D16" w:rsidRPr="00A56DB0" w:rsidRDefault="00CA6D16" w:rsidP="00CA6D16">
      <w:pPr>
        <w:autoSpaceDE w:val="0"/>
        <w:autoSpaceDN w:val="0"/>
        <w:adjustRightInd w:val="0"/>
        <w:rPr>
          <w:lang w:val="en-GB"/>
        </w:rPr>
      </w:pPr>
    </w:p>
    <w:p w:rsidR="00CA6D16" w:rsidRPr="00A56DB0" w:rsidRDefault="00CA6D16" w:rsidP="00CA6D16">
      <w:pPr>
        <w:autoSpaceDE w:val="0"/>
        <w:autoSpaceDN w:val="0"/>
        <w:adjustRightInd w:val="0"/>
        <w:rPr>
          <w:lang w:val="en-US"/>
        </w:rPr>
      </w:pPr>
      <w:r w:rsidRPr="00A56DB0">
        <w:rPr>
          <w:lang w:val="en-US"/>
        </w:rPr>
        <w:t xml:space="preserve">The wines are racked and placed in tanks for the last 3 months of </w:t>
      </w:r>
      <w:proofErr w:type="spellStart"/>
      <w:r w:rsidRPr="00A56DB0">
        <w:rPr>
          <w:lang w:val="en-US"/>
        </w:rPr>
        <w:t>elevage</w:t>
      </w:r>
      <w:proofErr w:type="spellEnd"/>
      <w:r w:rsidRPr="00A56DB0">
        <w:rPr>
          <w:lang w:val="en-US"/>
        </w:rPr>
        <w:t xml:space="preserve"> </w:t>
      </w:r>
      <w:r>
        <w:rPr>
          <w:lang w:val="en-US"/>
        </w:rPr>
        <w:t>so that the fine le</w:t>
      </w:r>
      <w:r w:rsidRPr="00A56DB0">
        <w:rPr>
          <w:lang w:val="en-US"/>
        </w:rPr>
        <w:t>es can settle down.</w:t>
      </w:r>
    </w:p>
    <w:p w:rsidR="00CA6D16" w:rsidRPr="00A56DB0" w:rsidRDefault="00CA6D16" w:rsidP="00CA6D16">
      <w:pPr>
        <w:autoSpaceDE w:val="0"/>
        <w:autoSpaceDN w:val="0"/>
        <w:adjustRightInd w:val="0"/>
        <w:rPr>
          <w:lang w:val="en-US"/>
        </w:rPr>
      </w:pPr>
      <w:r w:rsidRPr="00A56DB0">
        <w:rPr>
          <w:lang w:val="en-US"/>
        </w:rPr>
        <w:t>At this time, we don’t use SO2 anymore, we analyze the wines to check if the level of CO2 is good enough (650 mg/Liter) to preserve the freshness and the stability of the wines.</w:t>
      </w:r>
    </w:p>
    <w:p w:rsidR="00CA6D16" w:rsidRDefault="00CA6D16" w:rsidP="00CA6D16">
      <w:pPr>
        <w:autoSpaceDE w:val="0"/>
        <w:autoSpaceDN w:val="0"/>
        <w:adjustRightInd w:val="0"/>
        <w:rPr>
          <w:lang w:val="en-GB"/>
        </w:rPr>
      </w:pPr>
      <w:r w:rsidRPr="00A56DB0">
        <w:rPr>
          <w:lang w:val="en-US"/>
        </w:rPr>
        <w:t xml:space="preserve">We also check the turbidity of the wines and if necessary, do a light filtration </w:t>
      </w:r>
      <w:r w:rsidRPr="00A56DB0">
        <w:rPr>
          <w:lang w:val="en-GB"/>
        </w:rPr>
        <w:t>(lenticular filer system: cellulose sheets) but no fining.</w:t>
      </w:r>
    </w:p>
    <w:p w:rsidR="00077163" w:rsidRPr="00A56DB0" w:rsidRDefault="00077163" w:rsidP="00CA6D16">
      <w:pPr>
        <w:autoSpaceDE w:val="0"/>
        <w:autoSpaceDN w:val="0"/>
        <w:adjustRightInd w:val="0"/>
        <w:rPr>
          <w:lang w:val="en-US"/>
        </w:rPr>
      </w:pPr>
    </w:p>
    <w:p w:rsidR="00CA6D16" w:rsidRPr="00A56DB0" w:rsidRDefault="00077163" w:rsidP="00077163">
      <w:pPr>
        <w:autoSpaceDE w:val="0"/>
        <w:autoSpaceDN w:val="0"/>
        <w:adjustRightInd w:val="0"/>
        <w:jc w:val="center"/>
        <w:rPr>
          <w:lang w:val="en-US"/>
        </w:rPr>
      </w:pPr>
      <w:r>
        <w:rPr>
          <w:noProof/>
        </w:rPr>
        <w:drawing>
          <wp:inline distT="0" distB="0" distL="0" distR="0">
            <wp:extent cx="1906579" cy="1428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P CAV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6093" cy="1428386"/>
                    </a:xfrm>
                    <a:prstGeom prst="rect">
                      <a:avLst/>
                    </a:prstGeom>
                  </pic:spPr>
                </pic:pic>
              </a:graphicData>
            </a:graphic>
          </wp:inline>
        </w:drawing>
      </w:r>
    </w:p>
    <w:p w:rsidR="00077163" w:rsidRDefault="00077163" w:rsidP="00CA6D16">
      <w:pPr>
        <w:autoSpaceDE w:val="0"/>
        <w:autoSpaceDN w:val="0"/>
        <w:adjustRightInd w:val="0"/>
        <w:rPr>
          <w:lang w:val="en-GB"/>
        </w:rPr>
      </w:pPr>
    </w:p>
    <w:p w:rsidR="00CA6D16" w:rsidRPr="00A56DB0" w:rsidRDefault="00CA6D16" w:rsidP="00CA6D16">
      <w:pPr>
        <w:autoSpaceDE w:val="0"/>
        <w:autoSpaceDN w:val="0"/>
        <w:adjustRightInd w:val="0"/>
        <w:rPr>
          <w:lang w:val="en-GB"/>
        </w:rPr>
      </w:pPr>
      <w:r w:rsidRPr="00A56DB0">
        <w:rPr>
          <w:lang w:val="en-GB"/>
        </w:rPr>
        <w:t>The wines are bottled by gravity. We pay attention to order our bottles with a bottleneck of 63 mm to avo</w:t>
      </w:r>
      <w:r>
        <w:rPr>
          <w:lang w:val="en-GB"/>
        </w:rPr>
        <w:t xml:space="preserve">id as much as possible </w:t>
      </w:r>
      <w:r w:rsidRPr="00A56DB0">
        <w:rPr>
          <w:lang w:val="en-GB"/>
        </w:rPr>
        <w:t xml:space="preserve">leakage of the corks. </w:t>
      </w:r>
    </w:p>
    <w:p w:rsidR="00CA6D16" w:rsidRDefault="00CA6D16" w:rsidP="00CA6D16">
      <w:pPr>
        <w:autoSpaceDE w:val="0"/>
        <w:autoSpaceDN w:val="0"/>
        <w:adjustRightInd w:val="0"/>
        <w:rPr>
          <w:lang w:val="en-GB"/>
        </w:rPr>
      </w:pPr>
    </w:p>
    <w:p w:rsidR="00BC3431" w:rsidRPr="00CA6D16" w:rsidRDefault="00BC3431" w:rsidP="00BC3431">
      <w:pPr>
        <w:pStyle w:val="Commentaire"/>
        <w:jc w:val="both"/>
        <w:rPr>
          <w:rFonts w:ascii="Arial" w:hAnsi="Arial" w:cs="Arial"/>
          <w:sz w:val="22"/>
          <w:szCs w:val="22"/>
          <w:lang w:val="en-GB"/>
        </w:rPr>
      </w:pPr>
    </w:p>
    <w:sectPr w:rsidR="00BC3431" w:rsidRPr="00CA6D16" w:rsidSect="00E4044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321F"/>
    <w:multiLevelType w:val="hybridMultilevel"/>
    <w:tmpl w:val="20F4B4B6"/>
    <w:lvl w:ilvl="0" w:tplc="2DAC8A4E">
      <w:start w:val="1"/>
      <w:numFmt w:val="bullet"/>
      <w:lvlText w:val="•"/>
      <w:lvlJc w:val="left"/>
      <w:pPr>
        <w:tabs>
          <w:tab w:val="num" w:pos="720"/>
        </w:tabs>
        <w:ind w:left="720" w:hanging="360"/>
      </w:pPr>
      <w:rPr>
        <w:rFonts w:ascii="Georgia" w:hAnsi="Georgia" w:hint="default"/>
      </w:rPr>
    </w:lvl>
    <w:lvl w:ilvl="1" w:tplc="449A5D66" w:tentative="1">
      <w:start w:val="1"/>
      <w:numFmt w:val="bullet"/>
      <w:lvlText w:val="•"/>
      <w:lvlJc w:val="left"/>
      <w:pPr>
        <w:tabs>
          <w:tab w:val="num" w:pos="1440"/>
        </w:tabs>
        <w:ind w:left="1440" w:hanging="360"/>
      </w:pPr>
      <w:rPr>
        <w:rFonts w:ascii="Georgia" w:hAnsi="Georgia" w:hint="default"/>
      </w:rPr>
    </w:lvl>
    <w:lvl w:ilvl="2" w:tplc="A46EBA38" w:tentative="1">
      <w:start w:val="1"/>
      <w:numFmt w:val="bullet"/>
      <w:lvlText w:val="•"/>
      <w:lvlJc w:val="left"/>
      <w:pPr>
        <w:tabs>
          <w:tab w:val="num" w:pos="2160"/>
        </w:tabs>
        <w:ind w:left="2160" w:hanging="360"/>
      </w:pPr>
      <w:rPr>
        <w:rFonts w:ascii="Georgia" w:hAnsi="Georgia" w:hint="default"/>
      </w:rPr>
    </w:lvl>
    <w:lvl w:ilvl="3" w:tplc="AA923374" w:tentative="1">
      <w:start w:val="1"/>
      <w:numFmt w:val="bullet"/>
      <w:lvlText w:val="•"/>
      <w:lvlJc w:val="left"/>
      <w:pPr>
        <w:tabs>
          <w:tab w:val="num" w:pos="2880"/>
        </w:tabs>
        <w:ind w:left="2880" w:hanging="360"/>
      </w:pPr>
      <w:rPr>
        <w:rFonts w:ascii="Georgia" w:hAnsi="Georgia" w:hint="default"/>
      </w:rPr>
    </w:lvl>
    <w:lvl w:ilvl="4" w:tplc="317CE0C2" w:tentative="1">
      <w:start w:val="1"/>
      <w:numFmt w:val="bullet"/>
      <w:lvlText w:val="•"/>
      <w:lvlJc w:val="left"/>
      <w:pPr>
        <w:tabs>
          <w:tab w:val="num" w:pos="3600"/>
        </w:tabs>
        <w:ind w:left="3600" w:hanging="360"/>
      </w:pPr>
      <w:rPr>
        <w:rFonts w:ascii="Georgia" w:hAnsi="Georgia" w:hint="default"/>
      </w:rPr>
    </w:lvl>
    <w:lvl w:ilvl="5" w:tplc="27925D6C" w:tentative="1">
      <w:start w:val="1"/>
      <w:numFmt w:val="bullet"/>
      <w:lvlText w:val="•"/>
      <w:lvlJc w:val="left"/>
      <w:pPr>
        <w:tabs>
          <w:tab w:val="num" w:pos="4320"/>
        </w:tabs>
        <w:ind w:left="4320" w:hanging="360"/>
      </w:pPr>
      <w:rPr>
        <w:rFonts w:ascii="Georgia" w:hAnsi="Georgia" w:hint="default"/>
      </w:rPr>
    </w:lvl>
    <w:lvl w:ilvl="6" w:tplc="5A20FCC2" w:tentative="1">
      <w:start w:val="1"/>
      <w:numFmt w:val="bullet"/>
      <w:lvlText w:val="•"/>
      <w:lvlJc w:val="left"/>
      <w:pPr>
        <w:tabs>
          <w:tab w:val="num" w:pos="5040"/>
        </w:tabs>
        <w:ind w:left="5040" w:hanging="360"/>
      </w:pPr>
      <w:rPr>
        <w:rFonts w:ascii="Georgia" w:hAnsi="Georgia" w:hint="default"/>
      </w:rPr>
    </w:lvl>
    <w:lvl w:ilvl="7" w:tplc="65A86076" w:tentative="1">
      <w:start w:val="1"/>
      <w:numFmt w:val="bullet"/>
      <w:lvlText w:val="•"/>
      <w:lvlJc w:val="left"/>
      <w:pPr>
        <w:tabs>
          <w:tab w:val="num" w:pos="5760"/>
        </w:tabs>
        <w:ind w:left="5760" w:hanging="360"/>
      </w:pPr>
      <w:rPr>
        <w:rFonts w:ascii="Georgia" w:hAnsi="Georgia" w:hint="default"/>
      </w:rPr>
    </w:lvl>
    <w:lvl w:ilvl="8" w:tplc="1494E8E4" w:tentative="1">
      <w:start w:val="1"/>
      <w:numFmt w:val="bullet"/>
      <w:lvlText w:val="•"/>
      <w:lvlJc w:val="left"/>
      <w:pPr>
        <w:tabs>
          <w:tab w:val="num" w:pos="6480"/>
        </w:tabs>
        <w:ind w:left="6480" w:hanging="360"/>
      </w:pPr>
      <w:rPr>
        <w:rFonts w:ascii="Georgia" w:hAnsi="Georgia" w:hint="default"/>
      </w:rPr>
    </w:lvl>
  </w:abstractNum>
  <w:abstractNum w:abstractNumId="1">
    <w:nsid w:val="2A75748B"/>
    <w:multiLevelType w:val="hybridMultilevel"/>
    <w:tmpl w:val="057CB006"/>
    <w:lvl w:ilvl="0" w:tplc="AF864C50">
      <w:start w:val="1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80B04FD"/>
    <w:multiLevelType w:val="hybridMultilevel"/>
    <w:tmpl w:val="11CAF36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5AEA02D8"/>
    <w:multiLevelType w:val="hybridMultilevel"/>
    <w:tmpl w:val="982C4DCA"/>
    <w:lvl w:ilvl="0" w:tplc="982C800C">
      <w:start w:val="1"/>
      <w:numFmt w:val="bullet"/>
      <w:lvlText w:val="•"/>
      <w:lvlJc w:val="left"/>
      <w:pPr>
        <w:tabs>
          <w:tab w:val="num" w:pos="720"/>
        </w:tabs>
        <w:ind w:left="720" w:hanging="360"/>
      </w:pPr>
      <w:rPr>
        <w:rFonts w:ascii="Georgia" w:hAnsi="Georgia" w:hint="default"/>
      </w:rPr>
    </w:lvl>
    <w:lvl w:ilvl="1" w:tplc="DA80D94C" w:tentative="1">
      <w:start w:val="1"/>
      <w:numFmt w:val="bullet"/>
      <w:lvlText w:val="•"/>
      <w:lvlJc w:val="left"/>
      <w:pPr>
        <w:tabs>
          <w:tab w:val="num" w:pos="1440"/>
        </w:tabs>
        <w:ind w:left="1440" w:hanging="360"/>
      </w:pPr>
      <w:rPr>
        <w:rFonts w:ascii="Georgia" w:hAnsi="Georgia" w:hint="default"/>
      </w:rPr>
    </w:lvl>
    <w:lvl w:ilvl="2" w:tplc="CE5060A8" w:tentative="1">
      <w:start w:val="1"/>
      <w:numFmt w:val="bullet"/>
      <w:lvlText w:val="•"/>
      <w:lvlJc w:val="left"/>
      <w:pPr>
        <w:tabs>
          <w:tab w:val="num" w:pos="2160"/>
        </w:tabs>
        <w:ind w:left="2160" w:hanging="360"/>
      </w:pPr>
      <w:rPr>
        <w:rFonts w:ascii="Georgia" w:hAnsi="Georgia" w:hint="default"/>
      </w:rPr>
    </w:lvl>
    <w:lvl w:ilvl="3" w:tplc="74401E56" w:tentative="1">
      <w:start w:val="1"/>
      <w:numFmt w:val="bullet"/>
      <w:lvlText w:val="•"/>
      <w:lvlJc w:val="left"/>
      <w:pPr>
        <w:tabs>
          <w:tab w:val="num" w:pos="2880"/>
        </w:tabs>
        <w:ind w:left="2880" w:hanging="360"/>
      </w:pPr>
      <w:rPr>
        <w:rFonts w:ascii="Georgia" w:hAnsi="Georgia" w:hint="default"/>
      </w:rPr>
    </w:lvl>
    <w:lvl w:ilvl="4" w:tplc="1D84CC54" w:tentative="1">
      <w:start w:val="1"/>
      <w:numFmt w:val="bullet"/>
      <w:lvlText w:val="•"/>
      <w:lvlJc w:val="left"/>
      <w:pPr>
        <w:tabs>
          <w:tab w:val="num" w:pos="3600"/>
        </w:tabs>
        <w:ind w:left="3600" w:hanging="360"/>
      </w:pPr>
      <w:rPr>
        <w:rFonts w:ascii="Georgia" w:hAnsi="Georgia" w:hint="default"/>
      </w:rPr>
    </w:lvl>
    <w:lvl w:ilvl="5" w:tplc="3FBC58C6" w:tentative="1">
      <w:start w:val="1"/>
      <w:numFmt w:val="bullet"/>
      <w:lvlText w:val="•"/>
      <w:lvlJc w:val="left"/>
      <w:pPr>
        <w:tabs>
          <w:tab w:val="num" w:pos="4320"/>
        </w:tabs>
        <w:ind w:left="4320" w:hanging="360"/>
      </w:pPr>
      <w:rPr>
        <w:rFonts w:ascii="Georgia" w:hAnsi="Georgia" w:hint="default"/>
      </w:rPr>
    </w:lvl>
    <w:lvl w:ilvl="6" w:tplc="384060CC" w:tentative="1">
      <w:start w:val="1"/>
      <w:numFmt w:val="bullet"/>
      <w:lvlText w:val="•"/>
      <w:lvlJc w:val="left"/>
      <w:pPr>
        <w:tabs>
          <w:tab w:val="num" w:pos="5040"/>
        </w:tabs>
        <w:ind w:left="5040" w:hanging="360"/>
      </w:pPr>
      <w:rPr>
        <w:rFonts w:ascii="Georgia" w:hAnsi="Georgia" w:hint="default"/>
      </w:rPr>
    </w:lvl>
    <w:lvl w:ilvl="7" w:tplc="00365064" w:tentative="1">
      <w:start w:val="1"/>
      <w:numFmt w:val="bullet"/>
      <w:lvlText w:val="•"/>
      <w:lvlJc w:val="left"/>
      <w:pPr>
        <w:tabs>
          <w:tab w:val="num" w:pos="5760"/>
        </w:tabs>
        <w:ind w:left="5760" w:hanging="360"/>
      </w:pPr>
      <w:rPr>
        <w:rFonts w:ascii="Georgia" w:hAnsi="Georgia" w:hint="default"/>
      </w:rPr>
    </w:lvl>
    <w:lvl w:ilvl="8" w:tplc="943E7CC8" w:tentative="1">
      <w:start w:val="1"/>
      <w:numFmt w:val="bullet"/>
      <w:lvlText w:val="•"/>
      <w:lvlJc w:val="left"/>
      <w:pPr>
        <w:tabs>
          <w:tab w:val="num" w:pos="6480"/>
        </w:tabs>
        <w:ind w:left="6480" w:hanging="360"/>
      </w:pPr>
      <w:rPr>
        <w:rFonts w:ascii="Georgia" w:hAnsi="Georgia" w:hint="default"/>
      </w:rPr>
    </w:lvl>
  </w:abstractNum>
  <w:abstractNum w:abstractNumId="4">
    <w:nsid w:val="76463813"/>
    <w:multiLevelType w:val="hybridMultilevel"/>
    <w:tmpl w:val="E41C87E0"/>
    <w:lvl w:ilvl="0" w:tplc="23525A6A">
      <w:start w:val="1"/>
      <w:numFmt w:val="bullet"/>
      <w:lvlText w:val="•"/>
      <w:lvlJc w:val="left"/>
      <w:pPr>
        <w:tabs>
          <w:tab w:val="num" w:pos="720"/>
        </w:tabs>
        <w:ind w:left="720" w:hanging="360"/>
      </w:pPr>
      <w:rPr>
        <w:rFonts w:ascii="Georgia" w:hAnsi="Georgia" w:hint="default"/>
      </w:rPr>
    </w:lvl>
    <w:lvl w:ilvl="1" w:tplc="27C076C6" w:tentative="1">
      <w:start w:val="1"/>
      <w:numFmt w:val="bullet"/>
      <w:lvlText w:val="•"/>
      <w:lvlJc w:val="left"/>
      <w:pPr>
        <w:tabs>
          <w:tab w:val="num" w:pos="1440"/>
        </w:tabs>
        <w:ind w:left="1440" w:hanging="360"/>
      </w:pPr>
      <w:rPr>
        <w:rFonts w:ascii="Georgia" w:hAnsi="Georgia" w:hint="default"/>
      </w:rPr>
    </w:lvl>
    <w:lvl w:ilvl="2" w:tplc="1FD48336" w:tentative="1">
      <w:start w:val="1"/>
      <w:numFmt w:val="bullet"/>
      <w:lvlText w:val="•"/>
      <w:lvlJc w:val="left"/>
      <w:pPr>
        <w:tabs>
          <w:tab w:val="num" w:pos="2160"/>
        </w:tabs>
        <w:ind w:left="2160" w:hanging="360"/>
      </w:pPr>
      <w:rPr>
        <w:rFonts w:ascii="Georgia" w:hAnsi="Georgia" w:hint="default"/>
      </w:rPr>
    </w:lvl>
    <w:lvl w:ilvl="3" w:tplc="506CA450" w:tentative="1">
      <w:start w:val="1"/>
      <w:numFmt w:val="bullet"/>
      <w:lvlText w:val="•"/>
      <w:lvlJc w:val="left"/>
      <w:pPr>
        <w:tabs>
          <w:tab w:val="num" w:pos="2880"/>
        </w:tabs>
        <w:ind w:left="2880" w:hanging="360"/>
      </w:pPr>
      <w:rPr>
        <w:rFonts w:ascii="Georgia" w:hAnsi="Georgia" w:hint="default"/>
      </w:rPr>
    </w:lvl>
    <w:lvl w:ilvl="4" w:tplc="25E08128" w:tentative="1">
      <w:start w:val="1"/>
      <w:numFmt w:val="bullet"/>
      <w:lvlText w:val="•"/>
      <w:lvlJc w:val="left"/>
      <w:pPr>
        <w:tabs>
          <w:tab w:val="num" w:pos="3600"/>
        </w:tabs>
        <w:ind w:left="3600" w:hanging="360"/>
      </w:pPr>
      <w:rPr>
        <w:rFonts w:ascii="Georgia" w:hAnsi="Georgia" w:hint="default"/>
      </w:rPr>
    </w:lvl>
    <w:lvl w:ilvl="5" w:tplc="4A24CC5C" w:tentative="1">
      <w:start w:val="1"/>
      <w:numFmt w:val="bullet"/>
      <w:lvlText w:val="•"/>
      <w:lvlJc w:val="left"/>
      <w:pPr>
        <w:tabs>
          <w:tab w:val="num" w:pos="4320"/>
        </w:tabs>
        <w:ind w:left="4320" w:hanging="360"/>
      </w:pPr>
      <w:rPr>
        <w:rFonts w:ascii="Georgia" w:hAnsi="Georgia" w:hint="default"/>
      </w:rPr>
    </w:lvl>
    <w:lvl w:ilvl="6" w:tplc="8B54BF78" w:tentative="1">
      <w:start w:val="1"/>
      <w:numFmt w:val="bullet"/>
      <w:lvlText w:val="•"/>
      <w:lvlJc w:val="left"/>
      <w:pPr>
        <w:tabs>
          <w:tab w:val="num" w:pos="5040"/>
        </w:tabs>
        <w:ind w:left="5040" w:hanging="360"/>
      </w:pPr>
      <w:rPr>
        <w:rFonts w:ascii="Georgia" w:hAnsi="Georgia" w:hint="default"/>
      </w:rPr>
    </w:lvl>
    <w:lvl w:ilvl="7" w:tplc="D11E1C4A" w:tentative="1">
      <w:start w:val="1"/>
      <w:numFmt w:val="bullet"/>
      <w:lvlText w:val="•"/>
      <w:lvlJc w:val="left"/>
      <w:pPr>
        <w:tabs>
          <w:tab w:val="num" w:pos="5760"/>
        </w:tabs>
        <w:ind w:left="5760" w:hanging="360"/>
      </w:pPr>
      <w:rPr>
        <w:rFonts w:ascii="Georgia" w:hAnsi="Georgia" w:hint="default"/>
      </w:rPr>
    </w:lvl>
    <w:lvl w:ilvl="8" w:tplc="8D3E0872" w:tentative="1">
      <w:start w:val="1"/>
      <w:numFmt w:val="bullet"/>
      <w:lvlText w:val="•"/>
      <w:lvlJc w:val="left"/>
      <w:pPr>
        <w:tabs>
          <w:tab w:val="num" w:pos="6480"/>
        </w:tabs>
        <w:ind w:left="6480" w:hanging="360"/>
      </w:pPr>
      <w:rPr>
        <w:rFonts w:ascii="Georgia" w:hAnsi="Georgia"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431"/>
    <w:rsid w:val="00077163"/>
    <w:rsid w:val="000D6A39"/>
    <w:rsid w:val="00443F63"/>
    <w:rsid w:val="006D0F00"/>
    <w:rsid w:val="00A644B5"/>
    <w:rsid w:val="00B74D08"/>
    <w:rsid w:val="00BC3431"/>
    <w:rsid w:val="00CA6D16"/>
    <w:rsid w:val="00CC4363"/>
    <w:rsid w:val="00D00476"/>
    <w:rsid w:val="00D56CF3"/>
    <w:rsid w:val="00E21E76"/>
    <w:rsid w:val="00E4044B"/>
    <w:rsid w:val="00F138CB"/>
    <w:rsid w:val="00FE2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unhideWhenUsed/>
    <w:rsid w:val="00BC3431"/>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semiHidden/>
    <w:rsid w:val="00BC3431"/>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FE2838"/>
    <w:rPr>
      <w:rFonts w:ascii="Tahoma" w:hAnsi="Tahoma" w:cs="Tahoma"/>
      <w:sz w:val="16"/>
      <w:szCs w:val="16"/>
    </w:rPr>
  </w:style>
  <w:style w:type="character" w:customStyle="1" w:styleId="TextedebullesCar">
    <w:name w:val="Texte de bulles Car"/>
    <w:basedOn w:val="Policepardfaut"/>
    <w:link w:val="Textedebulles"/>
    <w:uiPriority w:val="99"/>
    <w:semiHidden/>
    <w:rsid w:val="00FE2838"/>
    <w:rPr>
      <w:rFonts w:ascii="Tahoma" w:eastAsia="Times New Roman" w:hAnsi="Tahoma" w:cs="Tahoma"/>
      <w:sz w:val="16"/>
      <w:szCs w:val="16"/>
      <w:lang w:eastAsia="fr-FR"/>
    </w:rPr>
  </w:style>
  <w:style w:type="paragraph" w:styleId="Paragraphedeliste">
    <w:name w:val="List Paragraph"/>
    <w:basedOn w:val="Normal"/>
    <w:uiPriority w:val="34"/>
    <w:qFormat/>
    <w:rsid w:val="00CA6D16"/>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43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unhideWhenUsed/>
    <w:rsid w:val="00BC3431"/>
    <w:pPr>
      <w:spacing w:after="200"/>
    </w:pPr>
    <w:rPr>
      <w:rFonts w:ascii="Calibri" w:eastAsia="Calibri" w:hAnsi="Calibri"/>
      <w:sz w:val="20"/>
      <w:szCs w:val="20"/>
      <w:lang w:eastAsia="en-US"/>
    </w:rPr>
  </w:style>
  <w:style w:type="character" w:customStyle="1" w:styleId="CommentaireCar">
    <w:name w:val="Commentaire Car"/>
    <w:basedOn w:val="Policepardfaut"/>
    <w:link w:val="Commentaire"/>
    <w:semiHidden/>
    <w:rsid w:val="00BC3431"/>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FE2838"/>
    <w:rPr>
      <w:rFonts w:ascii="Tahoma" w:hAnsi="Tahoma" w:cs="Tahoma"/>
      <w:sz w:val="16"/>
      <w:szCs w:val="16"/>
    </w:rPr>
  </w:style>
  <w:style w:type="character" w:customStyle="1" w:styleId="TextedebullesCar">
    <w:name w:val="Texte de bulles Car"/>
    <w:basedOn w:val="Policepardfaut"/>
    <w:link w:val="Textedebulles"/>
    <w:uiPriority w:val="99"/>
    <w:semiHidden/>
    <w:rsid w:val="00FE2838"/>
    <w:rPr>
      <w:rFonts w:ascii="Tahoma" w:eastAsia="Times New Roman" w:hAnsi="Tahoma" w:cs="Tahoma"/>
      <w:sz w:val="16"/>
      <w:szCs w:val="16"/>
      <w:lang w:eastAsia="fr-FR"/>
    </w:rPr>
  </w:style>
  <w:style w:type="paragraph" w:styleId="Paragraphedeliste">
    <w:name w:val="List Paragraph"/>
    <w:basedOn w:val="Normal"/>
    <w:uiPriority w:val="34"/>
    <w:qFormat/>
    <w:rsid w:val="00CA6D16"/>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732</Words>
  <Characters>4029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parent</dc:creator>
  <cp:lastModifiedBy>caroline parent</cp:lastModifiedBy>
  <cp:revision>3</cp:revision>
  <cp:lastPrinted>2012-11-26T10:44:00Z</cp:lastPrinted>
  <dcterms:created xsi:type="dcterms:W3CDTF">2013-10-25T12:10:00Z</dcterms:created>
  <dcterms:modified xsi:type="dcterms:W3CDTF">2013-10-25T12:33:00Z</dcterms:modified>
</cp:coreProperties>
</file>