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2F26" w14:textId="77777777" w:rsidR="00BC4632" w:rsidRPr="00BC4632" w:rsidRDefault="00BC4632" w:rsidP="00BC4632">
      <w:pPr>
        <w:rPr>
          <w:lang w:val="fr-FR"/>
        </w:rPr>
      </w:pPr>
      <w:r w:rsidRPr="00BC4632">
        <w:rPr>
          <w:lang w:val="fr-FR"/>
        </w:rPr>
        <w:t xml:space="preserve">Oui, Lorenzo </w:t>
      </w:r>
      <w:proofErr w:type="spellStart"/>
      <w:r w:rsidRPr="00BC4632">
        <w:rPr>
          <w:b/>
          <w:bCs/>
          <w:lang w:val="fr-FR"/>
        </w:rPr>
        <w:t>Pellicioli</w:t>
      </w:r>
      <w:proofErr w:type="spellEnd"/>
      <w:r w:rsidRPr="00BC4632">
        <w:rPr>
          <w:lang w:val="fr-FR"/>
        </w:rPr>
        <w:t xml:space="preserve"> est une figure notable du monde des affaires européen. Italien, il est président du groupe </w:t>
      </w:r>
      <w:r w:rsidRPr="00BC4632">
        <w:rPr>
          <w:b/>
          <w:bCs/>
          <w:lang w:val="fr-FR"/>
        </w:rPr>
        <w:t>De Agostini</w:t>
      </w:r>
      <w:r w:rsidRPr="00BC4632">
        <w:rPr>
          <w:lang w:val="fr-FR"/>
        </w:rPr>
        <w:t xml:space="preserve">, actif dans plusieurs secteurs : médias (notamment via sa participation importante dans le groupe </w:t>
      </w:r>
      <w:proofErr w:type="spellStart"/>
      <w:r w:rsidRPr="00BC4632">
        <w:rPr>
          <w:lang w:val="fr-FR"/>
        </w:rPr>
        <w:t>Banijay</w:t>
      </w:r>
      <w:proofErr w:type="spellEnd"/>
      <w:r w:rsidRPr="00BC4632">
        <w:rPr>
          <w:lang w:val="fr-FR"/>
        </w:rPr>
        <w:t xml:space="preserve"> de Stéphane </w:t>
      </w:r>
      <w:proofErr w:type="spellStart"/>
      <w:r w:rsidRPr="00BC4632">
        <w:rPr>
          <w:lang w:val="fr-FR"/>
        </w:rPr>
        <w:t>Courbit</w:t>
      </w:r>
      <w:proofErr w:type="spellEnd"/>
      <w:r w:rsidRPr="00BC4632">
        <w:rPr>
          <w:lang w:val="fr-FR"/>
        </w:rPr>
        <w:t xml:space="preserve">), finance, édition, et jeux (via </w:t>
      </w:r>
      <w:r w:rsidRPr="00BC4632">
        <w:rPr>
          <w:b/>
          <w:bCs/>
          <w:lang w:val="fr-FR"/>
        </w:rPr>
        <w:t xml:space="preserve">International Game </w:t>
      </w:r>
      <w:proofErr w:type="spellStart"/>
      <w:r w:rsidRPr="00BC4632">
        <w:rPr>
          <w:b/>
          <w:bCs/>
          <w:lang w:val="fr-FR"/>
        </w:rPr>
        <w:t>Technology</w:t>
      </w:r>
      <w:proofErr w:type="spellEnd"/>
      <w:r w:rsidRPr="00BC4632">
        <w:rPr>
          <w:lang w:val="fr-FR"/>
        </w:rPr>
        <w:t xml:space="preserve">, un géant mondial de la loterie et des jeux de hasard). Il est aussi un passionné de vin, </w:t>
      </w:r>
      <w:r w:rsidRPr="00BC4632">
        <w:rPr>
          <w:b/>
          <w:bCs/>
          <w:lang w:val="fr-FR"/>
        </w:rPr>
        <w:t>allocataire de grands domaines</w:t>
      </w:r>
      <w:r w:rsidRPr="00BC4632">
        <w:rPr>
          <w:lang w:val="fr-FR"/>
        </w:rPr>
        <w:t xml:space="preserve">, et propriétaire du </w:t>
      </w:r>
      <w:r w:rsidRPr="00BC4632">
        <w:rPr>
          <w:b/>
          <w:bCs/>
          <w:lang w:val="fr-FR"/>
        </w:rPr>
        <w:t>Domaine Sainte-Marie de Pierredon</w:t>
      </w:r>
      <w:r w:rsidRPr="00BC4632">
        <w:rPr>
          <w:lang w:val="fr-FR"/>
        </w:rPr>
        <w:t>, une propriété viticole confidentielle mais très qualitative dans les Alpilles, qu’il a façonnée avec goût et ambition.</w:t>
      </w:r>
    </w:p>
    <w:p w14:paraId="5F13882A" w14:textId="77777777" w:rsidR="00BC4632" w:rsidRPr="00BC4632" w:rsidRDefault="00BC4632" w:rsidP="00BC4632">
      <w:pPr>
        <w:rPr>
          <w:b/>
          <w:bCs/>
          <w:lang w:val="fr-FR"/>
        </w:rPr>
      </w:pPr>
      <w:r w:rsidRPr="00BC4632">
        <w:rPr>
          <w:rFonts w:ascii="Segoe UI Emoji" w:hAnsi="Segoe UI Emoji" w:cs="Segoe UI Emoji"/>
          <w:b/>
          <w:bCs/>
        </w:rPr>
        <w:t>🔍</w:t>
      </w:r>
      <w:r w:rsidRPr="00BC4632">
        <w:rPr>
          <w:b/>
          <w:bCs/>
          <w:lang w:val="fr-FR"/>
        </w:rPr>
        <w:t xml:space="preserve"> Ce que l'on sait de </w:t>
      </w:r>
      <w:proofErr w:type="gramStart"/>
      <w:r w:rsidRPr="00BC4632">
        <w:rPr>
          <w:b/>
          <w:bCs/>
          <w:lang w:val="fr-FR"/>
        </w:rPr>
        <w:t>lui :</w:t>
      </w:r>
      <w:proofErr w:type="gramEnd"/>
    </w:p>
    <w:p w14:paraId="0B5B986A" w14:textId="77777777" w:rsidR="00BC4632" w:rsidRPr="00BC4632" w:rsidRDefault="00BC4632" w:rsidP="00BC4632">
      <w:pPr>
        <w:numPr>
          <w:ilvl w:val="0"/>
          <w:numId w:val="1"/>
        </w:numPr>
        <w:rPr>
          <w:lang w:val="fr-FR"/>
        </w:rPr>
      </w:pPr>
      <w:r w:rsidRPr="00BC4632">
        <w:rPr>
          <w:lang w:val="fr-FR"/>
        </w:rPr>
        <w:t xml:space="preserve">Il aime </w:t>
      </w:r>
      <w:r w:rsidRPr="00BC4632">
        <w:rPr>
          <w:b/>
          <w:bCs/>
          <w:lang w:val="fr-FR"/>
        </w:rPr>
        <w:t>l’excellence discrète</w:t>
      </w:r>
      <w:r w:rsidRPr="00BC4632">
        <w:rPr>
          <w:lang w:val="fr-FR"/>
        </w:rPr>
        <w:t xml:space="preserve">, les projets à </w:t>
      </w:r>
      <w:r w:rsidRPr="00BC4632">
        <w:rPr>
          <w:b/>
          <w:bCs/>
          <w:lang w:val="fr-FR"/>
        </w:rPr>
        <w:t>forte valeur patrimoniale</w:t>
      </w:r>
      <w:r w:rsidRPr="00BC4632">
        <w:rPr>
          <w:lang w:val="fr-FR"/>
        </w:rPr>
        <w:t xml:space="preserve"> et culturelle.</w:t>
      </w:r>
    </w:p>
    <w:p w14:paraId="53F2D63A" w14:textId="77777777" w:rsidR="00BC4632" w:rsidRPr="00BC4632" w:rsidRDefault="00BC4632" w:rsidP="00BC4632">
      <w:pPr>
        <w:numPr>
          <w:ilvl w:val="0"/>
          <w:numId w:val="1"/>
        </w:numPr>
        <w:rPr>
          <w:lang w:val="fr-FR"/>
        </w:rPr>
      </w:pPr>
      <w:r w:rsidRPr="00BC4632">
        <w:rPr>
          <w:lang w:val="fr-FR"/>
        </w:rPr>
        <w:t xml:space="preserve">Il investit dans le </w:t>
      </w:r>
      <w:r w:rsidRPr="00BC4632">
        <w:rPr>
          <w:b/>
          <w:bCs/>
          <w:lang w:val="fr-FR"/>
        </w:rPr>
        <w:t>haut de gamme</w:t>
      </w:r>
      <w:r w:rsidRPr="00BC4632">
        <w:rPr>
          <w:lang w:val="fr-FR"/>
        </w:rPr>
        <w:t>, tant dans l’architecture, le paysage que dans les vins.</w:t>
      </w:r>
    </w:p>
    <w:p w14:paraId="26113FFF" w14:textId="77777777" w:rsidR="00BC4632" w:rsidRPr="00BC4632" w:rsidRDefault="00BC4632" w:rsidP="00BC4632">
      <w:pPr>
        <w:numPr>
          <w:ilvl w:val="0"/>
          <w:numId w:val="1"/>
        </w:numPr>
        <w:rPr>
          <w:lang w:val="fr-FR"/>
        </w:rPr>
      </w:pPr>
      <w:r w:rsidRPr="00BC4632">
        <w:rPr>
          <w:lang w:val="fr-FR"/>
        </w:rPr>
        <w:t xml:space="preserve">Il est sensible à la </w:t>
      </w:r>
      <w:r w:rsidRPr="00BC4632">
        <w:rPr>
          <w:b/>
          <w:bCs/>
          <w:lang w:val="fr-FR"/>
        </w:rPr>
        <w:t>biodiversité</w:t>
      </w:r>
      <w:r w:rsidRPr="00BC4632">
        <w:rPr>
          <w:lang w:val="fr-FR"/>
        </w:rPr>
        <w:t xml:space="preserve">, à la </w:t>
      </w:r>
      <w:r w:rsidRPr="00BC4632">
        <w:rPr>
          <w:b/>
          <w:bCs/>
          <w:lang w:val="fr-FR"/>
        </w:rPr>
        <w:t>liberté de création</w:t>
      </w:r>
      <w:r w:rsidRPr="00BC4632">
        <w:rPr>
          <w:lang w:val="fr-FR"/>
        </w:rPr>
        <w:t xml:space="preserve"> (hors appellation), et à l’histoire des lieux.</w:t>
      </w:r>
    </w:p>
    <w:p w14:paraId="7ED0D3B4" w14:textId="77777777" w:rsidR="00BC4632" w:rsidRPr="00BC4632" w:rsidRDefault="00BC4632" w:rsidP="00BC4632">
      <w:pPr>
        <w:numPr>
          <w:ilvl w:val="0"/>
          <w:numId w:val="1"/>
        </w:numPr>
      </w:pPr>
      <w:r w:rsidRPr="00BC4632">
        <w:rPr>
          <w:lang w:val="fr-FR"/>
        </w:rPr>
        <w:t xml:space="preserve">Il agit avec </w:t>
      </w:r>
      <w:r w:rsidRPr="00BC4632">
        <w:rPr>
          <w:b/>
          <w:bCs/>
          <w:lang w:val="fr-FR"/>
        </w:rPr>
        <w:t>autonomie</w:t>
      </w:r>
      <w:r w:rsidRPr="00BC4632">
        <w:rPr>
          <w:lang w:val="fr-FR"/>
        </w:rPr>
        <w:t xml:space="preserve">, goût du </w:t>
      </w:r>
      <w:r w:rsidRPr="00BC4632">
        <w:rPr>
          <w:b/>
          <w:bCs/>
          <w:lang w:val="fr-FR"/>
        </w:rPr>
        <w:t>beau</w:t>
      </w:r>
      <w:r w:rsidRPr="00BC4632">
        <w:rPr>
          <w:lang w:val="fr-FR"/>
        </w:rPr>
        <w:t xml:space="preserve">, et </w:t>
      </w:r>
      <w:r w:rsidRPr="00BC4632">
        <w:rPr>
          <w:b/>
          <w:bCs/>
          <w:lang w:val="fr-FR"/>
        </w:rPr>
        <w:t>curiosité intellectuelle</w:t>
      </w:r>
      <w:r w:rsidRPr="00BC4632">
        <w:rPr>
          <w:lang w:val="fr-FR"/>
        </w:rPr>
        <w:t xml:space="preserve">. </w:t>
      </w:r>
      <w:r w:rsidRPr="00BC4632">
        <w:t xml:space="preserve">Il valorise les </w:t>
      </w:r>
      <w:proofErr w:type="spellStart"/>
      <w:r w:rsidRPr="00BC4632">
        <w:t>projets</w:t>
      </w:r>
      <w:proofErr w:type="spellEnd"/>
      <w:r w:rsidRPr="00BC4632">
        <w:t xml:space="preserve"> </w:t>
      </w:r>
      <w:proofErr w:type="spellStart"/>
      <w:r w:rsidRPr="00BC4632">
        <w:t>portés</w:t>
      </w:r>
      <w:proofErr w:type="spellEnd"/>
      <w:r w:rsidRPr="00BC4632">
        <w:t xml:space="preserve"> avec </w:t>
      </w:r>
      <w:r w:rsidRPr="00BC4632">
        <w:rPr>
          <w:b/>
          <w:bCs/>
        </w:rPr>
        <w:t xml:space="preserve">vision </w:t>
      </w:r>
      <w:proofErr w:type="spellStart"/>
      <w:r w:rsidRPr="00BC4632">
        <w:rPr>
          <w:b/>
          <w:bCs/>
        </w:rPr>
        <w:t>personnelle</w:t>
      </w:r>
      <w:proofErr w:type="spellEnd"/>
      <w:r w:rsidRPr="00BC4632">
        <w:t>.</w:t>
      </w:r>
    </w:p>
    <w:p w14:paraId="2C5697D4" w14:textId="77777777" w:rsidR="00BC4632" w:rsidRPr="00BC4632" w:rsidRDefault="00BC4632" w:rsidP="00BC4632">
      <w:pPr>
        <w:numPr>
          <w:ilvl w:val="0"/>
          <w:numId w:val="1"/>
        </w:numPr>
        <w:rPr>
          <w:lang w:val="fr-FR"/>
        </w:rPr>
      </w:pPr>
      <w:r w:rsidRPr="00BC4632">
        <w:rPr>
          <w:lang w:val="fr-FR"/>
        </w:rPr>
        <w:t xml:space="preserve">Il possède une </w:t>
      </w:r>
      <w:r w:rsidRPr="00BC4632">
        <w:rPr>
          <w:b/>
          <w:bCs/>
          <w:lang w:val="fr-FR"/>
        </w:rPr>
        <w:t>cave de collectionneur</w:t>
      </w:r>
      <w:r w:rsidRPr="00BC4632">
        <w:rPr>
          <w:lang w:val="fr-FR"/>
        </w:rPr>
        <w:t>, et a un attachement affectif réel au vin.</w:t>
      </w:r>
    </w:p>
    <w:p w14:paraId="110B682D" w14:textId="77777777" w:rsidR="00BC4632" w:rsidRPr="00BC4632" w:rsidRDefault="00BC4632" w:rsidP="00BC4632">
      <w:r w:rsidRPr="00BC4632">
        <w:pict w14:anchorId="56173D69">
          <v:rect id="_x0000_i1037" style="width:0;height:1.5pt" o:hralign="center" o:hrstd="t" o:hr="t" fillcolor="#a0a0a0" stroked="f"/>
        </w:pict>
      </w:r>
    </w:p>
    <w:p w14:paraId="7DA836BF" w14:textId="77777777" w:rsidR="00BC4632" w:rsidRPr="00BC4632" w:rsidRDefault="00BC4632" w:rsidP="00BC4632">
      <w:pPr>
        <w:rPr>
          <w:b/>
          <w:bCs/>
          <w:lang w:val="fr-FR"/>
        </w:rPr>
      </w:pPr>
      <w:r w:rsidRPr="00BC4632">
        <w:rPr>
          <w:rFonts w:ascii="Segoe UI Emoji" w:hAnsi="Segoe UI Emoji" w:cs="Segoe UI Emoji"/>
          <w:b/>
          <w:bCs/>
        </w:rPr>
        <w:t>🤝</w:t>
      </w:r>
      <w:r w:rsidRPr="00BC4632">
        <w:rPr>
          <w:b/>
          <w:bCs/>
          <w:lang w:val="fr-FR"/>
        </w:rPr>
        <w:t xml:space="preserve"> Quelles synergies possibles avec le Domaine AF </w:t>
      </w:r>
      <w:proofErr w:type="gramStart"/>
      <w:r w:rsidRPr="00BC4632">
        <w:rPr>
          <w:b/>
          <w:bCs/>
          <w:lang w:val="fr-FR"/>
        </w:rPr>
        <w:t>GROS ?</w:t>
      </w:r>
      <w:proofErr w:type="gramEnd"/>
    </w:p>
    <w:p w14:paraId="39494AA1" w14:textId="77777777" w:rsidR="00BC4632" w:rsidRPr="00BC4632" w:rsidRDefault="00BC4632" w:rsidP="00BC4632">
      <w:pPr>
        <w:rPr>
          <w:b/>
          <w:bCs/>
        </w:rPr>
      </w:pPr>
      <w:r w:rsidRPr="00BC4632">
        <w:rPr>
          <w:b/>
          <w:bCs/>
        </w:rPr>
        <w:t xml:space="preserve">1. Rencontre de </w:t>
      </w:r>
      <w:proofErr w:type="spellStart"/>
      <w:r w:rsidRPr="00BC4632">
        <w:rPr>
          <w:b/>
          <w:bCs/>
        </w:rPr>
        <w:t>sensibilités</w:t>
      </w:r>
      <w:proofErr w:type="spellEnd"/>
      <w:r w:rsidRPr="00BC4632">
        <w:rPr>
          <w:b/>
          <w:bCs/>
        </w:rPr>
        <w:t xml:space="preserve"> </w:t>
      </w:r>
      <w:proofErr w:type="gramStart"/>
      <w:r w:rsidRPr="00BC4632">
        <w:rPr>
          <w:b/>
          <w:bCs/>
        </w:rPr>
        <w:t>communes :</w:t>
      </w:r>
      <w:proofErr w:type="gramEnd"/>
    </w:p>
    <w:p w14:paraId="4BC0C519" w14:textId="77777777" w:rsidR="00BC4632" w:rsidRPr="00BC4632" w:rsidRDefault="00BC4632" w:rsidP="00BC4632">
      <w:pPr>
        <w:numPr>
          <w:ilvl w:val="0"/>
          <w:numId w:val="2"/>
        </w:numPr>
        <w:rPr>
          <w:lang w:val="fr-FR"/>
        </w:rPr>
      </w:pPr>
      <w:r w:rsidRPr="00BC4632">
        <w:rPr>
          <w:b/>
          <w:bCs/>
          <w:lang w:val="fr-FR"/>
        </w:rPr>
        <w:t>Patrimoine et histoire</w:t>
      </w:r>
      <w:r w:rsidRPr="00BC4632">
        <w:rPr>
          <w:lang w:val="fr-FR"/>
        </w:rPr>
        <w:t xml:space="preserve"> : votre maison du XIIe siècle à Pommard, ancienne demeure d’Agnès de Bourgogne, résonne avec son abbaye de Pierredon. Vous partagez le goût des </w:t>
      </w:r>
      <w:r w:rsidRPr="00BC4632">
        <w:rPr>
          <w:b/>
          <w:bCs/>
          <w:lang w:val="fr-FR"/>
        </w:rPr>
        <w:t>lieux historiques restaurés avec sens et discrétion</w:t>
      </w:r>
      <w:r w:rsidRPr="00BC4632">
        <w:rPr>
          <w:lang w:val="fr-FR"/>
        </w:rPr>
        <w:t>.</w:t>
      </w:r>
    </w:p>
    <w:p w14:paraId="3D563C47" w14:textId="77777777" w:rsidR="00BC4632" w:rsidRPr="00BC4632" w:rsidRDefault="00BC4632" w:rsidP="00BC4632">
      <w:pPr>
        <w:numPr>
          <w:ilvl w:val="0"/>
          <w:numId w:val="2"/>
        </w:numPr>
        <w:rPr>
          <w:lang w:val="fr-FR"/>
        </w:rPr>
      </w:pPr>
      <w:r w:rsidRPr="00BC4632">
        <w:rPr>
          <w:b/>
          <w:bCs/>
          <w:lang w:val="fr-FR"/>
        </w:rPr>
        <w:t>Excellence artisanale</w:t>
      </w:r>
      <w:r w:rsidRPr="00BC4632">
        <w:rPr>
          <w:lang w:val="fr-FR"/>
        </w:rPr>
        <w:t xml:space="preserve"> : comme lui, vous défendez des vins identitaires, produits en petite quantité, avec un </w:t>
      </w:r>
      <w:r w:rsidRPr="00BC4632">
        <w:rPr>
          <w:b/>
          <w:bCs/>
          <w:lang w:val="fr-FR"/>
        </w:rPr>
        <w:t>respect fort du lieu et de l’élégance bourguignonne</w:t>
      </w:r>
      <w:r w:rsidRPr="00BC4632">
        <w:rPr>
          <w:lang w:val="fr-FR"/>
        </w:rPr>
        <w:t>.</w:t>
      </w:r>
    </w:p>
    <w:p w14:paraId="305354B9" w14:textId="77777777" w:rsidR="00BC4632" w:rsidRPr="00BC4632" w:rsidRDefault="00BC4632" w:rsidP="00BC4632">
      <w:pPr>
        <w:numPr>
          <w:ilvl w:val="0"/>
          <w:numId w:val="2"/>
        </w:numPr>
        <w:rPr>
          <w:lang w:val="fr-FR"/>
        </w:rPr>
      </w:pPr>
      <w:r w:rsidRPr="00BC4632">
        <w:rPr>
          <w:b/>
          <w:bCs/>
          <w:lang w:val="fr-FR"/>
        </w:rPr>
        <w:t>Accueil sur-mesure</w:t>
      </w:r>
      <w:r w:rsidRPr="00BC4632">
        <w:rPr>
          <w:lang w:val="fr-FR"/>
        </w:rPr>
        <w:t xml:space="preserve"> : la mise à disposition confidentielle de votre maison de Pommard pour les professionnels est </w:t>
      </w:r>
      <w:r w:rsidRPr="00BC4632">
        <w:rPr>
          <w:b/>
          <w:bCs/>
          <w:lang w:val="fr-FR"/>
        </w:rPr>
        <w:t>unique en Bourgogne</w:t>
      </w:r>
      <w:r w:rsidRPr="00BC4632">
        <w:rPr>
          <w:lang w:val="fr-FR"/>
        </w:rPr>
        <w:t>, et ferait écho à son propre modèle d’hospitalité.</w:t>
      </w:r>
    </w:p>
    <w:p w14:paraId="07E60A63" w14:textId="77777777" w:rsidR="00BC4632" w:rsidRPr="00BC4632" w:rsidRDefault="00BC4632" w:rsidP="00BC4632">
      <w:pPr>
        <w:rPr>
          <w:b/>
          <w:bCs/>
          <w:lang w:val="fr-FR"/>
        </w:rPr>
      </w:pPr>
      <w:r w:rsidRPr="00BC4632">
        <w:rPr>
          <w:b/>
          <w:bCs/>
          <w:lang w:val="fr-FR"/>
        </w:rPr>
        <w:t>2. Ce que vous pourriez lui apporter :</w:t>
      </w:r>
    </w:p>
    <w:p w14:paraId="1F292EE4" w14:textId="77777777" w:rsidR="00BC4632" w:rsidRPr="00BC4632" w:rsidRDefault="00BC4632" w:rsidP="00BC4632">
      <w:pPr>
        <w:numPr>
          <w:ilvl w:val="0"/>
          <w:numId w:val="3"/>
        </w:numPr>
        <w:rPr>
          <w:lang w:val="fr-FR"/>
        </w:rPr>
      </w:pPr>
      <w:r w:rsidRPr="00BC4632">
        <w:rPr>
          <w:b/>
          <w:bCs/>
          <w:lang w:val="fr-FR"/>
        </w:rPr>
        <w:t>Accès direct et privilégié à vos grands crus bourguignons</w:t>
      </w:r>
      <w:r w:rsidRPr="00BC4632">
        <w:rPr>
          <w:lang w:val="fr-FR"/>
        </w:rPr>
        <w:t xml:space="preserve"> dans un contexte de raréfaction des allocations – en particulier dans les petits millésimes comme 2024.</w:t>
      </w:r>
    </w:p>
    <w:p w14:paraId="09F899C7" w14:textId="77777777" w:rsidR="00BC4632" w:rsidRPr="00BC4632" w:rsidRDefault="00BC4632" w:rsidP="00BC4632">
      <w:pPr>
        <w:numPr>
          <w:ilvl w:val="0"/>
          <w:numId w:val="3"/>
        </w:numPr>
        <w:rPr>
          <w:lang w:val="fr-FR"/>
        </w:rPr>
      </w:pPr>
      <w:r w:rsidRPr="00BC4632">
        <w:rPr>
          <w:b/>
          <w:bCs/>
          <w:lang w:val="fr-FR"/>
        </w:rPr>
        <w:t>Partenariat privé sur-mesure</w:t>
      </w:r>
      <w:r w:rsidRPr="00BC4632">
        <w:rPr>
          <w:lang w:val="fr-FR"/>
        </w:rPr>
        <w:t xml:space="preserve"> : dégustation confidentielle, accueil sur place pour lui ou ses invités, expérience de "vie de domaine", dans une Bourgogne qu’il connaît forcément mais rarement sous cette forme intime.</w:t>
      </w:r>
    </w:p>
    <w:p w14:paraId="21301C92" w14:textId="77777777" w:rsidR="00BC4632" w:rsidRPr="00BC4632" w:rsidRDefault="00BC4632" w:rsidP="00BC4632">
      <w:pPr>
        <w:numPr>
          <w:ilvl w:val="0"/>
          <w:numId w:val="3"/>
        </w:numPr>
        <w:rPr>
          <w:lang w:val="fr-FR"/>
        </w:rPr>
      </w:pPr>
      <w:r w:rsidRPr="00BC4632">
        <w:rPr>
          <w:b/>
          <w:bCs/>
          <w:lang w:val="fr-FR"/>
        </w:rPr>
        <w:t>Lien culturel France-Italie</w:t>
      </w:r>
      <w:r w:rsidRPr="00BC4632">
        <w:rPr>
          <w:lang w:val="fr-FR"/>
        </w:rPr>
        <w:t xml:space="preserve"> : via des événements communs, des dîners à Pommard ou à Pierredon, avec des chefs, artistes ou collectionneurs communs (comme ce fut le cas pour Charlotte de Monaco ou Carole Bouquet).</w:t>
      </w:r>
    </w:p>
    <w:p w14:paraId="4DC4C622" w14:textId="77777777" w:rsidR="00BC4632" w:rsidRPr="00BC4632" w:rsidRDefault="00BC4632" w:rsidP="00BC4632">
      <w:pPr>
        <w:numPr>
          <w:ilvl w:val="0"/>
          <w:numId w:val="3"/>
        </w:numPr>
        <w:rPr>
          <w:lang w:val="fr-FR"/>
        </w:rPr>
      </w:pPr>
      <w:r w:rsidRPr="00BC4632">
        <w:rPr>
          <w:b/>
          <w:bCs/>
          <w:lang w:val="fr-FR"/>
        </w:rPr>
        <w:t>Un point d’ancrage en Bourgogne</w:t>
      </w:r>
      <w:r w:rsidRPr="00BC4632">
        <w:rPr>
          <w:lang w:val="fr-FR"/>
        </w:rPr>
        <w:t xml:space="preserve"> pour ses enfants, collaborateurs ou amis proches, en complément de son ancrage provençal.</w:t>
      </w:r>
    </w:p>
    <w:p w14:paraId="10F1EFEE" w14:textId="77777777" w:rsidR="00BC4632" w:rsidRPr="00BC4632" w:rsidRDefault="00BC4632" w:rsidP="00BC4632">
      <w:r w:rsidRPr="00BC4632">
        <w:pict w14:anchorId="549BD40A">
          <v:rect id="_x0000_i1038" style="width:0;height:1.5pt" o:hralign="center" o:hrstd="t" o:hr="t" fillcolor="#a0a0a0" stroked="f"/>
        </w:pict>
      </w:r>
    </w:p>
    <w:p w14:paraId="2C8E2E51" w14:textId="77777777" w:rsidR="00BC4632" w:rsidRPr="00BC4632" w:rsidRDefault="00BC4632" w:rsidP="00BC4632">
      <w:pPr>
        <w:rPr>
          <w:b/>
          <w:bCs/>
        </w:rPr>
      </w:pPr>
      <w:r w:rsidRPr="00BC4632">
        <w:rPr>
          <w:rFonts w:ascii="Segoe UI Emoji" w:hAnsi="Segoe UI Emoji" w:cs="Segoe UI Emoji"/>
          <w:b/>
          <w:bCs/>
        </w:rPr>
        <w:lastRenderedPageBreak/>
        <w:t>💡</w:t>
      </w:r>
      <w:r w:rsidRPr="00BC4632">
        <w:rPr>
          <w:b/>
          <w:bCs/>
        </w:rPr>
        <w:t xml:space="preserve"> Suggestions </w:t>
      </w:r>
      <w:proofErr w:type="spellStart"/>
      <w:proofErr w:type="gramStart"/>
      <w:r w:rsidRPr="00BC4632">
        <w:rPr>
          <w:b/>
          <w:bCs/>
        </w:rPr>
        <w:t>concrètes</w:t>
      </w:r>
      <w:proofErr w:type="spellEnd"/>
      <w:r w:rsidRPr="00BC4632">
        <w:rPr>
          <w:b/>
          <w:bCs/>
        </w:rPr>
        <w:t xml:space="preserve"> :</w:t>
      </w:r>
      <w:proofErr w:type="gramEnd"/>
    </w:p>
    <w:p w14:paraId="65939D62" w14:textId="77777777" w:rsidR="00BC4632" w:rsidRPr="00BC4632" w:rsidRDefault="00BC4632" w:rsidP="00BC4632">
      <w:pPr>
        <w:numPr>
          <w:ilvl w:val="0"/>
          <w:numId w:val="4"/>
        </w:numPr>
        <w:rPr>
          <w:lang w:val="fr-FR"/>
        </w:rPr>
      </w:pPr>
      <w:r w:rsidRPr="00BC4632">
        <w:rPr>
          <w:b/>
          <w:bCs/>
          <w:lang w:val="fr-FR"/>
        </w:rPr>
        <w:t>Envoyer une lettre ou un coffret personnel</w:t>
      </w:r>
      <w:r w:rsidRPr="00BC4632">
        <w:rPr>
          <w:lang w:val="fr-FR"/>
        </w:rPr>
        <w:t xml:space="preserve"> (ex : une caisse de trois grands crus avec un mot manuscrit), en lui présentant votre démarche patrimoniale et l’ouverture de votre maison à Pommard.</w:t>
      </w:r>
    </w:p>
    <w:p w14:paraId="6B09AF23" w14:textId="77777777" w:rsidR="00BC4632" w:rsidRPr="00BC4632" w:rsidRDefault="00BC4632" w:rsidP="00BC4632">
      <w:pPr>
        <w:numPr>
          <w:ilvl w:val="0"/>
          <w:numId w:val="4"/>
        </w:numPr>
        <w:rPr>
          <w:lang w:val="fr-FR"/>
        </w:rPr>
      </w:pPr>
      <w:r w:rsidRPr="00BC4632">
        <w:rPr>
          <w:b/>
          <w:bCs/>
          <w:lang w:val="fr-FR"/>
        </w:rPr>
        <w:t>L’</w:t>
      </w:r>
      <w:proofErr w:type="spellStart"/>
      <w:r w:rsidRPr="00BC4632">
        <w:rPr>
          <w:b/>
          <w:bCs/>
          <w:lang w:val="fr-FR"/>
        </w:rPr>
        <w:t>inviter</w:t>
      </w:r>
      <w:proofErr w:type="spellEnd"/>
      <w:r w:rsidRPr="00BC4632">
        <w:rPr>
          <w:b/>
          <w:bCs/>
          <w:lang w:val="fr-FR"/>
        </w:rPr>
        <w:t xml:space="preserve"> à découvrir la Bourgogne "différemment"</w:t>
      </w:r>
      <w:r w:rsidRPr="00BC4632">
        <w:rPr>
          <w:lang w:val="fr-FR"/>
        </w:rPr>
        <w:t xml:space="preserve"> à travers quelques jours à Pommard, dans l’intimité de la maison, avec une visite de vos vignes et une dégustation privée.</w:t>
      </w:r>
    </w:p>
    <w:p w14:paraId="6D90B930" w14:textId="77777777" w:rsidR="00BC4632" w:rsidRPr="00BC4632" w:rsidRDefault="00BC4632" w:rsidP="00BC4632">
      <w:pPr>
        <w:numPr>
          <w:ilvl w:val="0"/>
          <w:numId w:val="4"/>
        </w:numPr>
        <w:rPr>
          <w:lang w:val="fr-FR"/>
        </w:rPr>
      </w:pPr>
      <w:r w:rsidRPr="00BC4632">
        <w:rPr>
          <w:b/>
          <w:bCs/>
          <w:lang w:val="fr-FR"/>
        </w:rPr>
        <w:t>Envisager un partenariat croisé</w:t>
      </w:r>
      <w:r w:rsidRPr="00BC4632">
        <w:rPr>
          <w:lang w:val="fr-FR"/>
        </w:rPr>
        <w:t xml:space="preserve">, par exemple un dîner </w:t>
      </w:r>
      <w:r w:rsidRPr="00BC4632">
        <w:rPr>
          <w:i/>
          <w:iCs/>
          <w:lang w:val="fr-FR"/>
        </w:rPr>
        <w:t>Pierredon x Pommard</w:t>
      </w:r>
      <w:r w:rsidRPr="00BC4632">
        <w:rPr>
          <w:lang w:val="fr-FR"/>
        </w:rPr>
        <w:t>, ou un échange de résidences pour collaborateurs ou sommeliers liés à vos domaines respectifs.</w:t>
      </w:r>
    </w:p>
    <w:p w14:paraId="641D60CB" w14:textId="77777777" w:rsidR="00835DFB" w:rsidRPr="00BC4632" w:rsidRDefault="00835DFB">
      <w:pPr>
        <w:rPr>
          <w:lang w:val="fr-FR"/>
        </w:rPr>
      </w:pPr>
    </w:p>
    <w:sectPr w:rsidR="00835DFB" w:rsidRPr="00BC4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B39"/>
    <w:multiLevelType w:val="multilevel"/>
    <w:tmpl w:val="0948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2AB2"/>
    <w:multiLevelType w:val="multilevel"/>
    <w:tmpl w:val="4FE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E3F73"/>
    <w:multiLevelType w:val="multilevel"/>
    <w:tmpl w:val="B282A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BC556B"/>
    <w:multiLevelType w:val="multilevel"/>
    <w:tmpl w:val="5D7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444355">
    <w:abstractNumId w:val="3"/>
  </w:num>
  <w:num w:numId="2" w16cid:durableId="570971582">
    <w:abstractNumId w:val="0"/>
  </w:num>
  <w:num w:numId="3" w16cid:durableId="1792091005">
    <w:abstractNumId w:val="1"/>
  </w:num>
  <w:num w:numId="4" w16cid:durableId="43479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32"/>
    <w:rsid w:val="001B6B71"/>
    <w:rsid w:val="003F2BA9"/>
    <w:rsid w:val="00431787"/>
    <w:rsid w:val="00835DFB"/>
    <w:rsid w:val="00AE5977"/>
    <w:rsid w:val="00AF513A"/>
    <w:rsid w:val="00B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7172"/>
  <w15:chartTrackingRefBased/>
  <w15:docId w15:val="{62C6EC13-67EE-4A85-922E-6847B919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4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4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4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4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4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4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4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4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46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46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46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46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46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46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4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46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46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46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46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4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2025-06-03T13:46:00Z</dcterms:created>
  <dcterms:modified xsi:type="dcterms:W3CDTF">2025-06-03T14:01:00Z</dcterms:modified>
</cp:coreProperties>
</file>