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E493F" w14:textId="77777777" w:rsidR="002361ED" w:rsidRPr="002361ED" w:rsidRDefault="002361ED" w:rsidP="002361ED">
      <w:pPr>
        <w:rPr>
          <w:lang w:val="fr-FR"/>
        </w:rPr>
      </w:pPr>
      <w:r w:rsidRPr="002361ED">
        <w:rPr>
          <w:b/>
          <w:bCs/>
          <w:lang w:val="fr-FR"/>
        </w:rPr>
        <w:t>À Pommard, au cœur de la Bourgogne, un lieu rare dédié à l’art de recevoir : le nouveau chapitre du Domaine AF GROS</w:t>
      </w:r>
    </w:p>
    <w:p w14:paraId="37ECBE58" w14:textId="77777777" w:rsidR="002361ED" w:rsidRPr="002361ED" w:rsidRDefault="002361ED" w:rsidP="002361ED">
      <w:pPr>
        <w:rPr>
          <w:lang w:val="fr-FR"/>
        </w:rPr>
      </w:pPr>
      <w:r w:rsidRPr="002361ED">
        <w:rPr>
          <w:lang w:val="fr-FR"/>
        </w:rPr>
        <w:t>En Bourgogne, les pierres racontent l’histoire. Certaines portent encore la mémoire des Ducs, d’autres celle des bâtisseurs et des familles qui ont façonné les siècles. C’est à Pommard, village emblématique lové dans les collines de la Côte de Beaune, que le Domaine AF GROS a choisi d’écrire un nouveau chapitre, fidèle à ses racines et tourné vers une hospitalité singulière.</w:t>
      </w:r>
    </w:p>
    <w:p w14:paraId="104F0240" w14:textId="77777777" w:rsidR="002361ED" w:rsidRPr="002361ED" w:rsidRDefault="002361ED" w:rsidP="002361ED">
      <w:pPr>
        <w:rPr>
          <w:lang w:val="fr-FR"/>
        </w:rPr>
      </w:pPr>
      <w:r w:rsidRPr="002361ED">
        <w:rPr>
          <w:lang w:val="fr-FR"/>
        </w:rPr>
        <w:t>En 2017, le Domaine a acquis une demeure historique du XIIe siècle, jadis propriété d’Agnès de Bourgogne, figure emblématique de l’histoire du duché. Cette maison, située derrière l’église, fut longtemps restée dans l’ombre, cachée derrière ses hauts murs médiévaux. Une cour pavée l’abrite, où s’épanouit au printemps une glycine majestueuse, dont les grappes violettes embaument l’air et invitent à la contemplation.</w:t>
      </w:r>
    </w:p>
    <w:p w14:paraId="42160147" w14:textId="77777777" w:rsidR="002361ED" w:rsidRPr="002361ED" w:rsidRDefault="002361ED" w:rsidP="002361ED">
      <w:pPr>
        <w:rPr>
          <w:lang w:val="fr-FR"/>
        </w:rPr>
      </w:pPr>
      <w:r w:rsidRPr="002361ED">
        <w:rPr>
          <w:lang w:val="fr-FR"/>
        </w:rPr>
        <w:t xml:space="preserve">Ancien siège administratif du Domaine, ce lieu exceptionnel a fait l’objet d’une restauration soignée et respectueuse, révélant son architecture sobre et noble, ses caves du XIIe siècle, et une chapelle rénovée, ornée d’une imposante cheminée. Sur son linteau sculpté, une tête de duc de Bourgogne – vestige d’un ensemble monumental démoli – témoigne d’un passé prestigieux. Ce détail incarne parfaitement l’esprit de la maison : </w:t>
      </w:r>
      <w:r w:rsidRPr="002361ED">
        <w:rPr>
          <w:b/>
          <w:bCs/>
          <w:lang w:val="fr-FR"/>
        </w:rPr>
        <w:t>un dialogue permanent entre mémoire et modernité, entre pierre, feu et vin.</w:t>
      </w:r>
    </w:p>
    <w:p w14:paraId="613BEB30" w14:textId="77777777" w:rsidR="002361ED" w:rsidRPr="002361ED" w:rsidRDefault="002361ED" w:rsidP="002361ED">
      <w:pPr>
        <w:rPr>
          <w:lang w:val="fr-FR"/>
        </w:rPr>
      </w:pPr>
      <w:r w:rsidRPr="002361ED">
        <w:rPr>
          <w:lang w:val="fr-FR"/>
        </w:rPr>
        <w:t xml:space="preserve">Pensée comme une maison d’hôtes pour nos partenaires professionnels – importateurs, sommeliers, cavistes, journalistes – cette demeure n’est pas ouverte au public, ni à vocation commerciale. </w:t>
      </w:r>
      <w:r w:rsidRPr="002361ED">
        <w:rPr>
          <w:b/>
          <w:bCs/>
          <w:lang w:val="fr-FR"/>
        </w:rPr>
        <w:t>Elle est un lieu de partage confidentiel, offert à ceux qui accompagnent notre travail avec engagement et passion.</w:t>
      </w:r>
      <w:r w:rsidRPr="002361ED">
        <w:rPr>
          <w:lang w:val="fr-FR"/>
        </w:rPr>
        <w:t xml:space="preserve"> Mis à disposition gracieusement, ses chambres, salons, cuisine et jardin clos offrent un cadre propice aux échanges et à la découverte du Domaine. Seuls les frais d’énergie sont répartis équitablement, en fonction du nombre de personnes et de la durée du séjour.</w:t>
      </w:r>
    </w:p>
    <w:p w14:paraId="52BA8DF1" w14:textId="77777777" w:rsidR="002361ED" w:rsidRPr="002361ED" w:rsidRDefault="002361ED" w:rsidP="002361ED">
      <w:pPr>
        <w:rPr>
          <w:lang w:val="fr-FR"/>
        </w:rPr>
      </w:pPr>
      <w:r w:rsidRPr="002361ED">
        <w:rPr>
          <w:b/>
          <w:bCs/>
          <w:lang w:val="fr-FR"/>
        </w:rPr>
        <w:t>Ce type d’accueil, unique en Bourgogne</w:t>
      </w:r>
      <w:r w:rsidRPr="002361ED">
        <w:rPr>
          <w:lang w:val="fr-FR"/>
        </w:rPr>
        <w:t>, traduit notre attachement à des relations durables et humaines, loin des standards impersonnels de l’œnotourisme. C’est une manière d’honorer la fidélité de nos partenaires et de leur offrir une immersion rare au cœur de notre métier, de nos vignes, et de l’âme bourguignonne.</w:t>
      </w:r>
    </w:p>
    <w:p w14:paraId="59E439E8" w14:textId="77777777" w:rsidR="002361ED" w:rsidRPr="002361ED" w:rsidRDefault="002361ED" w:rsidP="002361ED">
      <w:pPr>
        <w:rPr>
          <w:lang w:val="fr-FR"/>
        </w:rPr>
      </w:pPr>
      <w:r w:rsidRPr="002361ED">
        <w:rPr>
          <w:lang w:val="fr-FR"/>
        </w:rPr>
        <w:t xml:space="preserve">À l’heure où le monde du vin est traversé par des mutations profondes, </w:t>
      </w:r>
      <w:r w:rsidRPr="002361ED">
        <w:rPr>
          <w:b/>
          <w:bCs/>
          <w:lang w:val="fr-FR"/>
        </w:rPr>
        <w:t>ce refuge discret célèbre ce qui ne change pas : l’attention portée aux autres, le respect du temps, et la beauté des choses faites avec exigence et sincérité.</w:t>
      </w:r>
    </w:p>
    <w:p w14:paraId="7C58965D" w14:textId="77777777" w:rsidR="00835DFB" w:rsidRPr="002361ED" w:rsidRDefault="00835DFB">
      <w:pPr>
        <w:rPr>
          <w:lang w:val="fr-FR"/>
        </w:rPr>
      </w:pPr>
    </w:p>
    <w:sectPr w:rsidR="00835DFB" w:rsidRPr="002361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1ED"/>
    <w:rsid w:val="0001025C"/>
    <w:rsid w:val="001B6B71"/>
    <w:rsid w:val="002361ED"/>
    <w:rsid w:val="003F2BA9"/>
    <w:rsid w:val="00835DFB"/>
    <w:rsid w:val="00AE5977"/>
    <w:rsid w:val="00AF5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2F336"/>
  <w15:chartTrackingRefBased/>
  <w15:docId w15:val="{70820605-24FD-4428-BF05-4C88D24E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361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361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361E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361E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361E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361E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361E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361E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361E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61E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361E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361E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361E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361E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361E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361E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361E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361ED"/>
    <w:rPr>
      <w:rFonts w:eastAsiaTheme="majorEastAsia" w:cstheme="majorBidi"/>
      <w:color w:val="272727" w:themeColor="text1" w:themeTint="D8"/>
    </w:rPr>
  </w:style>
  <w:style w:type="paragraph" w:styleId="Titre">
    <w:name w:val="Title"/>
    <w:basedOn w:val="Normal"/>
    <w:next w:val="Normal"/>
    <w:link w:val="TitreCar"/>
    <w:uiPriority w:val="10"/>
    <w:qFormat/>
    <w:rsid w:val="002361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361E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361E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361E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361ED"/>
    <w:pPr>
      <w:spacing w:before="160"/>
      <w:jc w:val="center"/>
    </w:pPr>
    <w:rPr>
      <w:i/>
      <w:iCs/>
      <w:color w:val="404040" w:themeColor="text1" w:themeTint="BF"/>
    </w:rPr>
  </w:style>
  <w:style w:type="character" w:customStyle="1" w:styleId="CitationCar">
    <w:name w:val="Citation Car"/>
    <w:basedOn w:val="Policepardfaut"/>
    <w:link w:val="Citation"/>
    <w:uiPriority w:val="29"/>
    <w:rsid w:val="002361ED"/>
    <w:rPr>
      <w:i/>
      <w:iCs/>
      <w:color w:val="404040" w:themeColor="text1" w:themeTint="BF"/>
    </w:rPr>
  </w:style>
  <w:style w:type="paragraph" w:styleId="Paragraphedeliste">
    <w:name w:val="List Paragraph"/>
    <w:basedOn w:val="Normal"/>
    <w:uiPriority w:val="34"/>
    <w:qFormat/>
    <w:rsid w:val="002361ED"/>
    <w:pPr>
      <w:ind w:left="720"/>
      <w:contextualSpacing/>
    </w:pPr>
  </w:style>
  <w:style w:type="character" w:styleId="Accentuationintense">
    <w:name w:val="Intense Emphasis"/>
    <w:basedOn w:val="Policepardfaut"/>
    <w:uiPriority w:val="21"/>
    <w:qFormat/>
    <w:rsid w:val="002361ED"/>
    <w:rPr>
      <w:i/>
      <w:iCs/>
      <w:color w:val="0F4761" w:themeColor="accent1" w:themeShade="BF"/>
    </w:rPr>
  </w:style>
  <w:style w:type="paragraph" w:styleId="Citationintense">
    <w:name w:val="Intense Quote"/>
    <w:basedOn w:val="Normal"/>
    <w:next w:val="Normal"/>
    <w:link w:val="CitationintenseCar"/>
    <w:uiPriority w:val="30"/>
    <w:qFormat/>
    <w:rsid w:val="002361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361ED"/>
    <w:rPr>
      <w:i/>
      <w:iCs/>
      <w:color w:val="0F4761" w:themeColor="accent1" w:themeShade="BF"/>
    </w:rPr>
  </w:style>
  <w:style w:type="character" w:styleId="Rfrenceintense">
    <w:name w:val="Intense Reference"/>
    <w:basedOn w:val="Policepardfaut"/>
    <w:uiPriority w:val="32"/>
    <w:qFormat/>
    <w:rsid w:val="002361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470061">
      <w:bodyDiv w:val="1"/>
      <w:marLeft w:val="0"/>
      <w:marRight w:val="0"/>
      <w:marTop w:val="0"/>
      <w:marBottom w:val="0"/>
      <w:divBdr>
        <w:top w:val="none" w:sz="0" w:space="0" w:color="auto"/>
        <w:left w:val="none" w:sz="0" w:space="0" w:color="auto"/>
        <w:bottom w:val="none" w:sz="0" w:space="0" w:color="auto"/>
        <w:right w:val="none" w:sz="0" w:space="0" w:color="auto"/>
      </w:divBdr>
    </w:div>
    <w:div w:id="167923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378</Words>
  <Characters>2159</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Parent-Gros</dc:creator>
  <cp:keywords/>
  <dc:description/>
  <cp:lastModifiedBy>Caroline Parent-Gros</cp:lastModifiedBy>
  <cp:revision>1</cp:revision>
  <dcterms:created xsi:type="dcterms:W3CDTF">2025-06-03T13:41:00Z</dcterms:created>
  <dcterms:modified xsi:type="dcterms:W3CDTF">2025-06-03T13:43:00Z</dcterms:modified>
</cp:coreProperties>
</file>