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FE87" w14:textId="7C5C280B" w:rsidR="000530A2" w:rsidRDefault="000530A2">
      <w:pPr>
        <w:rPr>
          <w:lang w:val="fr-FR"/>
        </w:rPr>
      </w:pPr>
      <w:r>
        <w:rPr>
          <w:lang w:val="fr-FR"/>
        </w:rPr>
        <w:t>Pour la plantation il faut raisonner par parcelle et non pas en globale pour faire du parcellaire, et ce en raison du taux de calcaire actif qui est très élevé.</w:t>
      </w:r>
    </w:p>
    <w:p w14:paraId="145770C5" w14:textId="77777777" w:rsidR="000530A2" w:rsidRDefault="000530A2">
      <w:pPr>
        <w:rPr>
          <w:lang w:val="fr-FR"/>
        </w:rPr>
      </w:pPr>
    </w:p>
    <w:p w14:paraId="232930B9" w14:textId="0F05C6E7" w:rsidR="00835DFB" w:rsidRDefault="000530A2">
      <w:pPr>
        <w:rPr>
          <w:lang w:val="fr-FR"/>
        </w:rPr>
      </w:pPr>
      <w:r>
        <w:rPr>
          <w:lang w:val="fr-FR"/>
        </w:rPr>
        <w:t>Parcelles 1-2 5-6</w:t>
      </w:r>
    </w:p>
    <w:p w14:paraId="49569F62" w14:textId="67175802" w:rsidR="000530A2" w:rsidRDefault="000530A2">
      <w:pPr>
        <w:rPr>
          <w:lang w:val="fr-FR"/>
        </w:rPr>
      </w:pPr>
      <w:r>
        <w:rPr>
          <w:lang w:val="fr-FR"/>
        </w:rPr>
        <w:t xml:space="preserve">Le taux de calcaire actif est similaire a celui de la Champagne, il est très élevé. Il n’y a pas d’autre choix que d’utiliser le PG </w:t>
      </w:r>
      <w:proofErr w:type="spellStart"/>
      <w:r>
        <w:rPr>
          <w:lang w:val="fr-FR"/>
        </w:rPr>
        <w:t>Fercal</w:t>
      </w:r>
      <w:proofErr w:type="spellEnd"/>
      <w:r>
        <w:rPr>
          <w:lang w:val="fr-FR"/>
        </w:rPr>
        <w:t xml:space="preserve"> et 41-B qui sont moins qualitatifs et ont tendance </w:t>
      </w:r>
      <w:proofErr w:type="spellStart"/>
      <w:proofErr w:type="gramStart"/>
      <w:r>
        <w:rPr>
          <w:lang w:val="fr-FR"/>
        </w:rPr>
        <w:t>a</w:t>
      </w:r>
      <w:proofErr w:type="spellEnd"/>
      <w:proofErr w:type="gramEnd"/>
      <w:r>
        <w:rPr>
          <w:lang w:val="fr-FR"/>
        </w:rPr>
        <w:t xml:space="preserve"> être + productif mais qui sont les seuls à résister à des taux de calcaire actif si élevés. Ces parcelles seraient sans doute + adaptées à une plantation de vin blanc. Pour planter du pinot noir, on peut utiliser les clones 777, </w:t>
      </w:r>
      <w:r w:rsidR="007F43A0">
        <w:rPr>
          <w:lang w:val="fr-FR"/>
        </w:rPr>
        <w:t>828, 115</w:t>
      </w:r>
    </w:p>
    <w:p w14:paraId="56A001B8" w14:textId="77777777" w:rsidR="000530A2" w:rsidRDefault="000530A2">
      <w:pPr>
        <w:rPr>
          <w:lang w:val="fr-FR"/>
        </w:rPr>
      </w:pPr>
    </w:p>
    <w:p w14:paraId="6018E3C2" w14:textId="65B6FC67" w:rsidR="000530A2" w:rsidRDefault="000530A2">
      <w:pPr>
        <w:rPr>
          <w:lang w:val="fr-FR"/>
        </w:rPr>
      </w:pPr>
      <w:r>
        <w:rPr>
          <w:lang w:val="fr-FR"/>
        </w:rPr>
        <w:t>Parcelles 3-4</w:t>
      </w:r>
    </w:p>
    <w:p w14:paraId="4CF80802" w14:textId="77777777" w:rsidR="000530A2" w:rsidRDefault="000530A2" w:rsidP="000530A2">
      <w:pPr>
        <w:rPr>
          <w:lang w:val="fr-FR"/>
        </w:rPr>
      </w:pPr>
      <w:r>
        <w:rPr>
          <w:lang w:val="fr-FR"/>
        </w:rPr>
        <w:t>Clones</w:t>
      </w:r>
    </w:p>
    <w:p w14:paraId="625819CE" w14:textId="77777777" w:rsidR="000530A2" w:rsidRDefault="000530A2" w:rsidP="000530A2">
      <w:pPr>
        <w:rPr>
          <w:lang w:val="fr-FR"/>
        </w:rPr>
      </w:pPr>
      <w:r>
        <w:rPr>
          <w:lang w:val="fr-FR"/>
        </w:rPr>
        <w:t>Porte greffes</w:t>
      </w:r>
    </w:p>
    <w:p w14:paraId="207DB00E" w14:textId="77777777" w:rsidR="000530A2" w:rsidRDefault="000530A2">
      <w:pPr>
        <w:rPr>
          <w:lang w:val="fr-FR"/>
        </w:rPr>
      </w:pPr>
    </w:p>
    <w:p w14:paraId="4257F03B" w14:textId="77777777" w:rsidR="000530A2" w:rsidRDefault="000530A2">
      <w:pPr>
        <w:rPr>
          <w:lang w:val="fr-FR"/>
        </w:rPr>
      </w:pPr>
    </w:p>
    <w:p w14:paraId="384C6D2D" w14:textId="77777777" w:rsidR="007F43A0" w:rsidRDefault="007F43A0">
      <w:pPr>
        <w:rPr>
          <w:lang w:val="fr-FR"/>
        </w:rPr>
      </w:pPr>
    </w:p>
    <w:p w14:paraId="4B76A48B" w14:textId="383502A5" w:rsidR="007F43A0" w:rsidRPr="000530A2" w:rsidRDefault="007F43A0">
      <w:pPr>
        <w:rPr>
          <w:lang w:val="fr-FR"/>
        </w:rPr>
      </w:pPr>
      <w:r>
        <w:rPr>
          <w:lang w:val="fr-FR"/>
        </w:rPr>
        <w:t>Pépinière de confiance Gomez</w:t>
      </w:r>
    </w:p>
    <w:sectPr w:rsidR="007F43A0" w:rsidRPr="0005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A2"/>
    <w:rsid w:val="000530A2"/>
    <w:rsid w:val="001B6B71"/>
    <w:rsid w:val="003F2BA9"/>
    <w:rsid w:val="007F43A0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3CCA"/>
  <w15:chartTrackingRefBased/>
  <w15:docId w15:val="{0D63B046-EA64-460B-B1A7-4B75F6C4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dcterms:created xsi:type="dcterms:W3CDTF">2023-05-05T14:22:00Z</dcterms:created>
  <dcterms:modified xsi:type="dcterms:W3CDTF">2023-05-05T14:28:00Z</dcterms:modified>
</cp:coreProperties>
</file>