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EAE8" w14:textId="77777777" w:rsidR="00464BC8" w:rsidRPr="00464BC8" w:rsidRDefault="00464BC8" w:rsidP="00464BC8">
      <w:pPr>
        <w:rPr>
          <w:b/>
          <w:bCs/>
          <w:lang w:val="fr-FR"/>
        </w:rPr>
      </w:pPr>
      <w:r w:rsidRPr="00464BC8">
        <w:rPr>
          <w:b/>
          <w:bCs/>
          <w:lang w:val="fr-FR"/>
        </w:rPr>
        <w:t>Objectif 1 : Réduction de l’inflammation bronchique</w:t>
      </w:r>
    </w:p>
    <w:p w14:paraId="09F28B25" w14:textId="77777777" w:rsidR="00464BC8" w:rsidRPr="00464BC8" w:rsidRDefault="00464BC8" w:rsidP="00464BC8">
      <w:pPr>
        <w:rPr>
          <w:lang w:val="fr-FR"/>
        </w:rPr>
      </w:pPr>
      <w:r w:rsidRPr="00464BC8">
        <w:rPr>
          <w:lang w:val="fr-FR"/>
        </w:rPr>
        <w:t>Plusieurs remèdes homéopathiques ciblent l’inflammation aiguë/subaiguë des bronches et la toux, le choix dépendant de la phase de la bronchite et de la symptomatologie précise :</w:t>
      </w:r>
    </w:p>
    <w:p w14:paraId="38D0BB25" w14:textId="77777777" w:rsidR="00464BC8" w:rsidRPr="00464BC8" w:rsidRDefault="00464BC8" w:rsidP="00464BC8">
      <w:pPr>
        <w:numPr>
          <w:ilvl w:val="0"/>
          <w:numId w:val="1"/>
        </w:numPr>
        <w:rPr>
          <w:lang w:val="fr-FR"/>
        </w:rPr>
      </w:pPr>
      <w:proofErr w:type="spellStart"/>
      <w:r w:rsidRPr="00464BC8">
        <w:rPr>
          <w:b/>
          <w:bCs/>
          <w:lang w:val="fr-FR"/>
        </w:rPr>
        <w:t>Belladonna</w:t>
      </w:r>
      <w:proofErr w:type="spellEnd"/>
      <w:r w:rsidRPr="00464BC8">
        <w:rPr>
          <w:b/>
          <w:bCs/>
          <w:lang w:val="fr-FR"/>
        </w:rPr>
        <w:t xml:space="preserve"> 9 CH</w:t>
      </w:r>
      <w:r w:rsidRPr="00464BC8">
        <w:rPr>
          <w:lang w:val="fr-FR"/>
        </w:rPr>
        <w:t xml:space="preserve"> – </w:t>
      </w:r>
      <w:r w:rsidRPr="00464BC8">
        <w:rPr>
          <w:i/>
          <w:iCs/>
          <w:lang w:val="fr-FR"/>
        </w:rPr>
        <w:t>Indication :</w:t>
      </w:r>
      <w:r w:rsidRPr="00464BC8">
        <w:rPr>
          <w:lang w:val="fr-FR"/>
        </w:rPr>
        <w:t xml:space="preserve"> phase inflammatoire aiguë avec fièvre élevée. Si Corinne a présenté un début brutal de bronchite avec forte fièvre (aux alentours de 39–40°C), muqueuses sèches et gorge rouge, toux sèche irritative et sensation de chaleur dans la poitrine, </w:t>
      </w:r>
      <w:proofErr w:type="spellStart"/>
      <w:r w:rsidRPr="00464BC8">
        <w:rPr>
          <w:lang w:val="fr-FR"/>
        </w:rPr>
        <w:t>Belladonna</w:t>
      </w:r>
      <w:proofErr w:type="spellEnd"/>
      <w:r w:rsidRPr="00464BC8">
        <w:rPr>
          <w:lang w:val="fr-FR"/>
        </w:rPr>
        <w:t xml:space="preserve"> est indiqué pour son action anti-inflammatoire intense. Ce remède correspond aux inflammations aiguës avec congestion brusque : visage rouge, sueurs, agitation et sensation de brûlure. Il est classiquement recommandé dans les bronchites/pneumonies débutantes avec fièvre élevée, toux sèche et douloureuse</w:t>
      </w:r>
      <w:hyperlink r:id="rId5" w:anchor=":~:text=Puis%20%3A" w:tgtFrame="_blank" w:history="1">
        <w:r w:rsidRPr="00464BC8">
          <w:rPr>
            <w:rStyle w:val="Lienhypertexte"/>
            <w:lang w:val="fr-FR"/>
          </w:rPr>
          <w:t>medecine-integree.com</w:t>
        </w:r>
      </w:hyperlink>
      <w:r w:rsidRPr="00464BC8">
        <w:rPr>
          <w:lang w:val="fr-FR"/>
        </w:rPr>
        <w:t xml:space="preserve">. </w:t>
      </w:r>
      <w:r w:rsidRPr="00464BC8">
        <w:rPr>
          <w:i/>
          <w:iCs/>
          <w:lang w:val="fr-FR"/>
        </w:rPr>
        <w:t>Posologie indicative :</w:t>
      </w:r>
      <w:r w:rsidRPr="00464BC8">
        <w:rPr>
          <w:lang w:val="fr-FR"/>
        </w:rPr>
        <w:t xml:space="preserve"> 5 granules toutes les 1 à 2 heures au pic fébrile, en espaçant dès amélioration (sur 1 à 3 jours). </w:t>
      </w:r>
      <w:proofErr w:type="spellStart"/>
      <w:r w:rsidRPr="00464BC8">
        <w:rPr>
          <w:lang w:val="fr-FR"/>
        </w:rPr>
        <w:t>Belladonna</w:t>
      </w:r>
      <w:proofErr w:type="spellEnd"/>
      <w:r w:rsidRPr="00464BC8">
        <w:rPr>
          <w:lang w:val="fr-FR"/>
        </w:rPr>
        <w:t xml:space="preserve"> aide à réduire rapidement l’œdème inflammatoire des bronches et la fièvre.</w:t>
      </w:r>
    </w:p>
    <w:p w14:paraId="3AA856D4" w14:textId="77777777" w:rsidR="00464BC8" w:rsidRPr="00464BC8" w:rsidRDefault="00464BC8" w:rsidP="00464BC8">
      <w:pPr>
        <w:numPr>
          <w:ilvl w:val="0"/>
          <w:numId w:val="1"/>
        </w:numPr>
        <w:rPr>
          <w:lang w:val="fr-FR"/>
        </w:rPr>
      </w:pPr>
      <w:proofErr w:type="spellStart"/>
      <w:r w:rsidRPr="00464BC8">
        <w:rPr>
          <w:b/>
          <w:bCs/>
          <w:lang w:val="fr-FR"/>
        </w:rPr>
        <w:t>Bryonia</w:t>
      </w:r>
      <w:proofErr w:type="spellEnd"/>
      <w:r w:rsidRPr="00464BC8">
        <w:rPr>
          <w:b/>
          <w:bCs/>
          <w:lang w:val="fr-FR"/>
        </w:rPr>
        <w:t xml:space="preserve"> alba 9 CH</w:t>
      </w:r>
      <w:r w:rsidRPr="00464BC8">
        <w:rPr>
          <w:lang w:val="fr-FR"/>
        </w:rPr>
        <w:t xml:space="preserve"> – </w:t>
      </w:r>
      <w:r w:rsidRPr="00464BC8">
        <w:rPr>
          <w:i/>
          <w:iCs/>
          <w:lang w:val="fr-FR"/>
        </w:rPr>
        <w:t>Indication :</w:t>
      </w:r>
      <w:r w:rsidRPr="00464BC8">
        <w:rPr>
          <w:lang w:val="fr-FR"/>
        </w:rPr>
        <w:t xml:space="preserve"> toux sèche douloureuse aggravée au moindre mouvement. Si la toux de Corinne est sèche, avec peu d’expectoration, et s’accompagne de vives douleurs thoraciques piquantes (signe d’une inflammation des muqueuses bronchiques et éventuellement de la plèvre), </w:t>
      </w:r>
      <w:proofErr w:type="spellStart"/>
      <w:r w:rsidRPr="00464BC8">
        <w:rPr>
          <w:lang w:val="fr-FR"/>
        </w:rPr>
        <w:t>Bryonia</w:t>
      </w:r>
      <w:proofErr w:type="spellEnd"/>
      <w:r w:rsidRPr="00464BC8">
        <w:rPr>
          <w:lang w:val="fr-FR"/>
        </w:rPr>
        <w:t xml:space="preserve"> est tout indiqué. On la reconnaît si la patiente doit maintenir sa poitrine en toussant et préfère rester immobile pour éviter la douleur, avec une soif intense de grandes quantités d’eau. </w:t>
      </w:r>
      <w:proofErr w:type="spellStart"/>
      <w:r w:rsidRPr="00464BC8">
        <w:rPr>
          <w:lang w:val="fr-FR"/>
        </w:rPr>
        <w:t>Bryonia</w:t>
      </w:r>
      <w:proofErr w:type="spellEnd"/>
      <w:r w:rsidRPr="00464BC8">
        <w:rPr>
          <w:lang w:val="fr-FR"/>
        </w:rPr>
        <w:t xml:space="preserve"> est un grand remède de bronchite sèche et de pleurésie, caractérisé par une aggravation au mouvement et une amélioration au repos</w:t>
      </w:r>
      <w:hyperlink r:id="rId6" w:anchor=":~:text=,thoraciques%2C%20aggrav%C3%A9%20par%20tout%20mouvement" w:tgtFrame="_blank" w:history="1">
        <w:r w:rsidRPr="00464BC8">
          <w:rPr>
            <w:rStyle w:val="Lienhypertexte"/>
            <w:lang w:val="fr-FR"/>
          </w:rPr>
          <w:t>medecine-integree.com</w:t>
        </w:r>
      </w:hyperlink>
      <w:hyperlink r:id="rId7" w:anchor=":~:text=voudra%20rester%20parfaitement%20silencieux,la%20pneumonie%20et%20est%20compl%C3%A9mentaire" w:tgtFrame="_blank" w:history="1">
        <w:r w:rsidRPr="00464BC8">
          <w:rPr>
            <w:rStyle w:val="Lienhypertexte"/>
            <w:lang w:val="fr-FR"/>
          </w:rPr>
          <w:t>medecine-integree.com</w:t>
        </w:r>
      </w:hyperlink>
      <w:r w:rsidRPr="00464BC8">
        <w:rPr>
          <w:lang w:val="fr-FR"/>
        </w:rPr>
        <w:t xml:space="preserve">. </w:t>
      </w:r>
      <w:r w:rsidRPr="00464BC8">
        <w:rPr>
          <w:i/>
          <w:iCs/>
          <w:lang w:val="fr-FR"/>
        </w:rPr>
        <w:t>Posologie :</w:t>
      </w:r>
      <w:r w:rsidRPr="00464BC8">
        <w:rPr>
          <w:lang w:val="fr-FR"/>
        </w:rPr>
        <w:t xml:space="preserve"> 5 granules 3 à 4 fois par jour. Ce remède va calmer l’irritation et l’inflammation des bronches en réduisant la toux et les douleurs associées. On l’utilise souvent après la phase initiale fébrile, pour prévenir l’évolution vers une congestion plus profonde</w:t>
      </w:r>
      <w:hyperlink r:id="rId8" w:anchor=":~:text=parfois%20dure%20et%20s%C3%A8che%20et,la%20pneumonie%20et%20est%20compl%C3%A9mentaire" w:tgtFrame="_blank" w:history="1">
        <w:r w:rsidRPr="00464BC8">
          <w:rPr>
            <w:rStyle w:val="Lienhypertexte"/>
            <w:lang w:val="fr-FR"/>
          </w:rPr>
          <w:t>medecine-integree.com</w:t>
        </w:r>
      </w:hyperlink>
      <w:r w:rsidRPr="00464BC8">
        <w:rPr>
          <w:lang w:val="fr-FR"/>
        </w:rPr>
        <w:t>.</w:t>
      </w:r>
    </w:p>
    <w:p w14:paraId="6717DB6E" w14:textId="77777777" w:rsidR="00464BC8" w:rsidRPr="00464BC8" w:rsidRDefault="00464BC8" w:rsidP="00464BC8">
      <w:pPr>
        <w:numPr>
          <w:ilvl w:val="0"/>
          <w:numId w:val="1"/>
        </w:numPr>
        <w:rPr>
          <w:lang w:val="fr-FR"/>
        </w:rPr>
      </w:pPr>
      <w:proofErr w:type="spellStart"/>
      <w:r w:rsidRPr="00464BC8">
        <w:rPr>
          <w:b/>
          <w:bCs/>
          <w:lang w:val="fr-FR"/>
        </w:rPr>
        <w:t>Ferrum</w:t>
      </w:r>
      <w:proofErr w:type="spellEnd"/>
      <w:r w:rsidRPr="00464BC8">
        <w:rPr>
          <w:b/>
          <w:bCs/>
          <w:lang w:val="fr-FR"/>
        </w:rPr>
        <w:t xml:space="preserve"> </w:t>
      </w:r>
      <w:proofErr w:type="spellStart"/>
      <w:r w:rsidRPr="00464BC8">
        <w:rPr>
          <w:b/>
          <w:bCs/>
          <w:lang w:val="fr-FR"/>
        </w:rPr>
        <w:t>phosphoricum</w:t>
      </w:r>
      <w:proofErr w:type="spellEnd"/>
      <w:r w:rsidRPr="00464BC8">
        <w:rPr>
          <w:b/>
          <w:bCs/>
          <w:lang w:val="fr-FR"/>
        </w:rPr>
        <w:t xml:space="preserve"> 6 CH</w:t>
      </w:r>
      <w:r w:rsidRPr="00464BC8">
        <w:rPr>
          <w:lang w:val="fr-FR"/>
        </w:rPr>
        <w:t xml:space="preserve"> – </w:t>
      </w:r>
      <w:r w:rsidRPr="00464BC8">
        <w:rPr>
          <w:i/>
          <w:iCs/>
          <w:lang w:val="fr-FR"/>
        </w:rPr>
        <w:t>Indication :</w:t>
      </w:r>
      <w:r w:rsidRPr="00464BC8">
        <w:rPr>
          <w:lang w:val="fr-FR"/>
        </w:rPr>
        <w:t xml:space="preserve"> phase initiale d’inflammation modérée sans symptômes très spécifiques. Si la bronchite de Corinne a débuté de façon plus insidieuse avec fièvre modérée (~38°C), toux naissante peu productive et pas de signe très caractéristique, </w:t>
      </w:r>
      <w:proofErr w:type="spellStart"/>
      <w:r w:rsidRPr="00464BC8">
        <w:rPr>
          <w:lang w:val="fr-FR"/>
        </w:rPr>
        <w:t>Ferrum</w:t>
      </w:r>
      <w:proofErr w:type="spellEnd"/>
      <w:r w:rsidRPr="00464BC8">
        <w:rPr>
          <w:lang w:val="fr-FR"/>
        </w:rPr>
        <w:t xml:space="preserve"> </w:t>
      </w:r>
      <w:proofErr w:type="spellStart"/>
      <w:r w:rsidRPr="00464BC8">
        <w:rPr>
          <w:lang w:val="fr-FR"/>
        </w:rPr>
        <w:t>phos</w:t>
      </w:r>
      <w:proofErr w:type="spellEnd"/>
      <w:r w:rsidRPr="00464BC8">
        <w:rPr>
          <w:lang w:val="fr-FR"/>
        </w:rPr>
        <w:t xml:space="preserve"> peut être donné en tout début d’atteinte bronchique. Ce remède couvre le </w:t>
      </w:r>
      <w:r w:rsidRPr="00464BC8">
        <w:rPr>
          <w:i/>
          <w:iCs/>
          <w:lang w:val="fr-FR"/>
        </w:rPr>
        <w:t>premier stade</w:t>
      </w:r>
      <w:r w:rsidRPr="00464BC8">
        <w:rPr>
          <w:lang w:val="fr-FR"/>
        </w:rPr>
        <w:t xml:space="preserve"> des inflammations respiratoires quand les symptômes sont frustes (légère expectoration rosée ou striée de sang, fatigue)</w:t>
      </w:r>
      <w:hyperlink r:id="rId9" w:anchor=":~:text=,rougeurs%20circonscrites%20et%20une%20chaleur" w:tgtFrame="_blank" w:history="1">
        <w:r w:rsidRPr="00464BC8">
          <w:rPr>
            <w:rStyle w:val="Lienhypertexte"/>
            <w:lang w:val="fr-FR"/>
          </w:rPr>
          <w:t>medecine-integree.com</w:t>
        </w:r>
      </w:hyperlink>
      <w:r w:rsidRPr="00464BC8">
        <w:rPr>
          <w:lang w:val="fr-FR"/>
        </w:rPr>
        <w:t xml:space="preserve">. </w:t>
      </w:r>
      <w:r w:rsidRPr="00464BC8">
        <w:rPr>
          <w:i/>
          <w:iCs/>
          <w:lang w:val="fr-FR"/>
        </w:rPr>
        <w:t>Posologie :</w:t>
      </w:r>
      <w:r w:rsidRPr="00464BC8">
        <w:rPr>
          <w:lang w:val="fr-FR"/>
        </w:rPr>
        <w:t xml:space="preserve"> 5 granules toutes les 2–3 heures pendant la phase aiguë initiale. Il aide à juguler l’inflammation débutante et à éviter la progression de l’infection.</w:t>
      </w:r>
    </w:p>
    <w:p w14:paraId="1949F1B1" w14:textId="77777777" w:rsidR="00464BC8" w:rsidRPr="00464BC8" w:rsidRDefault="00464BC8" w:rsidP="00464BC8">
      <w:pPr>
        <w:numPr>
          <w:ilvl w:val="0"/>
          <w:numId w:val="1"/>
        </w:numPr>
        <w:rPr>
          <w:lang w:val="fr-FR"/>
        </w:rPr>
      </w:pPr>
      <w:proofErr w:type="spellStart"/>
      <w:r w:rsidRPr="00464BC8">
        <w:rPr>
          <w:b/>
          <w:bCs/>
          <w:lang w:val="fr-FR"/>
        </w:rPr>
        <w:t>Ipeca</w:t>
      </w:r>
      <w:proofErr w:type="spellEnd"/>
      <w:r w:rsidRPr="00464BC8">
        <w:rPr>
          <w:b/>
          <w:bCs/>
          <w:lang w:val="fr-FR"/>
        </w:rPr>
        <w:t xml:space="preserve"> 7 CH</w:t>
      </w:r>
      <w:r w:rsidRPr="00464BC8">
        <w:rPr>
          <w:lang w:val="fr-FR"/>
        </w:rPr>
        <w:t xml:space="preserve"> – </w:t>
      </w:r>
      <w:r w:rsidRPr="00464BC8">
        <w:rPr>
          <w:i/>
          <w:iCs/>
          <w:lang w:val="fr-FR"/>
        </w:rPr>
        <w:t>Indication :</w:t>
      </w:r>
      <w:r w:rsidRPr="00464BC8">
        <w:rPr>
          <w:lang w:val="fr-FR"/>
        </w:rPr>
        <w:t xml:space="preserve"> toux spastique avec mucus abondant difficile à expectorer. Si Corinne présente une toux quinteuse, suffocante, avec une sensation de bronchospasme, des nausées voire des vomissements de glaires lors des </w:t>
      </w:r>
      <w:proofErr w:type="spellStart"/>
      <w:r w:rsidRPr="00464BC8">
        <w:rPr>
          <w:lang w:val="fr-FR"/>
        </w:rPr>
        <w:t>quintes</w:t>
      </w:r>
      <w:proofErr w:type="spellEnd"/>
      <w:r w:rsidRPr="00464BC8">
        <w:rPr>
          <w:lang w:val="fr-FR"/>
        </w:rPr>
        <w:t xml:space="preserve">, et une langue propre (non chargée), </w:t>
      </w:r>
      <w:proofErr w:type="spellStart"/>
      <w:r w:rsidRPr="00464BC8">
        <w:rPr>
          <w:lang w:val="fr-FR"/>
        </w:rPr>
        <w:t>Ipeca</w:t>
      </w:r>
      <w:proofErr w:type="spellEnd"/>
      <w:r w:rsidRPr="00464BC8">
        <w:rPr>
          <w:lang w:val="fr-FR"/>
        </w:rPr>
        <w:t xml:space="preserve"> est à envisager. Il correspond aux bronchites avec encombrement important où le malade n’arrive pas à bien cracher, parfois accompagnées de mini-hémoptysies du fait des efforts de toux</w:t>
      </w:r>
      <w:hyperlink r:id="rId10" w:anchor=":~:text=,mais%20langue%20nette%2C%20h%C3%A9moptysies%20%C3%A9ventuelles" w:tgtFrame="_blank" w:history="1">
        <w:r w:rsidRPr="00464BC8">
          <w:rPr>
            <w:rStyle w:val="Lienhypertexte"/>
            <w:lang w:val="fr-FR"/>
          </w:rPr>
          <w:t>medecine-integree.com</w:t>
        </w:r>
      </w:hyperlink>
      <w:r w:rsidRPr="00464BC8">
        <w:rPr>
          <w:lang w:val="fr-FR"/>
        </w:rPr>
        <w:t xml:space="preserve">. </w:t>
      </w:r>
      <w:r w:rsidRPr="00464BC8">
        <w:rPr>
          <w:i/>
          <w:iCs/>
          <w:lang w:val="fr-FR"/>
        </w:rPr>
        <w:t>Posologie :</w:t>
      </w:r>
      <w:r w:rsidRPr="00464BC8">
        <w:rPr>
          <w:lang w:val="fr-FR"/>
        </w:rPr>
        <w:t xml:space="preserve"> 5 granules après chaque quinte de toux gênante (jusqu’à ~6 fois par jour). </w:t>
      </w:r>
      <w:proofErr w:type="spellStart"/>
      <w:r w:rsidRPr="00464BC8">
        <w:rPr>
          <w:lang w:val="fr-FR"/>
        </w:rPr>
        <w:t>Ipeca</w:t>
      </w:r>
      <w:proofErr w:type="spellEnd"/>
      <w:r w:rsidRPr="00464BC8">
        <w:rPr>
          <w:lang w:val="fr-FR"/>
        </w:rPr>
        <w:t xml:space="preserve"> va calmer le spasme tussigène, liquéfier les sécrétions et améliorer l’oxygénation en réduisant l’obstruction bronchique. Ce choix se justifie si le dossier mentionne des nausées ou une absence de soif malgré la toux, éléments typiques d’</w:t>
      </w:r>
      <w:proofErr w:type="spellStart"/>
      <w:r w:rsidRPr="00464BC8">
        <w:rPr>
          <w:lang w:val="fr-FR"/>
        </w:rPr>
        <w:t>Ipeca</w:t>
      </w:r>
      <w:proofErr w:type="spellEnd"/>
      <w:r w:rsidRPr="00464BC8">
        <w:rPr>
          <w:lang w:val="fr-FR"/>
        </w:rPr>
        <w:t>.</w:t>
      </w:r>
    </w:p>
    <w:p w14:paraId="44C9C7E7" w14:textId="77777777" w:rsidR="00464BC8" w:rsidRPr="00464BC8" w:rsidRDefault="00464BC8" w:rsidP="00464BC8">
      <w:pPr>
        <w:numPr>
          <w:ilvl w:val="0"/>
          <w:numId w:val="1"/>
        </w:numPr>
        <w:rPr>
          <w:lang w:val="fr-FR"/>
        </w:rPr>
      </w:pPr>
      <w:proofErr w:type="spellStart"/>
      <w:r w:rsidRPr="00464BC8">
        <w:rPr>
          <w:b/>
          <w:bCs/>
          <w:lang w:val="fr-FR"/>
        </w:rPr>
        <w:lastRenderedPageBreak/>
        <w:t>Antimonium</w:t>
      </w:r>
      <w:proofErr w:type="spellEnd"/>
      <w:r w:rsidRPr="00464BC8">
        <w:rPr>
          <w:b/>
          <w:bCs/>
          <w:lang w:val="fr-FR"/>
        </w:rPr>
        <w:t xml:space="preserve"> </w:t>
      </w:r>
      <w:proofErr w:type="spellStart"/>
      <w:r w:rsidRPr="00464BC8">
        <w:rPr>
          <w:b/>
          <w:bCs/>
          <w:lang w:val="fr-FR"/>
        </w:rPr>
        <w:t>tartaricum</w:t>
      </w:r>
      <w:proofErr w:type="spellEnd"/>
      <w:r w:rsidRPr="00464BC8">
        <w:rPr>
          <w:b/>
          <w:bCs/>
          <w:lang w:val="fr-FR"/>
        </w:rPr>
        <w:t xml:space="preserve"> 5 CH</w:t>
      </w:r>
      <w:r w:rsidRPr="00464BC8">
        <w:rPr>
          <w:lang w:val="fr-FR"/>
        </w:rPr>
        <w:t xml:space="preserve"> – </w:t>
      </w:r>
      <w:r w:rsidRPr="00464BC8">
        <w:rPr>
          <w:i/>
          <w:iCs/>
          <w:lang w:val="fr-FR"/>
        </w:rPr>
        <w:t>Indication :</w:t>
      </w:r>
      <w:r w:rsidRPr="00464BC8">
        <w:rPr>
          <w:lang w:val="fr-FR"/>
        </w:rPr>
        <w:t xml:space="preserve"> bronchite avec râles bronchiques abondants, expectoration difficile (« encombrement bronchique »). Si l’examen pulmonaire de Corinne révèle des râles sous-crépitants chargés (bruits de mucus dans les bronches) et que sa toux est grasse mais peu efficace (sensation de “bourbe” dans la poitrine, oppression, surtout le matin), </w:t>
      </w:r>
      <w:proofErr w:type="spellStart"/>
      <w:r w:rsidRPr="00464BC8">
        <w:rPr>
          <w:lang w:val="fr-FR"/>
        </w:rPr>
        <w:t>Antimonium</w:t>
      </w:r>
      <w:proofErr w:type="spellEnd"/>
      <w:r w:rsidRPr="00464BC8">
        <w:rPr>
          <w:lang w:val="fr-FR"/>
        </w:rPr>
        <w:t xml:space="preserve"> </w:t>
      </w:r>
      <w:proofErr w:type="spellStart"/>
      <w:r w:rsidRPr="00464BC8">
        <w:rPr>
          <w:lang w:val="fr-FR"/>
        </w:rPr>
        <w:t>tartaricum</w:t>
      </w:r>
      <w:proofErr w:type="spellEnd"/>
      <w:r w:rsidRPr="00464BC8">
        <w:rPr>
          <w:lang w:val="fr-FR"/>
        </w:rPr>
        <w:t xml:space="preserve"> est approprié. On le reconnaît quand le patient, souvent affaibli, doit s’asseoir pour mieux respirer tant il est encombré, avec parfois des sueurs et une cyanose des lèvres en cas d’effort. Ce remède aide en phase de résolution de bronchite/pneumonie, en favorisant l’expectoration des sécrétions accumulées</w:t>
      </w:r>
      <w:hyperlink r:id="rId11" w:anchor=":~:text=%E2%80%93" w:tgtFrame="_blank" w:history="1">
        <w:r w:rsidRPr="00464BC8">
          <w:rPr>
            <w:rStyle w:val="Lienhypertexte"/>
            <w:lang w:val="fr-FR"/>
          </w:rPr>
          <w:t>medecine-integree.com</w:t>
        </w:r>
      </w:hyperlink>
      <w:r w:rsidRPr="00464BC8">
        <w:rPr>
          <w:lang w:val="fr-FR"/>
        </w:rPr>
        <w:t xml:space="preserve">. </w:t>
      </w:r>
      <w:r w:rsidRPr="00464BC8">
        <w:rPr>
          <w:i/>
          <w:iCs/>
          <w:lang w:val="fr-FR"/>
        </w:rPr>
        <w:t>Posologie :</w:t>
      </w:r>
      <w:r w:rsidRPr="00464BC8">
        <w:rPr>
          <w:lang w:val="fr-FR"/>
        </w:rPr>
        <w:t xml:space="preserve"> 5 granules toutes les 2 heures initialement, puis espacer à 3 fois par jour quand l’expectoration s’améliore. L’effet attendu est de fluidifier et expulser le mucus, soulageant ainsi l’inflammation des bronches (qui se maintient tant que les bronches sont obstruées).</w:t>
      </w:r>
    </w:p>
    <w:p w14:paraId="0C06B007" w14:textId="77777777" w:rsidR="00464BC8" w:rsidRPr="00464BC8" w:rsidRDefault="00464BC8" w:rsidP="00464BC8">
      <w:pPr>
        <w:numPr>
          <w:ilvl w:val="0"/>
          <w:numId w:val="1"/>
        </w:numPr>
        <w:rPr>
          <w:highlight w:val="yellow"/>
          <w:lang w:val="fr-FR"/>
        </w:rPr>
      </w:pPr>
      <w:proofErr w:type="spellStart"/>
      <w:r w:rsidRPr="00464BC8">
        <w:rPr>
          <w:b/>
          <w:bCs/>
          <w:lang w:val="fr-FR"/>
        </w:rPr>
        <w:t>Hepar</w:t>
      </w:r>
      <w:proofErr w:type="spellEnd"/>
      <w:r w:rsidRPr="00464BC8">
        <w:rPr>
          <w:b/>
          <w:bCs/>
          <w:lang w:val="fr-FR"/>
        </w:rPr>
        <w:t xml:space="preserve"> </w:t>
      </w:r>
      <w:proofErr w:type="spellStart"/>
      <w:r w:rsidRPr="00464BC8">
        <w:rPr>
          <w:b/>
          <w:bCs/>
          <w:lang w:val="fr-FR"/>
        </w:rPr>
        <w:t>sulfuris</w:t>
      </w:r>
      <w:proofErr w:type="spellEnd"/>
      <w:r w:rsidRPr="00464BC8">
        <w:rPr>
          <w:b/>
          <w:bCs/>
          <w:lang w:val="fr-FR"/>
        </w:rPr>
        <w:t xml:space="preserve"> </w:t>
      </w:r>
      <w:proofErr w:type="spellStart"/>
      <w:r w:rsidRPr="00464BC8">
        <w:rPr>
          <w:b/>
          <w:bCs/>
          <w:lang w:val="fr-FR"/>
        </w:rPr>
        <w:t>calcareum</w:t>
      </w:r>
      <w:proofErr w:type="spellEnd"/>
      <w:r w:rsidRPr="00464BC8">
        <w:rPr>
          <w:b/>
          <w:bCs/>
          <w:lang w:val="fr-FR"/>
        </w:rPr>
        <w:t xml:space="preserve"> 15 CH</w:t>
      </w:r>
      <w:r w:rsidRPr="00464BC8">
        <w:rPr>
          <w:lang w:val="fr-FR"/>
        </w:rPr>
        <w:t xml:space="preserve"> – </w:t>
      </w:r>
      <w:r w:rsidRPr="00464BC8">
        <w:rPr>
          <w:i/>
          <w:iCs/>
          <w:lang w:val="fr-FR"/>
        </w:rPr>
        <w:t>Indication :</w:t>
      </w:r>
      <w:r w:rsidRPr="00464BC8">
        <w:rPr>
          <w:lang w:val="fr-FR"/>
        </w:rPr>
        <w:t xml:space="preserve"> phase pré-suppurative de l’infection bronchique, terrain sensible au froid. Les données du dossier (expectorations jaune verdâtre, douleur trachéale, aggravation par l’air froid) orientent fortement vers </w:t>
      </w:r>
      <w:proofErr w:type="spellStart"/>
      <w:r w:rsidRPr="00464BC8">
        <w:rPr>
          <w:lang w:val="fr-FR"/>
        </w:rPr>
        <w:t>Hepar</w:t>
      </w:r>
      <w:proofErr w:type="spellEnd"/>
      <w:r w:rsidRPr="00464BC8">
        <w:rPr>
          <w:lang w:val="fr-FR"/>
        </w:rPr>
        <w:t xml:space="preserve"> </w:t>
      </w:r>
      <w:proofErr w:type="spellStart"/>
      <w:r w:rsidRPr="00464BC8">
        <w:rPr>
          <w:lang w:val="fr-FR"/>
        </w:rPr>
        <w:t>sulfuris</w:t>
      </w:r>
      <w:proofErr w:type="spellEnd"/>
      <w:r w:rsidRPr="00464BC8">
        <w:rPr>
          <w:lang w:val="fr-FR"/>
        </w:rPr>
        <w:t xml:space="preserve">. Ce remède est indiqué lorsque la bronchite évolue vers la suppuration sans </w:t>
      </w:r>
      <w:proofErr w:type="spellStart"/>
      <w:r w:rsidRPr="00464BC8">
        <w:rPr>
          <w:lang w:val="fr-FR"/>
        </w:rPr>
        <w:t>abscès</w:t>
      </w:r>
      <w:proofErr w:type="spellEnd"/>
      <w:r w:rsidRPr="00464BC8">
        <w:rPr>
          <w:lang w:val="fr-FR"/>
        </w:rPr>
        <w:t xml:space="preserve"> constitué : mucus purulent épais, toux douloureuse, patient frileux et très sensible aux courants d’air froid, s’améliorant par la chaleur. </w:t>
      </w:r>
      <w:proofErr w:type="spellStart"/>
      <w:r w:rsidRPr="00464BC8">
        <w:rPr>
          <w:lang w:val="fr-FR"/>
        </w:rPr>
        <w:t>Hepar</w:t>
      </w:r>
      <w:proofErr w:type="spellEnd"/>
      <w:r w:rsidRPr="00464BC8">
        <w:rPr>
          <w:lang w:val="fr-FR"/>
        </w:rPr>
        <w:t xml:space="preserve"> </w:t>
      </w:r>
      <w:proofErr w:type="spellStart"/>
      <w:r w:rsidRPr="00464BC8">
        <w:rPr>
          <w:lang w:val="fr-FR"/>
        </w:rPr>
        <w:t>sulfuris</w:t>
      </w:r>
      <w:proofErr w:type="spellEnd"/>
      <w:r w:rsidRPr="00464BC8">
        <w:rPr>
          <w:lang w:val="fr-FR"/>
        </w:rPr>
        <w:t xml:space="preserve"> est classiquement administré pour éviter le passage à la suppuration franche : il correspond précisément à la phase où </w:t>
      </w:r>
      <w:r w:rsidRPr="00464BC8">
        <w:rPr>
          <w:b/>
          <w:bCs/>
          <w:lang w:val="fr-FR"/>
        </w:rPr>
        <w:t>l’expectoration devient jaune-verdâtre</w:t>
      </w:r>
      <w:r w:rsidRPr="00464BC8">
        <w:rPr>
          <w:lang w:val="fr-FR"/>
        </w:rPr>
        <w:t xml:space="preserve"> et où il existe un risque d’abcès du poumon/bronche naissant</w:t>
      </w:r>
      <w:hyperlink r:id="rId12" w:anchor=":~:text=souvent%20Bryonia%20dans%20la%20pneumonie,et%20est%20compl%C3%A9mentaire" w:tgtFrame="_blank" w:history="1">
        <w:r w:rsidRPr="00464BC8">
          <w:rPr>
            <w:rStyle w:val="Lienhypertexte"/>
            <w:lang w:val="fr-FR"/>
          </w:rPr>
          <w:t>medecine-integree.com</w:t>
        </w:r>
      </w:hyperlink>
      <w:r w:rsidRPr="00464BC8">
        <w:rPr>
          <w:lang w:val="fr-FR"/>
        </w:rPr>
        <w:t xml:space="preserve">. </w:t>
      </w:r>
      <w:r w:rsidRPr="00464BC8">
        <w:rPr>
          <w:highlight w:val="yellow"/>
          <w:lang w:val="fr-FR"/>
        </w:rPr>
        <w:t xml:space="preserve">Chez Corinne, la présence du staphylocoque (germain pyogène) et l’expectoration purulente justifient ce remède pour “drainer” l’inflammation. </w:t>
      </w:r>
      <w:r w:rsidRPr="00464BC8">
        <w:rPr>
          <w:i/>
          <w:iCs/>
          <w:highlight w:val="yellow"/>
          <w:lang w:val="fr-FR"/>
        </w:rPr>
        <w:t>Posologie :</w:t>
      </w:r>
      <w:r w:rsidRPr="00464BC8">
        <w:rPr>
          <w:highlight w:val="yellow"/>
          <w:lang w:val="fr-FR"/>
        </w:rPr>
        <w:t xml:space="preserve"> 5 granules matin et soir en 15 CH pendant quelques jours. </w:t>
      </w:r>
      <w:proofErr w:type="spellStart"/>
      <w:r w:rsidRPr="00464BC8">
        <w:rPr>
          <w:highlight w:val="yellow"/>
          <w:lang w:val="fr-FR"/>
        </w:rPr>
        <w:t>Hepar</w:t>
      </w:r>
      <w:proofErr w:type="spellEnd"/>
      <w:r w:rsidRPr="00464BC8">
        <w:rPr>
          <w:highlight w:val="yellow"/>
          <w:lang w:val="fr-FR"/>
        </w:rPr>
        <w:t xml:space="preserve"> </w:t>
      </w:r>
      <w:proofErr w:type="spellStart"/>
      <w:r w:rsidRPr="00464BC8">
        <w:rPr>
          <w:highlight w:val="yellow"/>
          <w:lang w:val="fr-FR"/>
        </w:rPr>
        <w:t>sulfuris</w:t>
      </w:r>
      <w:proofErr w:type="spellEnd"/>
      <w:r w:rsidRPr="00464BC8">
        <w:rPr>
          <w:highlight w:val="yellow"/>
          <w:lang w:val="fr-FR"/>
        </w:rPr>
        <w:t xml:space="preserve"> va « ouvrir » les bronches encombrées de pus et accélérer la résolution de l’inflammation en favorisant l’évacuation du matériel purulent</w:t>
      </w:r>
      <w:hyperlink r:id="rId13" w:anchor=":~:text=souvent%20Bryonia%20dans%20la%20pneumonie,et%20est%20compl%C3%A9mentaire" w:tgtFrame="_blank" w:history="1">
        <w:r w:rsidRPr="00464BC8">
          <w:rPr>
            <w:rStyle w:val="Lienhypertexte"/>
            <w:highlight w:val="yellow"/>
            <w:lang w:val="fr-FR"/>
          </w:rPr>
          <w:t>medecine-integree.com</w:t>
        </w:r>
      </w:hyperlink>
      <w:r w:rsidRPr="00464BC8">
        <w:rPr>
          <w:highlight w:val="yellow"/>
          <w:lang w:val="fr-FR"/>
        </w:rPr>
        <w:t>. On surveillera l’amélioration de la toux et de la fièvre sous 2–3 jours, signe d’efficacité.</w:t>
      </w:r>
    </w:p>
    <w:p w14:paraId="779BBE7A" w14:textId="77777777" w:rsidR="00464BC8" w:rsidRPr="00464BC8" w:rsidRDefault="00464BC8" w:rsidP="00464BC8">
      <w:pPr>
        <w:numPr>
          <w:ilvl w:val="0"/>
          <w:numId w:val="1"/>
        </w:numPr>
        <w:rPr>
          <w:lang w:val="fr-FR"/>
        </w:rPr>
      </w:pPr>
      <w:proofErr w:type="spellStart"/>
      <w:r w:rsidRPr="00464BC8">
        <w:rPr>
          <w:b/>
          <w:bCs/>
          <w:lang w:val="fr-FR"/>
        </w:rPr>
        <w:t>Mercurius</w:t>
      </w:r>
      <w:proofErr w:type="spellEnd"/>
      <w:r w:rsidRPr="00464BC8">
        <w:rPr>
          <w:b/>
          <w:bCs/>
          <w:lang w:val="fr-FR"/>
        </w:rPr>
        <w:t xml:space="preserve"> </w:t>
      </w:r>
      <w:proofErr w:type="spellStart"/>
      <w:r w:rsidRPr="00464BC8">
        <w:rPr>
          <w:b/>
          <w:bCs/>
          <w:lang w:val="fr-FR"/>
        </w:rPr>
        <w:t>solubilis</w:t>
      </w:r>
      <w:proofErr w:type="spellEnd"/>
      <w:r w:rsidRPr="00464BC8">
        <w:rPr>
          <w:b/>
          <w:bCs/>
          <w:lang w:val="fr-FR"/>
        </w:rPr>
        <w:t xml:space="preserve"> 9 CH</w:t>
      </w:r>
      <w:r w:rsidRPr="00464BC8">
        <w:rPr>
          <w:lang w:val="fr-FR"/>
        </w:rPr>
        <w:t xml:space="preserve"> – </w:t>
      </w:r>
      <w:r w:rsidRPr="00464BC8">
        <w:rPr>
          <w:i/>
          <w:iCs/>
          <w:lang w:val="fr-FR"/>
        </w:rPr>
        <w:t>Indication :</w:t>
      </w:r>
      <w:r w:rsidRPr="00464BC8">
        <w:rPr>
          <w:lang w:val="fr-FR"/>
        </w:rPr>
        <w:t xml:space="preserve"> bronchite purulente avancée (suppuration franche). Si l’infection est très installée (par exemple si Corinne a des crachats franchement purulents, verdâtres et fétides, une haleine fétide, des sueurs nocturnes, aggravation des symptômes la nuit) cela indique que le stade suppuratif est avéré. </w:t>
      </w:r>
      <w:proofErr w:type="spellStart"/>
      <w:r w:rsidRPr="00464BC8">
        <w:rPr>
          <w:lang w:val="fr-FR"/>
        </w:rPr>
        <w:t>Mercurius</w:t>
      </w:r>
      <w:proofErr w:type="spellEnd"/>
      <w:r w:rsidRPr="00464BC8">
        <w:rPr>
          <w:lang w:val="fr-FR"/>
        </w:rPr>
        <w:t xml:space="preserve"> </w:t>
      </w:r>
      <w:proofErr w:type="spellStart"/>
      <w:r w:rsidRPr="00464BC8">
        <w:rPr>
          <w:lang w:val="fr-FR"/>
        </w:rPr>
        <w:t>solubilis</w:t>
      </w:r>
      <w:proofErr w:type="spellEnd"/>
      <w:r w:rsidRPr="00464BC8">
        <w:rPr>
          <w:lang w:val="fr-FR"/>
        </w:rPr>
        <w:t xml:space="preserve"> est alors le remède à envisager, correspondant aux inflammations avec </w:t>
      </w:r>
      <w:r w:rsidRPr="00464BC8">
        <w:rPr>
          <w:b/>
          <w:bCs/>
          <w:lang w:val="fr-FR"/>
        </w:rPr>
        <w:t>pus abondant</w:t>
      </w:r>
      <w:r w:rsidRPr="00464BC8">
        <w:rPr>
          <w:lang w:val="fr-FR"/>
        </w:rPr>
        <w:t xml:space="preserve"> et congestion maximale</w:t>
      </w:r>
      <w:hyperlink r:id="rId14" w:anchor=":~:text=souvent%20Bryonia%20dans%20la%20pneumonie,et%20est%20compl%C3%A9mentaire" w:tgtFrame="_blank" w:history="1">
        <w:r w:rsidRPr="00464BC8">
          <w:rPr>
            <w:rStyle w:val="Lienhypertexte"/>
            <w:lang w:val="fr-FR"/>
          </w:rPr>
          <w:t>medecine-integree.com</w:t>
        </w:r>
      </w:hyperlink>
      <w:r w:rsidRPr="00464BC8">
        <w:rPr>
          <w:lang w:val="fr-FR"/>
        </w:rPr>
        <w:t xml:space="preserve">. Des signes comme une aggravation nocturne, des sueurs et une extrême salivation ou soif alternant avec dégoût des boissons sont caractéristiques de </w:t>
      </w:r>
      <w:proofErr w:type="spellStart"/>
      <w:r w:rsidRPr="00464BC8">
        <w:rPr>
          <w:lang w:val="fr-FR"/>
        </w:rPr>
        <w:t>Mercurius</w:t>
      </w:r>
      <w:proofErr w:type="spellEnd"/>
      <w:r w:rsidRPr="00464BC8">
        <w:rPr>
          <w:lang w:val="fr-FR"/>
        </w:rPr>
        <w:t xml:space="preserve">. </w:t>
      </w:r>
      <w:r w:rsidRPr="00464BC8">
        <w:rPr>
          <w:i/>
          <w:iCs/>
          <w:lang w:val="fr-FR"/>
        </w:rPr>
        <w:t>Posologie :</w:t>
      </w:r>
      <w:r w:rsidRPr="00464BC8">
        <w:rPr>
          <w:lang w:val="fr-FR"/>
        </w:rPr>
        <w:t xml:space="preserve"> 5 granules 3 fois par jour en 9 CH. Ce remède aidera à contrôler l’infection purulente des bronches en accélérant la maturation et le drainage du pus (effet antisyphilitique), ce qui réduit l’inflammation et la charge bactérienne. </w:t>
      </w:r>
      <w:proofErr w:type="spellStart"/>
      <w:r w:rsidRPr="00464BC8">
        <w:rPr>
          <w:lang w:val="fr-FR"/>
        </w:rPr>
        <w:t>Mercurius</w:t>
      </w:r>
      <w:proofErr w:type="spellEnd"/>
      <w:r w:rsidRPr="00464BC8">
        <w:rPr>
          <w:lang w:val="fr-FR"/>
        </w:rPr>
        <w:t xml:space="preserve"> pourrait être indiqué chez Corinne si son dossier mentionne une franche suppuration bronchique malgré les premiers traitements.</w:t>
      </w:r>
    </w:p>
    <w:p w14:paraId="2CE74888" w14:textId="77777777" w:rsidR="00464BC8" w:rsidRPr="00464BC8" w:rsidRDefault="00464BC8" w:rsidP="00464BC8">
      <w:pPr>
        <w:rPr>
          <w:lang w:val="fr-FR"/>
        </w:rPr>
      </w:pPr>
      <w:r w:rsidRPr="00464BC8">
        <w:rPr>
          <w:i/>
          <w:iCs/>
          <w:lang w:val="fr-FR"/>
        </w:rPr>
        <w:t>(NB : Tous ces remèdes peuvent bien sûr être associés aux mesures classiques – hydratation, kinésithérapie respiratoire pour aider à l’expectoration – afin d’optimiser la réduction de l’inflammation bronchique.)</w:t>
      </w:r>
    </w:p>
    <w:p w14:paraId="77CB7ABB" w14:textId="77777777" w:rsidR="00835DFB" w:rsidRPr="00464BC8" w:rsidRDefault="00835DFB">
      <w:pPr>
        <w:rPr>
          <w:lang w:val="fr-FR"/>
        </w:rPr>
      </w:pPr>
    </w:p>
    <w:sectPr w:rsidR="00835DFB" w:rsidRPr="00464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6E7A"/>
    <w:multiLevelType w:val="multilevel"/>
    <w:tmpl w:val="3D1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71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C8"/>
    <w:rsid w:val="001B6B71"/>
    <w:rsid w:val="003F2BA9"/>
    <w:rsid w:val="00464BC8"/>
    <w:rsid w:val="00835DFB"/>
    <w:rsid w:val="00914711"/>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FF0E"/>
  <w15:chartTrackingRefBased/>
  <w15:docId w15:val="{B8A85345-5DC9-4D6D-9582-785FDA62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4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4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4B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4B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4B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4B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4B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4B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4B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4B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4B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4B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4B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4B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4B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4B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4B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4BC8"/>
    <w:rPr>
      <w:rFonts w:eastAsiaTheme="majorEastAsia" w:cstheme="majorBidi"/>
      <w:color w:val="272727" w:themeColor="text1" w:themeTint="D8"/>
    </w:rPr>
  </w:style>
  <w:style w:type="paragraph" w:styleId="Titre">
    <w:name w:val="Title"/>
    <w:basedOn w:val="Normal"/>
    <w:next w:val="Normal"/>
    <w:link w:val="TitreCar"/>
    <w:uiPriority w:val="10"/>
    <w:qFormat/>
    <w:rsid w:val="00464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4B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4B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4B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4BC8"/>
    <w:pPr>
      <w:spacing w:before="160"/>
      <w:jc w:val="center"/>
    </w:pPr>
    <w:rPr>
      <w:i/>
      <w:iCs/>
      <w:color w:val="404040" w:themeColor="text1" w:themeTint="BF"/>
    </w:rPr>
  </w:style>
  <w:style w:type="character" w:customStyle="1" w:styleId="CitationCar">
    <w:name w:val="Citation Car"/>
    <w:basedOn w:val="Policepardfaut"/>
    <w:link w:val="Citation"/>
    <w:uiPriority w:val="29"/>
    <w:rsid w:val="00464BC8"/>
    <w:rPr>
      <w:i/>
      <w:iCs/>
      <w:color w:val="404040" w:themeColor="text1" w:themeTint="BF"/>
    </w:rPr>
  </w:style>
  <w:style w:type="paragraph" w:styleId="Paragraphedeliste">
    <w:name w:val="List Paragraph"/>
    <w:basedOn w:val="Normal"/>
    <w:uiPriority w:val="34"/>
    <w:qFormat/>
    <w:rsid w:val="00464BC8"/>
    <w:pPr>
      <w:ind w:left="720"/>
      <w:contextualSpacing/>
    </w:pPr>
  </w:style>
  <w:style w:type="character" w:styleId="Accentuationintense">
    <w:name w:val="Intense Emphasis"/>
    <w:basedOn w:val="Policepardfaut"/>
    <w:uiPriority w:val="21"/>
    <w:qFormat/>
    <w:rsid w:val="00464BC8"/>
    <w:rPr>
      <w:i/>
      <w:iCs/>
      <w:color w:val="0F4761" w:themeColor="accent1" w:themeShade="BF"/>
    </w:rPr>
  </w:style>
  <w:style w:type="paragraph" w:styleId="Citationintense">
    <w:name w:val="Intense Quote"/>
    <w:basedOn w:val="Normal"/>
    <w:next w:val="Normal"/>
    <w:link w:val="CitationintenseCar"/>
    <w:uiPriority w:val="30"/>
    <w:qFormat/>
    <w:rsid w:val="00464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4BC8"/>
    <w:rPr>
      <w:i/>
      <w:iCs/>
      <w:color w:val="0F4761" w:themeColor="accent1" w:themeShade="BF"/>
    </w:rPr>
  </w:style>
  <w:style w:type="character" w:styleId="Rfrenceintense">
    <w:name w:val="Intense Reference"/>
    <w:basedOn w:val="Policepardfaut"/>
    <w:uiPriority w:val="32"/>
    <w:qFormat/>
    <w:rsid w:val="00464BC8"/>
    <w:rPr>
      <w:b/>
      <w:bCs/>
      <w:smallCaps/>
      <w:color w:val="0F4761" w:themeColor="accent1" w:themeShade="BF"/>
      <w:spacing w:val="5"/>
    </w:rPr>
  </w:style>
  <w:style w:type="character" w:styleId="Lienhypertexte">
    <w:name w:val="Hyperlink"/>
    <w:basedOn w:val="Policepardfaut"/>
    <w:uiPriority w:val="99"/>
    <w:unhideWhenUsed/>
    <w:rsid w:val="00464BC8"/>
    <w:rPr>
      <w:color w:val="467886" w:themeColor="hyperlink"/>
      <w:u w:val="single"/>
    </w:rPr>
  </w:style>
  <w:style w:type="character" w:styleId="Mentionnonrsolue">
    <w:name w:val="Unresolved Mention"/>
    <w:basedOn w:val="Policepardfaut"/>
    <w:uiPriority w:val="99"/>
    <w:semiHidden/>
    <w:unhideWhenUsed/>
    <w:rsid w:val="0046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ecine-integree.com/bronchites/" TargetMode="External"/><Relationship Id="rId13" Type="http://schemas.openxmlformats.org/officeDocument/2006/relationships/hyperlink" Target="https://medecine-integree.com/bronchites/" TargetMode="External"/><Relationship Id="rId3" Type="http://schemas.openxmlformats.org/officeDocument/2006/relationships/settings" Target="settings.xml"/><Relationship Id="rId7" Type="http://schemas.openxmlformats.org/officeDocument/2006/relationships/hyperlink" Target="https://medecine-integree.com/bronchites/" TargetMode="External"/><Relationship Id="rId12" Type="http://schemas.openxmlformats.org/officeDocument/2006/relationships/hyperlink" Target="https://medecine-integree.com/bronchi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ecine-integree.com/bronchites/" TargetMode="External"/><Relationship Id="rId11" Type="http://schemas.openxmlformats.org/officeDocument/2006/relationships/hyperlink" Target="https://medecine-integree.com/bronchites/" TargetMode="External"/><Relationship Id="rId5" Type="http://schemas.openxmlformats.org/officeDocument/2006/relationships/hyperlink" Target="https://medecine-integree.com/bronchites/" TargetMode="External"/><Relationship Id="rId15" Type="http://schemas.openxmlformats.org/officeDocument/2006/relationships/fontTable" Target="fontTable.xml"/><Relationship Id="rId10" Type="http://schemas.openxmlformats.org/officeDocument/2006/relationships/hyperlink" Target="https://medecine-integree.com/bronchite-chronique/" TargetMode="External"/><Relationship Id="rId4" Type="http://schemas.openxmlformats.org/officeDocument/2006/relationships/webSettings" Target="webSettings.xml"/><Relationship Id="rId9" Type="http://schemas.openxmlformats.org/officeDocument/2006/relationships/hyperlink" Target="https://medecine-integree.com/bronchites/" TargetMode="External"/><Relationship Id="rId14" Type="http://schemas.openxmlformats.org/officeDocument/2006/relationships/hyperlink" Target="https://medecine-integree.com/bronchi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2025-09-04T12:04:00Z</cp:lastPrinted>
  <dcterms:created xsi:type="dcterms:W3CDTF">2025-09-04T12:03:00Z</dcterms:created>
  <dcterms:modified xsi:type="dcterms:W3CDTF">2025-09-04T12:04:00Z</dcterms:modified>
</cp:coreProperties>
</file>