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E939" w14:textId="77777777" w:rsidR="00D36A8D" w:rsidRPr="00D36A8D" w:rsidRDefault="00D36A8D" w:rsidP="00D36A8D">
      <w:pPr>
        <w:rPr>
          <w:lang w:val="fr-FR"/>
        </w:rPr>
      </w:pPr>
    </w:p>
    <w:p w14:paraId="7365EAC7" w14:textId="77777777" w:rsidR="00D36A8D" w:rsidRPr="00D36A8D" w:rsidRDefault="00D36A8D" w:rsidP="00D36A8D">
      <w:pPr>
        <w:rPr>
          <w:lang w:val="fr-FR"/>
        </w:rPr>
      </w:pPr>
      <w:r w:rsidRPr="00D36A8D">
        <w:rPr>
          <w:lang w:val="fr-FR"/>
        </w:rPr>
        <w:t>Bonjour</w:t>
      </w:r>
    </w:p>
    <w:p w14:paraId="44BD7128" w14:textId="6BA61C30" w:rsidR="00D36A8D" w:rsidRDefault="00EB4DD1" w:rsidP="00D36A8D">
      <w:pPr>
        <w:rPr>
          <w:lang w:val="fr-FR"/>
        </w:rPr>
      </w:pPr>
      <w:r>
        <w:rPr>
          <w:lang w:val="fr-FR"/>
        </w:rPr>
        <w:t>N Bourgogne, n</w:t>
      </w:r>
      <w:r w:rsidR="00D36A8D" w:rsidRPr="00D36A8D">
        <w:rPr>
          <w:lang w:val="fr-FR"/>
        </w:rPr>
        <w:t xml:space="preserve">ous venons </w:t>
      </w:r>
      <w:r>
        <w:rPr>
          <w:lang w:val="fr-FR"/>
        </w:rPr>
        <w:t xml:space="preserve">tout juste </w:t>
      </w:r>
      <w:r w:rsidR="00D36A8D" w:rsidRPr="00D36A8D">
        <w:rPr>
          <w:lang w:val="fr-FR"/>
        </w:rPr>
        <w:t>de terminer les vendanges</w:t>
      </w:r>
      <w:r>
        <w:rPr>
          <w:lang w:val="fr-FR"/>
        </w:rPr>
        <w:t>,</w:t>
      </w:r>
      <w:r w:rsidR="00D36A8D" w:rsidRPr="00D36A8D">
        <w:rPr>
          <w:lang w:val="fr-FR"/>
        </w:rPr>
        <w:t xml:space="preserve"> et les vinifications sont encore en cours</w:t>
      </w:r>
      <w:r>
        <w:rPr>
          <w:lang w:val="fr-FR"/>
        </w:rPr>
        <w:t xml:space="preserve"> en cuverie :</w:t>
      </w:r>
      <w:r w:rsidR="00D36A8D" w:rsidRPr="00D36A8D">
        <w:rPr>
          <w:lang w:val="fr-FR"/>
        </w:rPr>
        <w:t xml:space="preserve"> nous n’avons pas eu une seule journée de repos depuis le 22 </w:t>
      </w:r>
      <w:proofErr w:type="gramStart"/>
      <w:r w:rsidR="00D36A8D" w:rsidRPr="00D36A8D">
        <w:rPr>
          <w:lang w:val="fr-FR"/>
        </w:rPr>
        <w:t>aout….</w:t>
      </w:r>
      <w:proofErr w:type="gramEnd"/>
      <w:r w:rsidR="00D36A8D" w:rsidRPr="00D36A8D">
        <w:rPr>
          <w:lang w:val="fr-FR"/>
        </w:rPr>
        <w:t>c’était la seule période de l’année pendant laquelle il nous était difficile de se pencher sur la problématique de la copropriété…</w:t>
      </w:r>
      <w:r>
        <w:rPr>
          <w:lang w:val="fr-FR"/>
        </w:rPr>
        <w:t xml:space="preserve">Nous sommes navrées d’avoir été si absentes de vos discussions que nous avons suivies à distance. </w:t>
      </w:r>
    </w:p>
    <w:p w14:paraId="290C7FE7" w14:textId="64237EBA" w:rsidR="006A1AEB" w:rsidRDefault="006A1AEB" w:rsidP="00D36A8D">
      <w:pPr>
        <w:rPr>
          <w:lang w:val="fr-FR"/>
        </w:rPr>
      </w:pPr>
      <w:r>
        <w:rPr>
          <w:lang w:val="fr-FR"/>
        </w:rPr>
        <w:t>Stéphane et nous</w:t>
      </w:r>
      <w:r w:rsidR="00EB4DD1">
        <w:rPr>
          <w:lang w:val="fr-FR"/>
        </w:rPr>
        <w:t>-mêmes</w:t>
      </w:r>
      <w:r>
        <w:rPr>
          <w:lang w:val="fr-FR"/>
        </w:rPr>
        <w:t xml:space="preserve"> avons </w:t>
      </w:r>
      <w:r w:rsidR="00EB4DD1">
        <w:rPr>
          <w:lang w:val="fr-FR"/>
        </w:rPr>
        <w:t xml:space="preserve">chacun </w:t>
      </w:r>
      <w:r>
        <w:rPr>
          <w:lang w:val="fr-FR"/>
        </w:rPr>
        <w:t xml:space="preserve">adressé un courrier recommandé à Joel cet été afin de demander que certains points soient inscrits </w:t>
      </w:r>
      <w:proofErr w:type="gramStart"/>
      <w:r>
        <w:rPr>
          <w:lang w:val="fr-FR"/>
        </w:rPr>
        <w:t>a</w:t>
      </w:r>
      <w:proofErr w:type="gramEnd"/>
      <w:r>
        <w:rPr>
          <w:lang w:val="fr-FR"/>
        </w:rPr>
        <w:t xml:space="preserve"> l’ordre du jour. De ce fait, tout ce qui a été listé par Joel reprend les éléments de nos lettres. Rien ne pourra y être ajouté, ce n’est pas légal. Les autres points ne seront donc pas débattus, ce ne serait pas légal. Il faudra attendre l’année prochaine. Nous avions alerté sur cet aspect sur le fil </w:t>
      </w:r>
      <w:proofErr w:type="spellStart"/>
      <w:r>
        <w:rPr>
          <w:lang w:val="fr-FR"/>
        </w:rPr>
        <w:t>whatsapp</w:t>
      </w:r>
      <w:proofErr w:type="spellEnd"/>
      <w:r w:rsidR="00EB4DD1">
        <w:rPr>
          <w:lang w:val="fr-FR"/>
        </w:rPr>
        <w:t xml:space="preserve"> en juillet.</w:t>
      </w:r>
      <w:r>
        <w:rPr>
          <w:lang w:val="fr-FR"/>
        </w:rPr>
        <w:t xml:space="preserve"> </w:t>
      </w:r>
    </w:p>
    <w:p w14:paraId="7C8F0C32" w14:textId="0B0A2E23" w:rsidR="00D36A8D" w:rsidRPr="00EB4DD1" w:rsidRDefault="006A1AEB" w:rsidP="00D36A8D">
      <w:pPr>
        <w:rPr>
          <w:lang w:val="fr-FR"/>
        </w:rPr>
      </w:pPr>
      <w:r w:rsidRPr="00EB4DD1">
        <w:rPr>
          <w:lang w:val="fr-FR"/>
        </w:rPr>
        <w:t xml:space="preserve">Nous ne serons pas </w:t>
      </w:r>
      <w:r w:rsidR="00EB4DD1" w:rsidRPr="00EB4DD1">
        <w:rPr>
          <w:lang w:val="fr-FR"/>
        </w:rPr>
        <w:t>présentes</w:t>
      </w:r>
      <w:r w:rsidRPr="00EB4DD1">
        <w:rPr>
          <w:lang w:val="fr-FR"/>
        </w:rPr>
        <w:t xml:space="preserve"> physiquement aux Gets pour le 28/9</w:t>
      </w:r>
      <w:r w:rsidR="00EB4DD1" w:rsidRPr="00EB4DD1">
        <w:rPr>
          <w:lang w:val="fr-FR"/>
        </w:rPr>
        <w:t xml:space="preserve"> mais nous serons soit en </w:t>
      </w:r>
      <w:proofErr w:type="spellStart"/>
      <w:r w:rsidR="00EB4DD1" w:rsidRPr="00EB4DD1">
        <w:rPr>
          <w:lang w:val="fr-FR"/>
        </w:rPr>
        <w:t>visio</w:t>
      </w:r>
      <w:proofErr w:type="spellEnd"/>
      <w:r w:rsidR="00EB4DD1" w:rsidRPr="00EB4DD1">
        <w:rPr>
          <w:lang w:val="fr-FR"/>
        </w:rPr>
        <w:t xml:space="preserve">, soit nous donnerons notre procuration. </w:t>
      </w:r>
      <w:r w:rsidRPr="00EB4DD1">
        <w:rPr>
          <w:lang w:val="fr-FR"/>
        </w:rPr>
        <w:t xml:space="preserve"> </w:t>
      </w:r>
    </w:p>
    <w:p w14:paraId="58106DC5" w14:textId="1496DB53" w:rsidR="006A1AEB" w:rsidRDefault="006A1AEB" w:rsidP="00D36A8D">
      <w:pPr>
        <w:rPr>
          <w:b/>
          <w:bCs/>
          <w:lang w:val="fr-FR"/>
        </w:rPr>
      </w:pPr>
      <w:r>
        <w:rPr>
          <w:b/>
          <w:bCs/>
          <w:lang w:val="fr-FR"/>
        </w:rPr>
        <w:t xml:space="preserve">Voici nos réflexions sur certains points particulièrement préoccupants </w:t>
      </w:r>
      <w:r w:rsidR="00EB4DD1">
        <w:rPr>
          <w:b/>
          <w:bCs/>
          <w:lang w:val="fr-FR"/>
        </w:rPr>
        <w:t>à</w:t>
      </w:r>
      <w:r>
        <w:rPr>
          <w:b/>
          <w:bCs/>
          <w:lang w:val="fr-FR"/>
        </w:rPr>
        <w:t xml:space="preserve"> nos yeux</w:t>
      </w:r>
      <w:r w:rsidR="00EB4DD1">
        <w:rPr>
          <w:b/>
          <w:bCs/>
          <w:lang w:val="fr-FR"/>
        </w:rPr>
        <w:t xml:space="preserve"> dont nous pourrons parler samedi lors de notre </w:t>
      </w:r>
      <w:proofErr w:type="spellStart"/>
      <w:r w:rsidR="00EB4DD1">
        <w:rPr>
          <w:b/>
          <w:bCs/>
          <w:lang w:val="fr-FR"/>
        </w:rPr>
        <w:t>visio</w:t>
      </w:r>
      <w:proofErr w:type="spellEnd"/>
      <w:r>
        <w:rPr>
          <w:b/>
          <w:bCs/>
          <w:lang w:val="fr-FR"/>
        </w:rPr>
        <w:t xml:space="preserve">. </w:t>
      </w:r>
    </w:p>
    <w:p w14:paraId="40466552" w14:textId="1DD8D951" w:rsidR="00D36A8D" w:rsidRPr="00D36A8D" w:rsidRDefault="00D36A8D" w:rsidP="00D36A8D">
      <w:pPr>
        <w:rPr>
          <w:lang w:val="fr-FR"/>
        </w:rPr>
      </w:pPr>
      <w:r w:rsidRPr="00D36A8D">
        <w:rPr>
          <w:b/>
          <w:bCs/>
          <w:lang w:val="fr-FR"/>
        </w:rPr>
        <w:t>Concernant le règlement de copropriété</w:t>
      </w:r>
      <w:r w:rsidR="00EB4DD1">
        <w:rPr>
          <w:b/>
          <w:bCs/>
          <w:lang w:val="fr-FR"/>
        </w:rPr>
        <w:t> :</w:t>
      </w:r>
    </w:p>
    <w:p w14:paraId="67A9C797" w14:textId="77777777" w:rsidR="00D36A8D" w:rsidRPr="00D36A8D" w:rsidRDefault="00D36A8D" w:rsidP="00D36A8D">
      <w:pPr>
        <w:rPr>
          <w:lang w:val="fr-FR"/>
        </w:rPr>
      </w:pPr>
      <w:r w:rsidRPr="00D36A8D">
        <w:rPr>
          <w:lang w:val="fr-FR"/>
        </w:rPr>
        <w:t>Il est exact qu’en juillet 2023, nous avons tous signé un document permettant de lever la clause d’indivisibilité des lots.</w:t>
      </w:r>
    </w:p>
    <w:p w14:paraId="775ACCA9" w14:textId="77777777" w:rsidR="00D36A8D" w:rsidRPr="00D36A8D" w:rsidRDefault="00D36A8D" w:rsidP="00D36A8D">
      <w:pPr>
        <w:rPr>
          <w:lang w:val="fr-FR"/>
        </w:rPr>
      </w:pPr>
      <w:r w:rsidRPr="00D36A8D">
        <w:rPr>
          <w:lang w:val="fr-FR"/>
        </w:rPr>
        <w:t>En revanche, je ne partage pas l’avis de Joël : le règlement de copropriété n’a jamais été mis à jour à la suite de cette levée de clause.</w:t>
      </w:r>
    </w:p>
    <w:p w14:paraId="716A634E" w14:textId="77777777" w:rsidR="00D36A8D" w:rsidRPr="00D36A8D" w:rsidRDefault="00D36A8D" w:rsidP="00D36A8D">
      <w:pPr>
        <w:rPr>
          <w:lang w:val="fr-FR"/>
        </w:rPr>
      </w:pPr>
      <w:r w:rsidRPr="00D36A8D">
        <w:rPr>
          <w:lang w:val="fr-FR"/>
        </w:rPr>
        <w:t>De ce fait, tout nouveau syndic qui reprendrait aujourd’hui la gestion serait dans l’impossibilité de déterminer les tantièmes de chacun, sauf à consulter les actes de vente individuels. Or, ces actes sont des documents personnels et confidentiels que nous n’avons aucune obligation de communiquer à un syndic.</w:t>
      </w:r>
    </w:p>
    <w:p w14:paraId="1970A78A" w14:textId="77777777" w:rsidR="00D36A8D" w:rsidRPr="00D36A8D" w:rsidRDefault="00D36A8D" w:rsidP="00D36A8D">
      <w:pPr>
        <w:rPr>
          <w:lang w:val="fr-FR"/>
        </w:rPr>
      </w:pPr>
      <w:r w:rsidRPr="00D36A8D">
        <w:rPr>
          <w:lang w:val="fr-FR"/>
        </w:rPr>
        <w:t>C’est pourquoi je maintiens qu’il est indispensable de refaire le règlement de copropriété, ou à tout le moins d’établir un avenant précisant les tantièmes afférents à chaque lot.</w:t>
      </w:r>
    </w:p>
    <w:p w14:paraId="11D82AE2" w14:textId="77777777" w:rsidR="00D36A8D" w:rsidRPr="00D36A8D" w:rsidRDefault="00D36A8D" w:rsidP="00D36A8D">
      <w:pPr>
        <w:rPr>
          <w:lang w:val="fr-FR"/>
        </w:rPr>
      </w:pPr>
      <w:r w:rsidRPr="00D36A8D">
        <w:rPr>
          <w:lang w:val="fr-FR"/>
        </w:rPr>
        <w:t>À défaut, et au vu du règlement actuel, nous sommes au moins deux copropriétaires en droit de contester toute somme qui nous serait réclamée par un syndic, faute pour celui-ci de pouvoir en démontrer le calcul et la répartition.</w:t>
      </w:r>
    </w:p>
    <w:p w14:paraId="52352F45" w14:textId="15086535" w:rsidR="00D36A8D" w:rsidRPr="00D36A8D" w:rsidRDefault="00D36A8D" w:rsidP="00D36A8D">
      <w:pPr>
        <w:rPr>
          <w:b/>
          <w:bCs/>
          <w:lang w:val="fr-FR"/>
        </w:rPr>
      </w:pPr>
      <w:r w:rsidRPr="00D36A8D">
        <w:rPr>
          <w:b/>
          <w:bCs/>
          <w:lang w:val="fr-FR"/>
        </w:rPr>
        <w:t>Détermination de l’arrêté des comptes</w:t>
      </w:r>
      <w:r w:rsidR="00EB4DD1">
        <w:rPr>
          <w:b/>
          <w:bCs/>
          <w:lang w:val="fr-FR"/>
        </w:rPr>
        <w:t> :</w:t>
      </w:r>
    </w:p>
    <w:p w14:paraId="5D63457A" w14:textId="77777777" w:rsidR="00D36A8D" w:rsidRPr="00D36A8D" w:rsidRDefault="00D36A8D" w:rsidP="00D36A8D">
      <w:pPr>
        <w:rPr>
          <w:lang w:val="fr-FR"/>
        </w:rPr>
      </w:pPr>
      <w:r w:rsidRPr="00D36A8D">
        <w:rPr>
          <w:lang w:val="fr-FR"/>
        </w:rPr>
        <w:t>Deux options sont envisageables :</w:t>
      </w:r>
    </w:p>
    <w:p w14:paraId="446D4A3D" w14:textId="77777777" w:rsidR="00D36A8D" w:rsidRPr="00D36A8D" w:rsidRDefault="00D36A8D" w:rsidP="00D36A8D">
      <w:pPr>
        <w:numPr>
          <w:ilvl w:val="0"/>
          <w:numId w:val="1"/>
        </w:numPr>
        <w:rPr>
          <w:lang w:val="fr-FR"/>
        </w:rPr>
      </w:pPr>
      <w:r w:rsidRPr="00D36A8D">
        <w:rPr>
          <w:b/>
          <w:bCs/>
          <w:lang w:val="fr-FR"/>
        </w:rPr>
        <w:t>Clôture au 31 décembre</w:t>
      </w:r>
      <w:r w:rsidRPr="00D36A8D">
        <w:rPr>
          <w:lang w:val="fr-FR"/>
        </w:rPr>
        <w:t xml:space="preserve"> : correspond à l’année civile et peut convenir à certains copropriétaires disposant de sociétés.</w:t>
      </w:r>
    </w:p>
    <w:p w14:paraId="51E7767C" w14:textId="470A15F8" w:rsidR="00D36A8D" w:rsidRDefault="00D36A8D" w:rsidP="00D36A8D">
      <w:pPr>
        <w:numPr>
          <w:ilvl w:val="0"/>
          <w:numId w:val="1"/>
        </w:numPr>
        <w:rPr>
          <w:lang w:val="fr-FR"/>
        </w:rPr>
      </w:pPr>
      <w:r w:rsidRPr="00D36A8D">
        <w:rPr>
          <w:b/>
          <w:bCs/>
          <w:lang w:val="fr-FR"/>
        </w:rPr>
        <w:t>Clôture au 31 juillet / 31 août</w:t>
      </w:r>
      <w:r w:rsidRPr="00D36A8D">
        <w:rPr>
          <w:lang w:val="fr-FR"/>
        </w:rPr>
        <w:t xml:space="preserve"> : logique saisonnière, en lien avec le fonctionnement réel de la résidence</w:t>
      </w:r>
      <w:r>
        <w:rPr>
          <w:lang w:val="fr-FR"/>
        </w:rPr>
        <w:t>, factures par saisons.</w:t>
      </w:r>
    </w:p>
    <w:p w14:paraId="3833AFD2" w14:textId="7E1F6D41" w:rsidR="00D36A8D" w:rsidRPr="00D36A8D" w:rsidRDefault="00D36A8D" w:rsidP="000E42A4">
      <w:pPr>
        <w:rPr>
          <w:b/>
          <w:bCs/>
        </w:rPr>
      </w:pPr>
      <w:proofErr w:type="spellStart"/>
      <w:r w:rsidRPr="00D36A8D">
        <w:rPr>
          <w:b/>
          <w:bCs/>
        </w:rPr>
        <w:t>Contrats</w:t>
      </w:r>
      <w:proofErr w:type="spellEnd"/>
      <w:r w:rsidRPr="00D36A8D">
        <w:rPr>
          <w:b/>
          <w:bCs/>
        </w:rPr>
        <w:t xml:space="preserve"> </w:t>
      </w:r>
      <w:proofErr w:type="spellStart"/>
      <w:r w:rsidRPr="00D36A8D">
        <w:rPr>
          <w:b/>
          <w:bCs/>
        </w:rPr>
        <w:t>souscrits</w:t>
      </w:r>
      <w:proofErr w:type="spellEnd"/>
      <w:r w:rsidR="00EB4DD1">
        <w:rPr>
          <w:b/>
          <w:bCs/>
        </w:rPr>
        <w:t>:</w:t>
      </w:r>
    </w:p>
    <w:p w14:paraId="31ECED26" w14:textId="77777777" w:rsidR="00D36A8D" w:rsidRPr="00D36A8D" w:rsidRDefault="00D36A8D" w:rsidP="00D36A8D">
      <w:pPr>
        <w:numPr>
          <w:ilvl w:val="0"/>
          <w:numId w:val="2"/>
        </w:numPr>
      </w:pPr>
      <w:proofErr w:type="spellStart"/>
      <w:r w:rsidRPr="00D36A8D">
        <w:rPr>
          <w:b/>
          <w:bCs/>
        </w:rPr>
        <w:t>Déneigement</w:t>
      </w:r>
      <w:proofErr w:type="spellEnd"/>
    </w:p>
    <w:p w14:paraId="695286D2" w14:textId="51308210" w:rsidR="00D36A8D" w:rsidRPr="00D36A8D" w:rsidRDefault="00D36A8D" w:rsidP="00D36A8D">
      <w:pPr>
        <w:numPr>
          <w:ilvl w:val="1"/>
          <w:numId w:val="2"/>
        </w:numPr>
        <w:rPr>
          <w:lang w:val="fr-FR"/>
        </w:rPr>
      </w:pPr>
      <w:r w:rsidRPr="00D36A8D">
        <w:rPr>
          <w:lang w:val="fr-FR"/>
        </w:rPr>
        <w:lastRenderedPageBreak/>
        <w:t>Le service est quasi inexistant.</w:t>
      </w:r>
      <w:r>
        <w:rPr>
          <w:lang w:val="fr-FR"/>
        </w:rPr>
        <w:t xml:space="preserve"> Nous sommes d’accord il faut préciser la fréquence des passages et le résultat attendu. </w:t>
      </w:r>
    </w:p>
    <w:p w14:paraId="29E802F1" w14:textId="7DBDFF1A" w:rsidR="00D36A8D" w:rsidRPr="00D36A8D" w:rsidRDefault="00D36A8D" w:rsidP="00D36A8D">
      <w:pPr>
        <w:numPr>
          <w:ilvl w:val="1"/>
          <w:numId w:val="2"/>
        </w:numPr>
        <w:rPr>
          <w:lang w:val="fr-FR"/>
        </w:rPr>
      </w:pPr>
      <w:r w:rsidRPr="00D36A8D">
        <w:rPr>
          <w:lang w:val="fr-FR"/>
        </w:rPr>
        <w:t xml:space="preserve">Il est impératif d’ajouter le </w:t>
      </w:r>
      <w:r w:rsidRPr="00D36A8D">
        <w:rPr>
          <w:lang w:val="fr-FR"/>
        </w:rPr>
        <w:t>déneigement</w:t>
      </w:r>
      <w:r w:rsidRPr="00D36A8D">
        <w:rPr>
          <w:lang w:val="fr-FR"/>
        </w:rPr>
        <w:t xml:space="preserve"> devant l’appartement 004</w:t>
      </w:r>
      <w:r w:rsidRPr="00D36A8D">
        <w:rPr>
          <w:lang w:val="fr-FR"/>
        </w:rPr>
        <w:t xml:space="preserve"> faute de quoi nous mettrons en cause la copropriété dès les premières neiges.</w:t>
      </w:r>
      <w:r w:rsidRPr="00D36A8D">
        <w:rPr>
          <w:b/>
          <w:bCs/>
          <w:lang w:val="fr-FR"/>
        </w:rPr>
        <w:t xml:space="preserve"> </w:t>
      </w:r>
      <w:r w:rsidRPr="00D36A8D">
        <w:rPr>
          <w:lang w:val="fr-FR"/>
        </w:rPr>
        <w:t xml:space="preserve">En cas d’accident lié à l’absence d’entretien cet hiver, la copropriété pourrait voir sa </w:t>
      </w:r>
      <w:r w:rsidRPr="00D36A8D">
        <w:rPr>
          <w:b/>
          <w:bCs/>
          <w:lang w:val="fr-FR"/>
        </w:rPr>
        <w:t>responsabilité engagée</w:t>
      </w:r>
      <w:r>
        <w:rPr>
          <w:b/>
          <w:bCs/>
          <w:lang w:val="fr-FR"/>
        </w:rPr>
        <w:t>, tant au niveau des risques de glissade dans la rampe du garage, d’impossibilité de sortie du garage, ou de glissade sur le devant de l’appartement 004</w:t>
      </w:r>
      <w:r w:rsidRPr="00D36A8D">
        <w:rPr>
          <w:lang w:val="fr-FR"/>
        </w:rPr>
        <w:t>.</w:t>
      </w:r>
      <w:r w:rsidR="000E42A4">
        <w:rPr>
          <w:lang w:val="fr-FR"/>
        </w:rPr>
        <w:t xml:space="preserve"> Il me semble par ailleurs que d’attendre un </w:t>
      </w:r>
      <w:proofErr w:type="spellStart"/>
      <w:r w:rsidR="000E42A4">
        <w:rPr>
          <w:lang w:val="fr-FR"/>
        </w:rPr>
        <w:t>mimimum</w:t>
      </w:r>
      <w:proofErr w:type="spellEnd"/>
      <w:r w:rsidR="000E42A4">
        <w:rPr>
          <w:lang w:val="fr-FR"/>
        </w:rPr>
        <w:t xml:space="preserve"> de 10cm de neige pour actionner le déneigement est </w:t>
      </w:r>
      <w:r w:rsidR="00EB4DD1">
        <w:rPr>
          <w:lang w:val="fr-FR"/>
        </w:rPr>
        <w:t>peut-être</w:t>
      </w:r>
      <w:r w:rsidR="000E42A4">
        <w:rPr>
          <w:lang w:val="fr-FR"/>
        </w:rPr>
        <w:t xml:space="preserve"> une économie mal placée pour une résidence a la montagne….</w:t>
      </w:r>
    </w:p>
    <w:p w14:paraId="44C5AA1F" w14:textId="16AF5000" w:rsidR="00D36A8D" w:rsidRPr="00D36A8D" w:rsidRDefault="00D36A8D" w:rsidP="00D36A8D">
      <w:pPr>
        <w:numPr>
          <w:ilvl w:val="0"/>
          <w:numId w:val="2"/>
        </w:numPr>
      </w:pPr>
      <w:r w:rsidRPr="00D36A8D">
        <w:rPr>
          <w:b/>
          <w:bCs/>
        </w:rPr>
        <w:t xml:space="preserve">Entretien </w:t>
      </w:r>
      <w:proofErr w:type="spellStart"/>
      <w:r w:rsidRPr="00D36A8D">
        <w:rPr>
          <w:b/>
          <w:bCs/>
        </w:rPr>
        <w:t>paysager</w:t>
      </w:r>
      <w:proofErr w:type="spellEnd"/>
      <w:r w:rsidR="00EB4DD1">
        <w:rPr>
          <w:b/>
          <w:bCs/>
        </w:rPr>
        <w:t>:</w:t>
      </w:r>
    </w:p>
    <w:p w14:paraId="0BA7C28D" w14:textId="550C35A3" w:rsidR="00D36A8D" w:rsidRPr="00D36A8D" w:rsidRDefault="00D36A8D" w:rsidP="00D36A8D">
      <w:pPr>
        <w:numPr>
          <w:ilvl w:val="1"/>
          <w:numId w:val="2"/>
        </w:numPr>
        <w:rPr>
          <w:lang w:val="fr-FR"/>
        </w:rPr>
      </w:pPr>
      <w:r w:rsidRPr="00D36A8D">
        <w:rPr>
          <w:lang w:val="fr-FR"/>
        </w:rPr>
        <w:t xml:space="preserve">L’état actuel est </w:t>
      </w:r>
      <w:r w:rsidRPr="00D36A8D">
        <w:rPr>
          <w:b/>
          <w:bCs/>
          <w:lang w:val="fr-FR"/>
        </w:rPr>
        <w:t>inadmissible</w:t>
      </w:r>
      <w:r w:rsidRPr="00D36A8D">
        <w:rPr>
          <w:lang w:val="fr-FR"/>
        </w:rPr>
        <w:t xml:space="preserve"> : herbes folles, mauvaises herbes, absence totale de passage au </w:t>
      </w:r>
      <w:proofErr w:type="spellStart"/>
      <w:r w:rsidRPr="00D36A8D">
        <w:rPr>
          <w:lang w:val="fr-FR"/>
        </w:rPr>
        <w:t>rotofil</w:t>
      </w:r>
      <w:proofErr w:type="spellEnd"/>
      <w:r w:rsidRPr="00D36A8D">
        <w:rPr>
          <w:lang w:val="fr-FR"/>
        </w:rPr>
        <w:t xml:space="preserve"> cet été.</w:t>
      </w:r>
      <w:r w:rsidRPr="00D36A8D">
        <w:rPr>
          <w:lang w:val="fr-FR"/>
        </w:rPr>
        <w:t xml:space="preserve"> Il est nécessaire de savoir ce qui va être fait, le devis n’est pas précis sur l’entretien futur ni sur d’éventuelles replantations </w:t>
      </w:r>
      <w:r w:rsidR="006A1AEB" w:rsidRPr="00D36A8D">
        <w:rPr>
          <w:lang w:val="fr-FR"/>
        </w:rPr>
        <w:t>à</w:t>
      </w:r>
      <w:r w:rsidRPr="00D36A8D">
        <w:rPr>
          <w:lang w:val="fr-FR"/>
        </w:rPr>
        <w:t xml:space="preserve"> la place des mauvaises herbes dont la prolifération détériore notre terrasse. Encore un risque de mise en cause de la copropriété dans l’avenir si aucune décision n’est prise alors que nous avons tiré la sonnette d’alarme. </w:t>
      </w:r>
      <w:r w:rsidRPr="00D36A8D">
        <w:rPr>
          <w:lang w:val="fr-FR"/>
        </w:rPr>
        <w:t xml:space="preserve">Nous </w:t>
      </w:r>
      <w:r w:rsidRPr="00D36A8D">
        <w:rPr>
          <w:b/>
          <w:bCs/>
          <w:lang w:val="fr-FR"/>
        </w:rPr>
        <w:t xml:space="preserve">contestons </w:t>
      </w:r>
      <w:r w:rsidRPr="00D36A8D">
        <w:rPr>
          <w:b/>
          <w:bCs/>
          <w:lang w:val="fr-FR"/>
        </w:rPr>
        <w:t xml:space="preserve">par ailleurs </w:t>
      </w:r>
      <w:r w:rsidRPr="00D36A8D">
        <w:rPr>
          <w:b/>
          <w:bCs/>
          <w:lang w:val="fr-FR"/>
        </w:rPr>
        <w:t>toute facture 2025</w:t>
      </w:r>
      <w:r w:rsidRPr="00D36A8D">
        <w:rPr>
          <w:lang w:val="fr-FR"/>
        </w:rPr>
        <w:t xml:space="preserve"> relative à l’entretien paysager.</w:t>
      </w:r>
      <w:r>
        <w:rPr>
          <w:lang w:val="fr-FR"/>
        </w:rPr>
        <w:t xml:space="preserve"> </w:t>
      </w:r>
      <w:r w:rsidRPr="00D36A8D">
        <w:rPr>
          <w:lang w:val="fr-FR"/>
        </w:rPr>
        <w:t>Le futur prestataire devra être choisi avec des obligations précises de résultats.</w:t>
      </w:r>
    </w:p>
    <w:p w14:paraId="3DDF44A9" w14:textId="5E9CCD5D" w:rsidR="00D36A8D" w:rsidRPr="00D36A8D" w:rsidRDefault="00D36A8D" w:rsidP="00D36A8D">
      <w:pPr>
        <w:numPr>
          <w:ilvl w:val="0"/>
          <w:numId w:val="2"/>
        </w:numPr>
      </w:pPr>
      <w:r w:rsidRPr="00D36A8D">
        <w:rPr>
          <w:b/>
          <w:bCs/>
        </w:rPr>
        <w:t xml:space="preserve">Entretien des </w:t>
      </w:r>
      <w:proofErr w:type="spellStart"/>
      <w:r w:rsidRPr="00D36A8D">
        <w:rPr>
          <w:b/>
          <w:bCs/>
        </w:rPr>
        <w:t>extincteurs</w:t>
      </w:r>
      <w:proofErr w:type="spellEnd"/>
      <w:r w:rsidR="00EB4DD1">
        <w:rPr>
          <w:b/>
          <w:bCs/>
        </w:rPr>
        <w:t>:</w:t>
      </w:r>
    </w:p>
    <w:p w14:paraId="3959CC08" w14:textId="77777777" w:rsidR="00D36A8D" w:rsidRPr="00D36A8D" w:rsidRDefault="00D36A8D" w:rsidP="00D36A8D">
      <w:pPr>
        <w:numPr>
          <w:ilvl w:val="1"/>
          <w:numId w:val="2"/>
        </w:numPr>
        <w:rPr>
          <w:lang w:val="fr-FR"/>
        </w:rPr>
      </w:pPr>
      <w:r w:rsidRPr="00D36A8D">
        <w:rPr>
          <w:lang w:val="fr-FR"/>
        </w:rPr>
        <w:t xml:space="preserve">Leur simple installation ne suffit pas : un </w:t>
      </w:r>
      <w:r w:rsidRPr="00D36A8D">
        <w:rPr>
          <w:b/>
          <w:bCs/>
          <w:lang w:val="fr-FR"/>
        </w:rPr>
        <w:t>entretien annuel est obligatoire</w:t>
      </w:r>
      <w:r w:rsidRPr="00D36A8D">
        <w:rPr>
          <w:lang w:val="fr-FR"/>
        </w:rPr>
        <w:t>.</w:t>
      </w:r>
    </w:p>
    <w:p w14:paraId="31C2A6F9" w14:textId="61CC5EEB" w:rsidR="00835DFB" w:rsidRDefault="00D36A8D" w:rsidP="006A1AEB">
      <w:pPr>
        <w:numPr>
          <w:ilvl w:val="1"/>
          <w:numId w:val="2"/>
        </w:numPr>
        <w:rPr>
          <w:lang w:val="fr-FR"/>
        </w:rPr>
      </w:pPr>
      <w:r w:rsidRPr="00D36A8D">
        <w:rPr>
          <w:lang w:val="fr-FR"/>
        </w:rPr>
        <w:t xml:space="preserve">Aucun devis n’apparaît pour cet entretien, </w:t>
      </w:r>
      <w:r w:rsidR="006A1AEB">
        <w:rPr>
          <w:lang w:val="fr-FR"/>
        </w:rPr>
        <w:t>et la présence seule d’un extincteur est insuffisante pour les assurances. (</w:t>
      </w:r>
      <w:proofErr w:type="gramStart"/>
      <w:r w:rsidR="006A1AEB">
        <w:rPr>
          <w:lang w:val="fr-FR"/>
        </w:rPr>
        <w:t>s’il</w:t>
      </w:r>
      <w:proofErr w:type="gramEnd"/>
      <w:r w:rsidR="006A1AEB">
        <w:rPr>
          <w:lang w:val="fr-FR"/>
        </w:rPr>
        <w:t xml:space="preserve"> n’est pas en état il est évident qu’il ne sert </w:t>
      </w:r>
      <w:r w:rsidR="000E42A4">
        <w:rPr>
          <w:lang w:val="fr-FR"/>
        </w:rPr>
        <w:t>à</w:t>
      </w:r>
      <w:r w:rsidR="006A1AEB">
        <w:rPr>
          <w:lang w:val="fr-FR"/>
        </w:rPr>
        <w:t xml:space="preserve"> rien). </w:t>
      </w:r>
    </w:p>
    <w:p w14:paraId="67B9D252" w14:textId="02AAB94D" w:rsidR="000E42A4" w:rsidRPr="00EB4DD1" w:rsidRDefault="000E42A4" w:rsidP="000E42A4">
      <w:pPr>
        <w:rPr>
          <w:b/>
          <w:bCs/>
          <w:lang w:val="fr-FR"/>
        </w:rPr>
      </w:pPr>
      <w:r w:rsidRPr="00EB4DD1">
        <w:rPr>
          <w:b/>
          <w:bCs/>
          <w:lang w:val="fr-FR"/>
        </w:rPr>
        <w:t xml:space="preserve">Autres problématiques listées </w:t>
      </w:r>
      <w:r w:rsidR="00EB4DD1" w:rsidRPr="00EB4DD1">
        <w:rPr>
          <w:b/>
          <w:bCs/>
          <w:lang w:val="fr-FR"/>
        </w:rPr>
        <w:t>à</w:t>
      </w:r>
      <w:r w:rsidRPr="00EB4DD1">
        <w:rPr>
          <w:b/>
          <w:bCs/>
          <w:lang w:val="fr-FR"/>
        </w:rPr>
        <w:t xml:space="preserve"> l’ordre du jour</w:t>
      </w:r>
    </w:p>
    <w:p w14:paraId="75C8AD39" w14:textId="639A7C22" w:rsidR="006A1AEB" w:rsidRPr="00EB4DD1" w:rsidRDefault="006A1AEB" w:rsidP="006A1AEB">
      <w:pPr>
        <w:numPr>
          <w:ilvl w:val="0"/>
          <w:numId w:val="2"/>
        </w:numPr>
        <w:rPr>
          <w:b/>
          <w:bCs/>
          <w:lang w:val="fr-FR"/>
        </w:rPr>
      </w:pPr>
      <w:r w:rsidRPr="00EB4DD1">
        <w:rPr>
          <w:b/>
          <w:bCs/>
          <w:lang w:val="fr-FR"/>
        </w:rPr>
        <w:t xml:space="preserve">La terre sur le </w:t>
      </w:r>
      <w:r w:rsidR="000E42A4" w:rsidRPr="00EB4DD1">
        <w:rPr>
          <w:b/>
          <w:bCs/>
          <w:lang w:val="fr-FR"/>
        </w:rPr>
        <w:t>côté</w:t>
      </w:r>
      <w:r w:rsidRPr="00EB4DD1">
        <w:rPr>
          <w:b/>
          <w:bCs/>
          <w:lang w:val="fr-FR"/>
        </w:rPr>
        <w:t xml:space="preserve"> du </w:t>
      </w:r>
      <w:r w:rsidR="000E42A4" w:rsidRPr="00EB4DD1">
        <w:rPr>
          <w:b/>
          <w:bCs/>
          <w:lang w:val="fr-FR"/>
        </w:rPr>
        <w:t>bâtiment</w:t>
      </w:r>
    </w:p>
    <w:p w14:paraId="3787C3CF" w14:textId="5C395510" w:rsidR="006A1AEB" w:rsidRDefault="006A1AEB" w:rsidP="006A1AEB">
      <w:pPr>
        <w:numPr>
          <w:ilvl w:val="1"/>
          <w:numId w:val="2"/>
        </w:numPr>
        <w:rPr>
          <w:lang w:val="fr-FR"/>
        </w:rPr>
      </w:pPr>
      <w:r>
        <w:rPr>
          <w:lang w:val="fr-FR"/>
        </w:rPr>
        <w:t xml:space="preserve">Joel compte t’il inclure cela dans les questions diverses relatives </w:t>
      </w:r>
      <w:proofErr w:type="gramStart"/>
      <w:r>
        <w:rPr>
          <w:lang w:val="fr-FR"/>
        </w:rPr>
        <w:t>a</w:t>
      </w:r>
      <w:proofErr w:type="gramEnd"/>
      <w:r>
        <w:rPr>
          <w:lang w:val="fr-FR"/>
        </w:rPr>
        <w:t xml:space="preserve"> la </w:t>
      </w:r>
      <w:r w:rsidR="000E42A4">
        <w:rPr>
          <w:lang w:val="fr-FR"/>
        </w:rPr>
        <w:t>réception</w:t>
      </w:r>
      <w:r>
        <w:rPr>
          <w:lang w:val="fr-FR"/>
        </w:rPr>
        <w:t xml:space="preserve"> des parties communes ? Il nous dira.</w:t>
      </w:r>
    </w:p>
    <w:p w14:paraId="3CB41B8A" w14:textId="32C6180B" w:rsidR="006A1AEB" w:rsidRDefault="000E42A4" w:rsidP="006A1AEB">
      <w:pPr>
        <w:numPr>
          <w:ilvl w:val="0"/>
          <w:numId w:val="2"/>
        </w:numPr>
        <w:rPr>
          <w:lang w:val="fr-FR"/>
        </w:rPr>
      </w:pPr>
      <w:r w:rsidRPr="00EB4DD1">
        <w:rPr>
          <w:b/>
          <w:bCs/>
          <w:lang w:val="fr-FR"/>
        </w:rPr>
        <w:t xml:space="preserve">Eau dans local </w:t>
      </w:r>
      <w:r w:rsidR="00EB4DD1" w:rsidRPr="00EB4DD1">
        <w:rPr>
          <w:b/>
          <w:bCs/>
          <w:lang w:val="fr-FR"/>
        </w:rPr>
        <w:t>à</w:t>
      </w:r>
      <w:r w:rsidRPr="00EB4DD1">
        <w:rPr>
          <w:b/>
          <w:bCs/>
          <w:lang w:val="fr-FR"/>
        </w:rPr>
        <w:t xml:space="preserve"> skis</w:t>
      </w:r>
      <w:r>
        <w:rPr>
          <w:lang w:val="fr-FR"/>
        </w:rPr>
        <w:t xml:space="preserve"> : idem </w:t>
      </w:r>
    </w:p>
    <w:p w14:paraId="61FEBFCD" w14:textId="0DC2673D" w:rsidR="000E42A4" w:rsidRDefault="000E42A4" w:rsidP="006A1AEB">
      <w:pPr>
        <w:numPr>
          <w:ilvl w:val="0"/>
          <w:numId w:val="2"/>
        </w:numPr>
        <w:rPr>
          <w:lang w:val="fr-FR"/>
        </w:rPr>
      </w:pPr>
      <w:r w:rsidRPr="00EB4DD1">
        <w:rPr>
          <w:b/>
          <w:bCs/>
          <w:lang w:val="fr-FR"/>
        </w:rPr>
        <w:t>Sécurisation du garage</w:t>
      </w:r>
      <w:r>
        <w:rPr>
          <w:lang w:val="fr-FR"/>
        </w:rPr>
        <w:t xml:space="preserve"> : idem et ce point semble maintenant indispensable après le « squat » de la terrasse d’Anou fin aout. </w:t>
      </w:r>
    </w:p>
    <w:p w14:paraId="25BF5C9C" w14:textId="29AC0B6E" w:rsidR="006A1AEB" w:rsidRDefault="006A1AEB" w:rsidP="006A1AEB">
      <w:pPr>
        <w:ind w:left="720"/>
        <w:rPr>
          <w:lang w:val="fr-FR"/>
        </w:rPr>
      </w:pPr>
    </w:p>
    <w:p w14:paraId="393B0E9A" w14:textId="77777777" w:rsidR="006A1AEB" w:rsidRDefault="006A1AEB" w:rsidP="006A1AEB">
      <w:pPr>
        <w:ind w:left="1440"/>
        <w:rPr>
          <w:lang w:val="fr-FR"/>
        </w:rPr>
      </w:pPr>
    </w:p>
    <w:p w14:paraId="16A3A149" w14:textId="45A8CC23" w:rsidR="006A1AEB" w:rsidRDefault="00255D28" w:rsidP="006A1AEB">
      <w:pPr>
        <w:rPr>
          <w:lang w:val="fr-FR"/>
        </w:rPr>
      </w:pPr>
      <w:r>
        <w:rPr>
          <w:lang w:val="fr-FR"/>
        </w:rPr>
        <w:t>A bientôt,</w:t>
      </w:r>
    </w:p>
    <w:p w14:paraId="21D6BAE0" w14:textId="11321F16" w:rsidR="00255D28" w:rsidRPr="006A1AEB" w:rsidRDefault="00255D28" w:rsidP="006A1AEB">
      <w:pPr>
        <w:rPr>
          <w:lang w:val="fr-FR"/>
        </w:rPr>
      </w:pPr>
      <w:r>
        <w:rPr>
          <w:lang w:val="fr-FR"/>
        </w:rPr>
        <w:t>Caroline et Corinne</w:t>
      </w:r>
    </w:p>
    <w:sectPr w:rsidR="00255D28" w:rsidRPr="006A1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6586D"/>
    <w:multiLevelType w:val="multilevel"/>
    <w:tmpl w:val="33743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96398A"/>
    <w:multiLevelType w:val="multilevel"/>
    <w:tmpl w:val="5408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757493">
    <w:abstractNumId w:val="1"/>
  </w:num>
  <w:num w:numId="2" w16cid:durableId="98508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8D"/>
    <w:rsid w:val="000E42A4"/>
    <w:rsid w:val="001B6B71"/>
    <w:rsid w:val="00255D28"/>
    <w:rsid w:val="003F2BA9"/>
    <w:rsid w:val="006A1AEB"/>
    <w:rsid w:val="00835DFB"/>
    <w:rsid w:val="00AD08B4"/>
    <w:rsid w:val="00AE5977"/>
    <w:rsid w:val="00AF513A"/>
    <w:rsid w:val="00D36A8D"/>
    <w:rsid w:val="00EB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2E94"/>
  <w15:chartTrackingRefBased/>
  <w15:docId w15:val="{3B3C9FC8-48B1-405A-AD17-495D06DF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6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6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6A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6A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6A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6A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6A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6A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6A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6A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6A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6A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6A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6A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6A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6A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6A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6A8D"/>
    <w:rPr>
      <w:rFonts w:eastAsiaTheme="majorEastAsia" w:cstheme="majorBidi"/>
      <w:color w:val="272727" w:themeColor="text1" w:themeTint="D8"/>
    </w:rPr>
  </w:style>
  <w:style w:type="paragraph" w:styleId="Titre">
    <w:name w:val="Title"/>
    <w:basedOn w:val="Normal"/>
    <w:next w:val="Normal"/>
    <w:link w:val="TitreCar"/>
    <w:uiPriority w:val="10"/>
    <w:qFormat/>
    <w:rsid w:val="00D36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6A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6A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6A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6A8D"/>
    <w:pPr>
      <w:spacing w:before="160"/>
      <w:jc w:val="center"/>
    </w:pPr>
    <w:rPr>
      <w:i/>
      <w:iCs/>
      <w:color w:val="404040" w:themeColor="text1" w:themeTint="BF"/>
    </w:rPr>
  </w:style>
  <w:style w:type="character" w:customStyle="1" w:styleId="CitationCar">
    <w:name w:val="Citation Car"/>
    <w:basedOn w:val="Policepardfaut"/>
    <w:link w:val="Citation"/>
    <w:uiPriority w:val="29"/>
    <w:rsid w:val="00D36A8D"/>
    <w:rPr>
      <w:i/>
      <w:iCs/>
      <w:color w:val="404040" w:themeColor="text1" w:themeTint="BF"/>
    </w:rPr>
  </w:style>
  <w:style w:type="paragraph" w:styleId="Paragraphedeliste">
    <w:name w:val="List Paragraph"/>
    <w:basedOn w:val="Normal"/>
    <w:uiPriority w:val="34"/>
    <w:qFormat/>
    <w:rsid w:val="00D36A8D"/>
    <w:pPr>
      <w:ind w:left="720"/>
      <w:contextualSpacing/>
    </w:pPr>
  </w:style>
  <w:style w:type="character" w:styleId="Accentuationintense">
    <w:name w:val="Intense Emphasis"/>
    <w:basedOn w:val="Policepardfaut"/>
    <w:uiPriority w:val="21"/>
    <w:qFormat/>
    <w:rsid w:val="00D36A8D"/>
    <w:rPr>
      <w:i/>
      <w:iCs/>
      <w:color w:val="0F4761" w:themeColor="accent1" w:themeShade="BF"/>
    </w:rPr>
  </w:style>
  <w:style w:type="paragraph" w:styleId="Citationintense">
    <w:name w:val="Intense Quote"/>
    <w:basedOn w:val="Normal"/>
    <w:next w:val="Normal"/>
    <w:link w:val="CitationintenseCar"/>
    <w:uiPriority w:val="30"/>
    <w:qFormat/>
    <w:rsid w:val="00D36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6A8D"/>
    <w:rPr>
      <w:i/>
      <w:iCs/>
      <w:color w:val="0F4761" w:themeColor="accent1" w:themeShade="BF"/>
    </w:rPr>
  </w:style>
  <w:style w:type="character" w:styleId="Rfrenceintense">
    <w:name w:val="Intense Reference"/>
    <w:basedOn w:val="Policepardfaut"/>
    <w:uiPriority w:val="32"/>
    <w:qFormat/>
    <w:rsid w:val="00D36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682</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2025-09-15T12:12:00Z</dcterms:created>
  <dcterms:modified xsi:type="dcterms:W3CDTF">2025-09-15T12:57:00Z</dcterms:modified>
</cp:coreProperties>
</file>