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F5DD2" w14:textId="745DDA9D" w:rsidR="00245125" w:rsidRPr="005D74BC" w:rsidRDefault="004F2CC5" w:rsidP="009B1D21">
      <w:pPr>
        <w:spacing w:after="0"/>
        <w:jc w:val="center"/>
        <w:rPr>
          <w:rFonts w:ascii="Cambria Math" w:hAnsi="Cambria Math"/>
          <w:b/>
          <w:color w:val="800000"/>
          <w:sz w:val="56"/>
          <w:szCs w:val="56"/>
          <w:lang w:val="en-GB"/>
        </w:rPr>
      </w:pPr>
      <w:r w:rsidRPr="005D74BC">
        <w:rPr>
          <w:rFonts w:ascii="Cambria Math" w:hAnsi="Cambria Math"/>
          <w:b/>
          <w:color w:val="800000"/>
          <w:sz w:val="56"/>
          <w:szCs w:val="56"/>
          <w:lang w:val="en-GB"/>
        </w:rPr>
        <w:t xml:space="preserve">VOLNAY </w:t>
      </w:r>
    </w:p>
    <w:p w14:paraId="738EE746" w14:textId="00F3C255" w:rsidR="00B418B5" w:rsidRPr="005D74BC" w:rsidRDefault="002B566E" w:rsidP="009B1D21">
      <w:pPr>
        <w:spacing w:after="0"/>
        <w:jc w:val="center"/>
        <w:rPr>
          <w:color w:val="800000"/>
          <w:sz w:val="44"/>
          <w:szCs w:val="44"/>
          <w:lang w:val="en-GB"/>
        </w:rPr>
      </w:pPr>
      <w:r w:rsidRPr="005D74BC">
        <w:rPr>
          <w:noProof/>
          <w:color w:val="800000"/>
          <w:sz w:val="44"/>
          <w:szCs w:val="44"/>
          <w:lang w:val="en-GB" w:eastAsia="fr-FR"/>
        </w:rPr>
        <w:t>Caroline PARENT</w:t>
      </w:r>
    </w:p>
    <w:p w14:paraId="4C4B6C27" w14:textId="77777777" w:rsidR="00623DCF" w:rsidRPr="005D74BC" w:rsidRDefault="00623DCF" w:rsidP="009B1D21">
      <w:pPr>
        <w:spacing w:after="0"/>
        <w:jc w:val="center"/>
        <w:rPr>
          <w:color w:val="800000"/>
          <w:sz w:val="16"/>
          <w:szCs w:val="16"/>
          <w:lang w:val="en-GB"/>
        </w:rPr>
      </w:pPr>
    </w:p>
    <w:p w14:paraId="5158EF0C"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Location:</w:t>
      </w:r>
      <w:r w:rsidRPr="008B57B7">
        <w:rPr>
          <w:rFonts w:ascii="Times New Roman" w:eastAsia="Times New Roman" w:hAnsi="Times New Roman" w:cs="Times New Roman"/>
          <w:sz w:val="24"/>
          <w:szCs w:val="24"/>
          <w:lang w:val="en-GB" w:eastAsia="en-GB"/>
        </w:rPr>
        <w:t xml:space="preserve"> Nestled south of Beaune, bordering the commune of Pommard, the Volnay hillside boasts an altitude ranging from 230 to 280 meters, with vineyards cultivated on slopes.</w:t>
      </w:r>
    </w:p>
    <w:p w14:paraId="5BD76F3B"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Geology:</w:t>
      </w:r>
      <w:r w:rsidRPr="008B57B7">
        <w:rPr>
          <w:rFonts w:ascii="Times New Roman" w:eastAsia="Times New Roman" w:hAnsi="Times New Roman" w:cs="Times New Roman"/>
          <w:sz w:val="24"/>
          <w:szCs w:val="24"/>
          <w:lang w:val="en-GB" w:eastAsia="en-GB"/>
        </w:rPr>
        <w:t xml:space="preserve"> The terrain features a succession of ferruginous limestones covered by red silts. The slope promotes drainage, the gravel content ensures permeability, and the clay content determines the richness of assimilable elements.</w:t>
      </w:r>
    </w:p>
    <w:p w14:paraId="72D31C66"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Vineyard:</w:t>
      </w:r>
      <w:r w:rsidRPr="008B57B7">
        <w:rPr>
          <w:rFonts w:ascii="Times New Roman" w:eastAsia="Times New Roman" w:hAnsi="Times New Roman" w:cs="Times New Roman"/>
          <w:sz w:val="24"/>
          <w:szCs w:val="24"/>
          <w:lang w:val="en-GB" w:eastAsia="en-GB"/>
        </w:rPr>
        <w:t xml:space="preserve"> Planted mid-slope, the village of Volnay benefits from the ideal sunshine of the best premier crus surrounding it.</w:t>
      </w:r>
    </w:p>
    <w:p w14:paraId="27F55976"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Appellation:</w:t>
      </w:r>
      <w:r w:rsidRPr="008B57B7">
        <w:rPr>
          <w:rFonts w:ascii="Times New Roman" w:eastAsia="Times New Roman" w:hAnsi="Times New Roman" w:cs="Times New Roman"/>
          <w:sz w:val="24"/>
          <w:szCs w:val="24"/>
          <w:lang w:val="en-GB" w:eastAsia="en-GB"/>
        </w:rPr>
        <w:t xml:space="preserve"> The production is exclusively Pinot Noir red wine, with an appellation covering 222.70 hectares, of which 132.68 hectares are Premier Cru.</w:t>
      </w:r>
    </w:p>
    <w:p w14:paraId="0A75C6A2"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Character:</w:t>
      </w:r>
      <w:r w:rsidRPr="008B57B7">
        <w:rPr>
          <w:rFonts w:ascii="Times New Roman" w:eastAsia="Times New Roman" w:hAnsi="Times New Roman" w:cs="Times New Roman"/>
          <w:sz w:val="24"/>
          <w:szCs w:val="24"/>
          <w:lang w:val="en-GB" w:eastAsia="en-GB"/>
        </w:rPr>
        <w:t xml:space="preserve"> Volnay wines are often described as having a more feminine style compared to the bolder </w:t>
      </w:r>
      <w:proofErr w:type="spellStart"/>
      <w:r w:rsidRPr="008B57B7">
        <w:rPr>
          <w:rFonts w:ascii="Times New Roman" w:eastAsia="Times New Roman" w:hAnsi="Times New Roman" w:cs="Times New Roman"/>
          <w:sz w:val="24"/>
          <w:szCs w:val="24"/>
          <w:lang w:val="en-GB" w:eastAsia="en-GB"/>
        </w:rPr>
        <w:t>Pommards</w:t>
      </w:r>
      <w:proofErr w:type="spellEnd"/>
      <w:r w:rsidRPr="008B57B7">
        <w:rPr>
          <w:rFonts w:ascii="Times New Roman" w:eastAsia="Times New Roman" w:hAnsi="Times New Roman" w:cs="Times New Roman"/>
          <w:sz w:val="24"/>
          <w:szCs w:val="24"/>
          <w:lang w:val="en-GB" w:eastAsia="en-GB"/>
        </w:rPr>
        <w:t>. They are known for their velvety texture and beautiful firmness.</w:t>
      </w:r>
    </w:p>
    <w:p w14:paraId="6351E242"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Cultural Practices:</w:t>
      </w:r>
      <w:r w:rsidRPr="008B57B7">
        <w:rPr>
          <w:rFonts w:ascii="Times New Roman" w:eastAsia="Times New Roman" w:hAnsi="Times New Roman" w:cs="Times New Roman"/>
          <w:sz w:val="24"/>
          <w:szCs w:val="24"/>
          <w:lang w:val="en-GB" w:eastAsia="en-GB"/>
        </w:rPr>
        <w:t xml:space="preserve"> Soil cultivation remains traditional, following the principles of sustainable agriculture and reasoned viticulture. Meticulous attention is paid to the vineyard management, including selective pruning to optimize yield and plant </w:t>
      </w:r>
      <w:proofErr w:type="spellStart"/>
      <w:r w:rsidRPr="008B57B7">
        <w:rPr>
          <w:rFonts w:ascii="Times New Roman" w:eastAsia="Times New Roman" w:hAnsi="Times New Roman" w:cs="Times New Roman"/>
          <w:sz w:val="24"/>
          <w:szCs w:val="24"/>
          <w:lang w:val="en-GB" w:eastAsia="en-GB"/>
        </w:rPr>
        <w:t>vigor</w:t>
      </w:r>
      <w:proofErr w:type="spellEnd"/>
      <w:r w:rsidRPr="008B57B7">
        <w:rPr>
          <w:rFonts w:ascii="Times New Roman" w:eastAsia="Times New Roman" w:hAnsi="Times New Roman" w:cs="Times New Roman"/>
          <w:sz w:val="24"/>
          <w:szCs w:val="24"/>
          <w:lang w:val="en-GB" w:eastAsia="en-GB"/>
        </w:rPr>
        <w:t xml:space="preserve">, leaf removal and green harvesting if necessary, and thorough soil work through </w:t>
      </w:r>
      <w:proofErr w:type="spellStart"/>
      <w:r w:rsidRPr="008B57B7">
        <w:rPr>
          <w:rFonts w:ascii="Times New Roman" w:eastAsia="Times New Roman" w:hAnsi="Times New Roman" w:cs="Times New Roman"/>
          <w:sz w:val="24"/>
          <w:szCs w:val="24"/>
          <w:lang w:val="en-GB" w:eastAsia="en-GB"/>
        </w:rPr>
        <w:t>plowing</w:t>
      </w:r>
      <w:proofErr w:type="spellEnd"/>
      <w:r w:rsidRPr="008B57B7">
        <w:rPr>
          <w:rFonts w:ascii="Times New Roman" w:eastAsia="Times New Roman" w:hAnsi="Times New Roman" w:cs="Times New Roman"/>
          <w:sz w:val="24"/>
          <w:szCs w:val="24"/>
          <w:lang w:val="en-GB" w:eastAsia="en-GB"/>
        </w:rPr>
        <w:t>.</w:t>
      </w:r>
    </w:p>
    <w:p w14:paraId="5761DAA9"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Vinification:</w:t>
      </w:r>
      <w:r w:rsidRPr="008B57B7">
        <w:rPr>
          <w:rFonts w:ascii="Times New Roman" w:eastAsia="Times New Roman" w:hAnsi="Times New Roman" w:cs="Times New Roman"/>
          <w:sz w:val="24"/>
          <w:szCs w:val="24"/>
          <w:lang w:val="en-GB" w:eastAsia="en-GB"/>
        </w:rPr>
        <w:t xml:space="preserve"> All harvests are done by hand. The grapes are transported to the winery in small crates to prevent any crushing of the bunches and are sorted on a sorting table before undergoing 100% destemming, all done gently. The unbroken berries then release their sugars slowly and evenly.</w:t>
      </w:r>
    </w:p>
    <w:p w14:paraId="600E79AE" w14:textId="18816D64" w:rsidR="008B57B7" w:rsidRDefault="008B57B7" w:rsidP="008B57B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Cold maceration:</w:t>
      </w:r>
      <w:r w:rsidRPr="008B57B7">
        <w:rPr>
          <w:rFonts w:ascii="Times New Roman" w:eastAsia="Times New Roman" w:hAnsi="Times New Roman" w:cs="Times New Roman"/>
          <w:sz w:val="24"/>
          <w:szCs w:val="24"/>
          <w:lang w:val="en-GB" w:eastAsia="en-GB"/>
        </w:rPr>
        <w:t xml:space="preserve"> A cold maceration period of 4 to 5 days follows, with temperature control between 15 and 18°C, never exceeding 30°C. </w:t>
      </w:r>
    </w:p>
    <w:p w14:paraId="265F04D2" w14:textId="77777777" w:rsidR="008B57B7" w:rsidRPr="008B57B7" w:rsidRDefault="008B57B7" w:rsidP="008B57B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Alcoholic fermentation:</w:t>
      </w:r>
      <w:r w:rsidRPr="008B57B7">
        <w:rPr>
          <w:rFonts w:ascii="Times New Roman" w:eastAsia="Times New Roman" w:hAnsi="Times New Roman" w:cs="Times New Roman"/>
          <w:sz w:val="24"/>
          <w:szCs w:val="24"/>
          <w:lang w:val="en-GB" w:eastAsia="en-GB"/>
        </w:rPr>
        <w:t xml:space="preserve"> Alcoholic fermentation begins and continues for approximately 10 days in the vat. Pressing is done using a pneumatic press and racking. Malolactic fermentation takes place in barrels and starts gently due to the coolness of the cellars, lasting about 45 days. The evolution is monitored barrel by barrel, allowing for precise dosing of SO2 to protect the wine.</w:t>
      </w:r>
    </w:p>
    <w:p w14:paraId="2648A264" w14:textId="4FDE3E1B" w:rsidR="008B57B7" w:rsidRPr="008B57B7" w:rsidRDefault="008B57B7" w:rsidP="008B57B7">
      <w:pPr>
        <w:numPr>
          <w:ilvl w:val="0"/>
          <w:numId w:val="1"/>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Aging:</w:t>
      </w:r>
      <w:r w:rsidRPr="008B57B7">
        <w:rPr>
          <w:rFonts w:ascii="Times New Roman" w:eastAsia="Times New Roman" w:hAnsi="Times New Roman" w:cs="Times New Roman"/>
          <w:sz w:val="24"/>
          <w:szCs w:val="24"/>
          <w:lang w:val="en-GB" w:eastAsia="en-GB"/>
        </w:rPr>
        <w:t xml:space="preserve"> Aging takes place with </w:t>
      </w:r>
      <w:r>
        <w:rPr>
          <w:rFonts w:ascii="Times New Roman" w:eastAsia="Times New Roman" w:hAnsi="Times New Roman" w:cs="Times New Roman"/>
          <w:sz w:val="24"/>
          <w:szCs w:val="24"/>
          <w:lang w:val="en-GB" w:eastAsia="en-GB"/>
        </w:rPr>
        <w:t>30</w:t>
      </w:r>
      <w:r w:rsidRPr="008B57B7">
        <w:rPr>
          <w:rFonts w:ascii="Times New Roman" w:eastAsia="Times New Roman" w:hAnsi="Times New Roman" w:cs="Times New Roman"/>
          <w:sz w:val="24"/>
          <w:szCs w:val="24"/>
          <w:lang w:val="en-GB" w:eastAsia="en-GB"/>
        </w:rPr>
        <w:t xml:space="preserve">% new barrels (100% French oak) </w:t>
      </w:r>
      <w:r>
        <w:rPr>
          <w:rFonts w:ascii="Times New Roman" w:eastAsia="Times New Roman" w:hAnsi="Times New Roman" w:cs="Times New Roman"/>
          <w:sz w:val="24"/>
          <w:szCs w:val="24"/>
          <w:lang w:val="en-GB" w:eastAsia="en-GB"/>
        </w:rPr>
        <w:t>during 15 to 18 months</w:t>
      </w:r>
    </w:p>
    <w:p w14:paraId="4B8A8F59"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Wine Characteristics:</w:t>
      </w:r>
    </w:p>
    <w:p w14:paraId="1DAA2BF1" w14:textId="77777777" w:rsidR="008B57B7" w:rsidRPr="008B57B7" w:rsidRDefault="008B57B7" w:rsidP="008B57B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proofErr w:type="spellStart"/>
      <w:r w:rsidRPr="008B57B7">
        <w:rPr>
          <w:rFonts w:ascii="Times New Roman" w:eastAsia="Times New Roman" w:hAnsi="Times New Roman" w:cs="Times New Roman"/>
          <w:b/>
          <w:bCs/>
          <w:sz w:val="24"/>
          <w:szCs w:val="24"/>
          <w:lang w:val="en-GB" w:eastAsia="en-GB"/>
        </w:rPr>
        <w:t>Color</w:t>
      </w:r>
      <w:proofErr w:type="spellEnd"/>
      <w:r w:rsidRPr="008B57B7">
        <w:rPr>
          <w:rFonts w:ascii="Times New Roman" w:eastAsia="Times New Roman" w:hAnsi="Times New Roman" w:cs="Times New Roman"/>
          <w:b/>
          <w:bCs/>
          <w:sz w:val="24"/>
          <w:szCs w:val="24"/>
          <w:lang w:val="en-GB" w:eastAsia="en-GB"/>
        </w:rPr>
        <w:t>:</w:t>
      </w:r>
      <w:r w:rsidRPr="008B57B7">
        <w:rPr>
          <w:rFonts w:ascii="Times New Roman" w:eastAsia="Times New Roman" w:hAnsi="Times New Roman" w:cs="Times New Roman"/>
          <w:sz w:val="24"/>
          <w:szCs w:val="24"/>
          <w:lang w:val="en-GB" w:eastAsia="en-GB"/>
        </w:rPr>
        <w:t xml:space="preserve"> Ranging from tender vermilion to the deepest ruby</w:t>
      </w:r>
    </w:p>
    <w:p w14:paraId="24647187" w14:textId="77777777" w:rsidR="008B57B7" w:rsidRPr="008B57B7" w:rsidRDefault="008B57B7" w:rsidP="008B57B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Aroma:</w:t>
      </w:r>
      <w:r w:rsidRPr="008B57B7">
        <w:rPr>
          <w:rFonts w:ascii="Times New Roman" w:eastAsia="Times New Roman" w:hAnsi="Times New Roman" w:cs="Times New Roman"/>
          <w:sz w:val="24"/>
          <w:szCs w:val="24"/>
          <w:lang w:val="en-GB" w:eastAsia="en-GB"/>
        </w:rPr>
        <w:t xml:space="preserve"> Delicate bouquet of red berries (raspberry, blackberry), violet</w:t>
      </w:r>
    </w:p>
    <w:p w14:paraId="3C640BA1" w14:textId="77777777" w:rsidR="008B57B7" w:rsidRPr="008B57B7" w:rsidRDefault="008B57B7" w:rsidP="008B57B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Tannins:</w:t>
      </w:r>
      <w:r w:rsidRPr="008B57B7">
        <w:rPr>
          <w:rFonts w:ascii="Times New Roman" w:eastAsia="Times New Roman" w:hAnsi="Times New Roman" w:cs="Times New Roman"/>
          <w:sz w:val="24"/>
          <w:szCs w:val="24"/>
          <w:lang w:val="en-GB" w:eastAsia="en-GB"/>
        </w:rPr>
        <w:t xml:space="preserve"> Ranging from the softest to the most robust</w:t>
      </w:r>
    </w:p>
    <w:p w14:paraId="651EF32E" w14:textId="77777777" w:rsidR="008B57B7" w:rsidRPr="008B57B7" w:rsidRDefault="008B57B7" w:rsidP="008B57B7">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Palate:</w:t>
      </w:r>
      <w:r w:rsidRPr="008B57B7">
        <w:rPr>
          <w:rFonts w:ascii="Times New Roman" w:eastAsia="Times New Roman" w:hAnsi="Times New Roman" w:cs="Times New Roman"/>
          <w:sz w:val="24"/>
          <w:szCs w:val="24"/>
          <w:lang w:val="en-GB" w:eastAsia="en-GB"/>
        </w:rPr>
        <w:t xml:space="preserve"> Elegant roundness</w:t>
      </w:r>
    </w:p>
    <w:p w14:paraId="6F6427CA"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sz w:val="24"/>
          <w:szCs w:val="24"/>
          <w:lang w:val="en-GB" w:eastAsia="en-GB"/>
        </w:rPr>
        <w:t>These characteristics place Volnay wines among the finest representatives of the Côte de Beaune.</w:t>
      </w:r>
    </w:p>
    <w:p w14:paraId="705768CA"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Food Pairings:</w:t>
      </w:r>
      <w:r w:rsidRPr="008B57B7">
        <w:rPr>
          <w:rFonts w:ascii="Times New Roman" w:eastAsia="Times New Roman" w:hAnsi="Times New Roman" w:cs="Times New Roman"/>
          <w:sz w:val="24"/>
          <w:szCs w:val="24"/>
          <w:lang w:val="en-GB" w:eastAsia="en-GB"/>
        </w:rPr>
        <w:t xml:space="preserve"> Poultry, roasted lamb, and game birds are particularly well-suited to Volnay wines.</w:t>
      </w:r>
    </w:p>
    <w:p w14:paraId="645C09B0"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Aging Potential:</w:t>
      </w:r>
      <w:r w:rsidRPr="008B57B7">
        <w:rPr>
          <w:rFonts w:ascii="Times New Roman" w:eastAsia="Times New Roman" w:hAnsi="Times New Roman" w:cs="Times New Roman"/>
          <w:sz w:val="24"/>
          <w:szCs w:val="24"/>
          <w:lang w:val="en-GB" w:eastAsia="en-GB"/>
        </w:rPr>
        <w:t xml:space="preserve"> Volnay wines can improve for up to 8 to 10 years and can be aged and kept for up to 15-20 years.</w:t>
      </w:r>
    </w:p>
    <w:p w14:paraId="39EC8BF7" w14:textId="77777777" w:rsidR="008B57B7" w:rsidRPr="008B57B7" w:rsidRDefault="008B57B7" w:rsidP="008B57B7">
      <w:p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b/>
          <w:bCs/>
          <w:sz w:val="24"/>
          <w:szCs w:val="24"/>
          <w:lang w:val="en-GB" w:eastAsia="en-GB"/>
        </w:rPr>
        <w:t>Additional Notes:</w:t>
      </w:r>
    </w:p>
    <w:p w14:paraId="42C25334" w14:textId="77777777" w:rsidR="008B57B7" w:rsidRPr="008B57B7" w:rsidRDefault="008B57B7" w:rsidP="008B57B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sz w:val="24"/>
          <w:szCs w:val="24"/>
          <w:lang w:val="en-GB" w:eastAsia="en-GB"/>
        </w:rPr>
        <w:lastRenderedPageBreak/>
        <w:t>The village of Volnay is known for its charming medieval architecture, including the 12th-century Château de Volnay.</w:t>
      </w:r>
    </w:p>
    <w:p w14:paraId="33FECEE1" w14:textId="77777777" w:rsidR="008B57B7" w:rsidRPr="008B57B7" w:rsidRDefault="008B57B7" w:rsidP="008B57B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sz w:val="24"/>
          <w:szCs w:val="24"/>
          <w:lang w:val="en-GB" w:eastAsia="en-GB"/>
        </w:rPr>
        <w:t>The Volnay terroir is also home to white wines made from the Chardonnay grape, but these are less common and generally considered to be of lesser quality than the reds.</w:t>
      </w:r>
    </w:p>
    <w:p w14:paraId="5153512C" w14:textId="77777777" w:rsidR="008B57B7" w:rsidRPr="008B57B7" w:rsidRDefault="008B57B7" w:rsidP="008B57B7">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8B57B7">
        <w:rPr>
          <w:rFonts w:ascii="Times New Roman" w:eastAsia="Times New Roman" w:hAnsi="Times New Roman" w:cs="Times New Roman"/>
          <w:sz w:val="24"/>
          <w:szCs w:val="24"/>
          <w:lang w:val="en-GB" w:eastAsia="en-GB"/>
        </w:rPr>
        <w:t>Volnay wines are often priced at a premium due to their reputation for quality and finesse.</w:t>
      </w:r>
    </w:p>
    <w:p w14:paraId="74A0578D" w14:textId="77777777" w:rsidR="002D6BBE" w:rsidRPr="008B57B7" w:rsidRDefault="002D6BBE" w:rsidP="002D6BBE">
      <w:pPr>
        <w:spacing w:after="0" w:line="240" w:lineRule="auto"/>
        <w:jc w:val="both"/>
        <w:rPr>
          <w:rFonts w:ascii="Bookman Old Style" w:eastAsia="Helvetica" w:hAnsi="Bookman Old Style" w:cs="Times New Roman"/>
          <w:sz w:val="20"/>
          <w:szCs w:val="20"/>
          <w:lang w:val="en-GB" w:eastAsia="fr-FR"/>
        </w:rPr>
      </w:pPr>
    </w:p>
    <w:p w14:paraId="464BBD66" w14:textId="77777777" w:rsidR="00B072C4" w:rsidRPr="008B57B7" w:rsidRDefault="00B072C4" w:rsidP="002D6BBE">
      <w:pPr>
        <w:spacing w:after="0"/>
        <w:jc w:val="both"/>
        <w:rPr>
          <w:rFonts w:ascii="Bookman Old Style" w:eastAsia="Helvetica" w:hAnsi="Bookman Old Style" w:cs="Times New Roman"/>
          <w:sz w:val="20"/>
          <w:szCs w:val="20"/>
          <w:lang w:val="en-GB" w:eastAsia="fr-FR"/>
        </w:rPr>
      </w:pPr>
    </w:p>
    <w:p w14:paraId="62ADD196" w14:textId="77777777" w:rsidR="00106D29" w:rsidRPr="008B57B7" w:rsidRDefault="00106D29" w:rsidP="00E77607">
      <w:pPr>
        <w:spacing w:after="0"/>
        <w:jc w:val="both"/>
        <w:rPr>
          <w:rFonts w:ascii="Bookman Old Style" w:hAnsi="Bookman Old Style"/>
          <w:sz w:val="20"/>
          <w:szCs w:val="20"/>
          <w:lang w:val="en-GB"/>
        </w:rPr>
      </w:pPr>
    </w:p>
    <w:p w14:paraId="414E5809" w14:textId="77777777" w:rsidR="00A662BD" w:rsidRPr="008B57B7" w:rsidRDefault="006668A2" w:rsidP="001B5659">
      <w:pPr>
        <w:spacing w:after="0"/>
        <w:jc w:val="both"/>
        <w:rPr>
          <w:rFonts w:ascii="Bookman Old Style" w:hAnsi="Bookman Old Style"/>
          <w:sz w:val="20"/>
          <w:szCs w:val="20"/>
          <w:lang w:val="en-GB"/>
        </w:rPr>
      </w:pPr>
      <w:r w:rsidRPr="008B57B7">
        <w:rPr>
          <w:rFonts w:ascii="Bookman Old Style" w:hAnsi="Bookman Old Style"/>
          <w:sz w:val="20"/>
          <w:szCs w:val="20"/>
          <w:lang w:val="en-GB"/>
        </w:rPr>
        <w:t xml:space="preserve"> </w:t>
      </w:r>
    </w:p>
    <w:p w14:paraId="7594245D" w14:textId="77777777" w:rsidR="000C703D" w:rsidRPr="008B57B7" w:rsidRDefault="000C703D" w:rsidP="001B5659">
      <w:pPr>
        <w:spacing w:after="0"/>
        <w:jc w:val="both"/>
        <w:rPr>
          <w:rFonts w:ascii="Bookman Old Style" w:hAnsi="Bookman Old Style"/>
          <w:sz w:val="20"/>
          <w:szCs w:val="20"/>
          <w:lang w:val="en-GB"/>
        </w:rPr>
      </w:pPr>
    </w:p>
    <w:p w14:paraId="4F43EE7C" w14:textId="77777777" w:rsidR="000C703D" w:rsidRPr="008B57B7" w:rsidRDefault="000C703D" w:rsidP="001B5659">
      <w:pPr>
        <w:spacing w:after="0"/>
        <w:jc w:val="both"/>
        <w:rPr>
          <w:rFonts w:ascii="Bookman Old Style" w:hAnsi="Bookman Old Style"/>
          <w:lang w:val="en-GB"/>
        </w:rPr>
      </w:pPr>
    </w:p>
    <w:p w14:paraId="7C20D7B2" w14:textId="77777777" w:rsidR="00D47867" w:rsidRPr="008B57B7" w:rsidRDefault="00D47867" w:rsidP="001B5659">
      <w:pPr>
        <w:spacing w:after="0"/>
        <w:jc w:val="both"/>
        <w:rPr>
          <w:rFonts w:ascii="Bookman Old Style" w:hAnsi="Bookman Old Style"/>
          <w:lang w:val="en-GB"/>
        </w:rPr>
      </w:pPr>
    </w:p>
    <w:p w14:paraId="12FFC0E7" w14:textId="77777777" w:rsidR="00D47867" w:rsidRPr="008B57B7" w:rsidRDefault="00D47867" w:rsidP="001B5659">
      <w:pPr>
        <w:spacing w:after="0"/>
        <w:jc w:val="both"/>
        <w:rPr>
          <w:rFonts w:ascii="Bookman Old Style" w:hAnsi="Bookman Old Style"/>
          <w:lang w:val="en-GB"/>
        </w:rPr>
      </w:pPr>
    </w:p>
    <w:p w14:paraId="78980D7F" w14:textId="77777777" w:rsidR="001A55F4" w:rsidRPr="008B57B7" w:rsidRDefault="001A55F4" w:rsidP="001B5659">
      <w:pPr>
        <w:spacing w:after="0"/>
        <w:jc w:val="both"/>
        <w:rPr>
          <w:rFonts w:ascii="Bookman Old Style" w:hAnsi="Bookman Old Style"/>
          <w:lang w:val="en-GB"/>
        </w:rPr>
      </w:pPr>
    </w:p>
    <w:p w14:paraId="7C4AA816" w14:textId="77777777" w:rsidR="001A55F4" w:rsidRPr="008B57B7" w:rsidRDefault="001A55F4" w:rsidP="001B5659">
      <w:pPr>
        <w:spacing w:after="0"/>
        <w:jc w:val="both"/>
        <w:rPr>
          <w:rFonts w:ascii="Bookman Old Style" w:hAnsi="Bookman Old Style"/>
          <w:lang w:val="en-GB"/>
        </w:rPr>
      </w:pPr>
    </w:p>
    <w:p w14:paraId="571F4402" w14:textId="77777777" w:rsidR="0025593C" w:rsidRPr="008B57B7" w:rsidRDefault="0025593C" w:rsidP="001B5659">
      <w:pPr>
        <w:spacing w:after="0"/>
        <w:jc w:val="both"/>
        <w:rPr>
          <w:rFonts w:ascii="Bookman Old Style" w:hAnsi="Bookman Old Style"/>
          <w:lang w:val="en-GB"/>
        </w:rPr>
      </w:pPr>
    </w:p>
    <w:p w14:paraId="6580EFD8" w14:textId="77777777" w:rsidR="0025593C" w:rsidRPr="008B57B7" w:rsidRDefault="0025593C" w:rsidP="001B5659">
      <w:pPr>
        <w:spacing w:after="0"/>
        <w:jc w:val="both"/>
        <w:rPr>
          <w:rFonts w:ascii="Bookman Old Style" w:hAnsi="Bookman Old Style"/>
          <w:lang w:val="en-GB"/>
        </w:rPr>
      </w:pPr>
    </w:p>
    <w:sectPr w:rsidR="0025593C" w:rsidRPr="008B57B7" w:rsidSect="00245125">
      <w:pgSz w:w="11906" w:h="16838"/>
      <w:pgMar w:top="510"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B5F22"/>
    <w:multiLevelType w:val="multilevel"/>
    <w:tmpl w:val="E18C4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BB3062"/>
    <w:multiLevelType w:val="multilevel"/>
    <w:tmpl w:val="9D6A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D318A5"/>
    <w:multiLevelType w:val="multilevel"/>
    <w:tmpl w:val="499E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414808">
    <w:abstractNumId w:val="1"/>
  </w:num>
  <w:num w:numId="2" w16cid:durableId="1774551035">
    <w:abstractNumId w:val="2"/>
  </w:num>
  <w:num w:numId="3" w16cid:durableId="199802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470"/>
    <w:rsid w:val="00002168"/>
    <w:rsid w:val="00010317"/>
    <w:rsid w:val="00053D5A"/>
    <w:rsid w:val="00085BAA"/>
    <w:rsid w:val="00092046"/>
    <w:rsid w:val="000C3B95"/>
    <w:rsid w:val="000C703D"/>
    <w:rsid w:val="000F6251"/>
    <w:rsid w:val="00106D29"/>
    <w:rsid w:val="00131A89"/>
    <w:rsid w:val="0013628E"/>
    <w:rsid w:val="001A55F4"/>
    <w:rsid w:val="001B5659"/>
    <w:rsid w:val="00245125"/>
    <w:rsid w:val="0025593C"/>
    <w:rsid w:val="002B566E"/>
    <w:rsid w:val="002D303D"/>
    <w:rsid w:val="002D6BBE"/>
    <w:rsid w:val="00301A48"/>
    <w:rsid w:val="003771C9"/>
    <w:rsid w:val="00475733"/>
    <w:rsid w:val="004D6C4A"/>
    <w:rsid w:val="004F2CC5"/>
    <w:rsid w:val="005150C3"/>
    <w:rsid w:val="00522470"/>
    <w:rsid w:val="005845A7"/>
    <w:rsid w:val="005B22FA"/>
    <w:rsid w:val="005D74BC"/>
    <w:rsid w:val="00623DCF"/>
    <w:rsid w:val="006668A2"/>
    <w:rsid w:val="006A793B"/>
    <w:rsid w:val="0070320B"/>
    <w:rsid w:val="007842A4"/>
    <w:rsid w:val="007B2548"/>
    <w:rsid w:val="00813D3E"/>
    <w:rsid w:val="008667F6"/>
    <w:rsid w:val="008B57B7"/>
    <w:rsid w:val="00921251"/>
    <w:rsid w:val="00937370"/>
    <w:rsid w:val="009535D9"/>
    <w:rsid w:val="0097797E"/>
    <w:rsid w:val="009B1D21"/>
    <w:rsid w:val="00A049BE"/>
    <w:rsid w:val="00A25198"/>
    <w:rsid w:val="00A662BD"/>
    <w:rsid w:val="00A83AA4"/>
    <w:rsid w:val="00AA4F2C"/>
    <w:rsid w:val="00B072C4"/>
    <w:rsid w:val="00B21EB8"/>
    <w:rsid w:val="00B418B5"/>
    <w:rsid w:val="00BD4216"/>
    <w:rsid w:val="00BD75EE"/>
    <w:rsid w:val="00BE12FC"/>
    <w:rsid w:val="00C616F7"/>
    <w:rsid w:val="00CD03C5"/>
    <w:rsid w:val="00D2096C"/>
    <w:rsid w:val="00D47867"/>
    <w:rsid w:val="00DD4CF3"/>
    <w:rsid w:val="00E658B4"/>
    <w:rsid w:val="00E77607"/>
    <w:rsid w:val="00EF29F2"/>
    <w:rsid w:val="00F12D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02DF"/>
  <w15:docId w15:val="{6BC73723-50C0-4F9E-BD3C-6B8C5988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 w:type="paragraph" w:styleId="Corpsdetexte">
    <w:name w:val="Body Text"/>
    <w:basedOn w:val="Normal"/>
    <w:link w:val="CorpsdetexteCar"/>
    <w:rsid w:val="00D2096C"/>
    <w:pPr>
      <w:autoSpaceDE w:val="0"/>
      <w:autoSpaceDN w:val="0"/>
      <w:spacing w:after="0" w:line="240" w:lineRule="auto"/>
      <w:jc w:val="both"/>
    </w:pPr>
    <w:rPr>
      <w:rFonts w:ascii="Times New Roman" w:eastAsia="Times New Roman" w:hAnsi="Times New Roman" w:cs="Times New Roman"/>
      <w:color w:val="000000"/>
      <w:sz w:val="28"/>
      <w:szCs w:val="28"/>
      <w:lang w:eastAsia="fr-FR"/>
    </w:rPr>
  </w:style>
  <w:style w:type="character" w:customStyle="1" w:styleId="CorpsdetexteCar">
    <w:name w:val="Corps de texte Car"/>
    <w:basedOn w:val="Policepardfaut"/>
    <w:link w:val="Corpsdetexte"/>
    <w:rsid w:val="00D2096C"/>
    <w:rPr>
      <w:rFonts w:ascii="Times New Roman" w:eastAsia="Times New Roman" w:hAnsi="Times New Roman" w:cs="Times New Roman"/>
      <w:color w:val="000000"/>
      <w:sz w:val="28"/>
      <w:szCs w:val="28"/>
      <w:lang w:eastAsia="fr-FR"/>
    </w:rPr>
  </w:style>
  <w:style w:type="paragraph" w:styleId="NormalWeb">
    <w:name w:val="Normal (Web)"/>
    <w:basedOn w:val="Normal"/>
    <w:uiPriority w:val="99"/>
    <w:semiHidden/>
    <w:unhideWhenUsed/>
    <w:rsid w:val="008B57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lev">
    <w:name w:val="Strong"/>
    <w:basedOn w:val="Policepardfaut"/>
    <w:uiPriority w:val="22"/>
    <w:qFormat/>
    <w:rsid w:val="008B57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031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F28B7-C4F0-45B8-8223-79EC85E2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459</Words>
  <Characters>2617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Caroline Parent-Gros</cp:lastModifiedBy>
  <cp:revision>4</cp:revision>
  <cp:lastPrinted>2018-08-27T12:38:00Z</cp:lastPrinted>
  <dcterms:created xsi:type="dcterms:W3CDTF">2024-05-24T09:33:00Z</dcterms:created>
  <dcterms:modified xsi:type="dcterms:W3CDTF">2024-07-02T10:02:00Z</dcterms:modified>
</cp:coreProperties>
</file>