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6B53DFAE" w:rsidR="00B418B5" w:rsidRPr="00103B1B" w:rsidRDefault="00B418B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7C8E7886" w14:textId="38725BD9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4303BB12" w:rsidR="002346A1" w:rsidRPr="0095033B" w:rsidRDefault="00153AC3" w:rsidP="003E6DF3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7986A6" wp14:editId="0784A2B1">
                <wp:simplePos x="0" y="0"/>
                <wp:positionH relativeFrom="column">
                  <wp:posOffset>196215</wp:posOffset>
                </wp:positionH>
                <wp:positionV relativeFrom="paragraph">
                  <wp:posOffset>2557780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56D33CB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E607A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Clos Vougeot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BC290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5pt;margin-top:201.4pt;width:521.25pt;height:3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R&#10;P5TO4AAAAAsBAAAPAAAAAAAAAAAAAAAAAGgEAABkcnMvZG93bnJldi54bWxQSwUGAAAAAAQABADz&#10;AAAAdQUAAAAA&#10;">
                <v:textbox>
                  <w:txbxContent>
                    <w:p w14:paraId="0402F7C6" w14:textId="56D33CB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E607A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Clos Vougeot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202</w:t>
                      </w:r>
                      <w:r w:rsidR="00BC290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2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DF3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12282B7" wp14:editId="3B136E44">
            <wp:extent cx="3175808" cy="2242618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08" cy="224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59AF4D55" w:rsidR="002346A1" w:rsidRDefault="00A4620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449F7" wp14:editId="0A8D4800">
                <wp:simplePos x="0" y="0"/>
                <wp:positionH relativeFrom="column">
                  <wp:posOffset>2411095</wp:posOffset>
                </wp:positionH>
                <wp:positionV relativeFrom="paragraph">
                  <wp:posOffset>742950</wp:posOffset>
                </wp:positionV>
                <wp:extent cx="323850" cy="540385"/>
                <wp:effectExtent l="76200" t="19050" r="3810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7647"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0909F4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89.85pt;margin-top:58.5pt;width:25.5pt;height:42.55pt;rotation:2476875fd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" adj="16198" fillcolor="red" strokecolor="black [3213]"/>
            </w:pict>
          </mc:Fallback>
        </mc:AlternateContent>
      </w:r>
    </w:p>
    <w:p w14:paraId="6F3E07E5" w14:textId="7F6ED35B" w:rsidR="001A11AE" w:rsidRPr="006C4B43" w:rsidRDefault="00F1081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0298252" wp14:editId="1EB7A290">
                <wp:simplePos x="0" y="0"/>
                <wp:positionH relativeFrom="column">
                  <wp:posOffset>4210050</wp:posOffset>
                </wp:positionH>
                <wp:positionV relativeFrom="paragraph">
                  <wp:posOffset>815340</wp:posOffset>
                </wp:positionV>
                <wp:extent cx="2349500" cy="29908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5762" w14:textId="2A0AD44C" w:rsidR="00140CBC" w:rsidRPr="00F1081F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100% Pinot Noir</w:t>
                            </w:r>
                          </w:p>
                          <w:p w14:paraId="7C7F360E" w14:textId="77777777" w:rsidR="009F1B43" w:rsidRPr="00F1081F" w:rsidRDefault="009F1B4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E3C70BA" w14:textId="18F168FA" w:rsidR="00CF21F3" w:rsidRPr="00F1081F" w:rsidRDefault="00F1081F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Our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0.5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396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Ha </w:t>
                            </w: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vineyard </w:t>
                            </w:r>
                            <w:proofErr w:type="gramStart"/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is located in</w:t>
                            </w:r>
                            <w:proofErr w:type="gramEnd"/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les « </w:t>
                            </w:r>
                            <w:proofErr w:type="spellStart"/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Musi</w:t>
                            </w:r>
                            <w:r w:rsidR="009F1B43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g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ni</w:t>
                            </w:r>
                            <w:proofErr w:type="spellEnd"/>
                            <w:r w:rsidR="00BC290A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 »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and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« la 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val="en-GB" w:eastAsia="fr-FR"/>
                              </w:rPr>
                              <w:t>Garenne</w:t>
                            </w:r>
                            <w:r w:rsidR="00E607A2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 »</w:t>
                            </w:r>
                            <w:r w:rsidR="00CF21F3"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.</w:t>
                            </w:r>
                          </w:p>
                          <w:p w14:paraId="24BB3828" w14:textId="77777777" w:rsidR="00BC290A" w:rsidRPr="00F1081F" w:rsidRDefault="00BC290A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5D4C5716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54B5C8D9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grapes, once cut, are brought back to the winery within 20 minutes to ensure freshness.</w:t>
                            </w:r>
                          </w:p>
                          <w:p w14:paraId="5CE70F36" w14:textId="77777777" w:rsidR="00F1081F" w:rsidRPr="00F1081F" w:rsidRDefault="00F1081F" w:rsidP="00F1081F">
                            <w:pPr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1081F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F1081F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3C3C3C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273F776A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</w:t>
                            </w: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B22743" w14:textId="19BD3D5F" w:rsidR="00CF21F3" w:rsidRP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5C9B72CB" w14:textId="2CB33279" w:rsidR="008A7146" w:rsidRPr="00195116" w:rsidRDefault="008A7146" w:rsidP="00140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1.5pt;margin-top:64.2pt;width:185pt;height:2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">
                <v:textbox>
                  <w:txbxContent>
                    <w:p w14:paraId="70A55762" w14:textId="2A0AD44C" w:rsidR="00140CBC" w:rsidRPr="00F1081F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100% Pinot Noir</w:t>
                      </w:r>
                    </w:p>
                    <w:p w14:paraId="7C7F360E" w14:textId="77777777" w:rsidR="009F1B43" w:rsidRPr="00F1081F" w:rsidRDefault="009F1B4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E3C70BA" w14:textId="18F168FA" w:rsidR="00CF21F3" w:rsidRPr="00F1081F" w:rsidRDefault="00F1081F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Our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0.5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396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Ha </w:t>
                      </w: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vineyard </w:t>
                      </w:r>
                      <w:proofErr w:type="gramStart"/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is located in</w:t>
                      </w:r>
                      <w:proofErr w:type="gramEnd"/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les « </w:t>
                      </w:r>
                      <w:proofErr w:type="spellStart"/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Musi</w:t>
                      </w:r>
                      <w:r w:rsidR="009F1B43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g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ni</w:t>
                      </w:r>
                      <w:proofErr w:type="spellEnd"/>
                      <w:r w:rsidR="00BC290A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 »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and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« la 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0070C0"/>
                          <w:sz w:val="20"/>
                          <w:szCs w:val="20"/>
                          <w:u w:val="single"/>
                          <w:lang w:val="en-GB" w:eastAsia="fr-FR"/>
                        </w:rPr>
                        <w:t>Garenne</w:t>
                      </w:r>
                      <w:r w:rsidR="00E607A2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 »</w:t>
                      </w:r>
                      <w:r w:rsidR="00CF21F3"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.</w:t>
                      </w:r>
                    </w:p>
                    <w:p w14:paraId="24BB3828" w14:textId="77777777" w:rsidR="00BC290A" w:rsidRPr="00F1081F" w:rsidRDefault="00BC290A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5D4C5716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54B5C8D9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grapes, once cut, are brought back to the winery within 20 minutes to ensure freshness.</w:t>
                      </w:r>
                    </w:p>
                    <w:p w14:paraId="5CE70F36" w14:textId="77777777" w:rsidR="00F1081F" w:rsidRPr="00F1081F" w:rsidRDefault="00F1081F" w:rsidP="00F1081F">
                      <w:pPr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1081F"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  <w:t>No CMR (carcinogenic, mutagenic, or toxic for reproduction)</w:t>
                      </w:r>
                      <w:r w:rsidRPr="00F1081F">
                        <w:rPr>
                          <w:rFonts w:asciiTheme="majorHAnsi" w:hAnsiTheme="majorHAnsi" w:cstheme="minorHAnsi"/>
                          <w:b/>
                          <w:bCs/>
                          <w:color w:val="3C3C3C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273F776A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</w:t>
                      </w: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23B22743" w14:textId="19BD3D5F" w:rsidR="00CF21F3" w:rsidRP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5C9B72CB" w14:textId="2CB33279" w:rsidR="008A7146" w:rsidRPr="00195116" w:rsidRDefault="008A7146" w:rsidP="00140CB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093733" wp14:editId="3AFD1DAA">
                <wp:simplePos x="0" y="0"/>
                <wp:positionH relativeFrom="column">
                  <wp:posOffset>0</wp:posOffset>
                </wp:positionH>
                <wp:positionV relativeFrom="paragraph">
                  <wp:posOffset>4631690</wp:posOffset>
                </wp:positionV>
                <wp:extent cx="6623050" cy="23304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A9DB" w14:textId="77777777" w:rsidR="00F1081F" w:rsidRDefault="00F1081F" w:rsidP="00F108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15C535A7" w14:textId="58EE1B7A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Fermentation starts 24h after the vatting and lasts 10 to 12 days.</w:t>
                            </w:r>
                            <w:r w:rsidR="00B90D99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50</w:t>
                            </w: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% of whole bunch. From 2020, no more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pigeage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delestage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”.</w:t>
                            </w:r>
                          </w:p>
                          <w:p w14:paraId="49A810A6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4F9386FF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Maturing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lasts 15 to 18 months - 30% in new </w:t>
                            </w:r>
                            <w:proofErr w:type="gramStart"/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0EE414AA" w14:textId="579536CD" w:rsidR="00CA328C" w:rsidRPr="00F1081F" w:rsidRDefault="00CA328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64.7pt;width:521.5pt;height:18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">
                <v:textbox>
                  <w:txbxContent>
                    <w:p w14:paraId="7800A9DB" w14:textId="77777777" w:rsidR="00F1081F" w:rsidRDefault="00F1081F" w:rsidP="00F108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15C535A7" w14:textId="58EE1B7A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Fermentation starts 24h after the vatting and lasts 10 to 12 days.</w:t>
                      </w:r>
                      <w:r w:rsidR="00B90D99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50</w:t>
                      </w: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% of whole bunch. From 2020, no more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pigeage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delestage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”.</w:t>
                      </w:r>
                    </w:p>
                    <w:p w14:paraId="49A810A6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4F9386FF" w14:textId="77777777" w:rsidR="00F1081F" w:rsidRDefault="00F1081F" w:rsidP="00F1081F">
                      <w:pPr>
                        <w:rPr>
                          <w:rFonts w:ascii="Cambria" w:hAnsi="Cambria" w:cs="Times New Roman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="Times New Roman"/>
                          <w:b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Maturing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lasts 15 to 18 months - 30% in new </w:t>
                      </w:r>
                      <w:proofErr w:type="gramStart"/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barrels .</w:t>
                      </w:r>
                      <w:proofErr w:type="gramEnd"/>
                    </w:p>
                    <w:p w14:paraId="0EE414AA" w14:textId="579536CD" w:rsidR="00CA328C" w:rsidRPr="00F1081F" w:rsidRDefault="00CA328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3AC3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73176F6D" wp14:editId="5C4B301B">
            <wp:extent cx="3302000" cy="3951316"/>
            <wp:effectExtent l="0" t="0" r="0" b="0"/>
            <wp:docPr id="7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61" cy="3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43815"/>
    <w:rsid w:val="00053D5A"/>
    <w:rsid w:val="000558AD"/>
    <w:rsid w:val="0006013F"/>
    <w:rsid w:val="00060701"/>
    <w:rsid w:val="00063842"/>
    <w:rsid w:val="00063ABD"/>
    <w:rsid w:val="00085BAA"/>
    <w:rsid w:val="00087DC6"/>
    <w:rsid w:val="000901D2"/>
    <w:rsid w:val="00092046"/>
    <w:rsid w:val="00096447"/>
    <w:rsid w:val="000A24AD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0CBC"/>
    <w:rsid w:val="00146C67"/>
    <w:rsid w:val="00153AC3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7B5"/>
    <w:rsid w:val="003169CC"/>
    <w:rsid w:val="00366E6E"/>
    <w:rsid w:val="00370DD7"/>
    <w:rsid w:val="003771C9"/>
    <w:rsid w:val="00382335"/>
    <w:rsid w:val="003A3F01"/>
    <w:rsid w:val="003C63B4"/>
    <w:rsid w:val="003E6DF3"/>
    <w:rsid w:val="00400D36"/>
    <w:rsid w:val="004046A5"/>
    <w:rsid w:val="00411D15"/>
    <w:rsid w:val="0043300B"/>
    <w:rsid w:val="0044457D"/>
    <w:rsid w:val="0046571B"/>
    <w:rsid w:val="004763CC"/>
    <w:rsid w:val="004A740D"/>
    <w:rsid w:val="004C49D5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722C0"/>
    <w:rsid w:val="00676D73"/>
    <w:rsid w:val="006A793B"/>
    <w:rsid w:val="006B5BB6"/>
    <w:rsid w:val="006C09E8"/>
    <w:rsid w:val="006C25F3"/>
    <w:rsid w:val="006C4B43"/>
    <w:rsid w:val="006D7214"/>
    <w:rsid w:val="006F60C0"/>
    <w:rsid w:val="0070320B"/>
    <w:rsid w:val="00734169"/>
    <w:rsid w:val="007505E4"/>
    <w:rsid w:val="007842A4"/>
    <w:rsid w:val="00785699"/>
    <w:rsid w:val="007B2548"/>
    <w:rsid w:val="007C50E4"/>
    <w:rsid w:val="007C7691"/>
    <w:rsid w:val="00804B1F"/>
    <w:rsid w:val="00813D3E"/>
    <w:rsid w:val="008321FF"/>
    <w:rsid w:val="00834000"/>
    <w:rsid w:val="00840B02"/>
    <w:rsid w:val="008A53A9"/>
    <w:rsid w:val="008A7146"/>
    <w:rsid w:val="008C14E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9F1B43"/>
    <w:rsid w:val="00A0406C"/>
    <w:rsid w:val="00A049BE"/>
    <w:rsid w:val="00A162F8"/>
    <w:rsid w:val="00A232AE"/>
    <w:rsid w:val="00A25198"/>
    <w:rsid w:val="00A30643"/>
    <w:rsid w:val="00A46207"/>
    <w:rsid w:val="00A57F8E"/>
    <w:rsid w:val="00A662BD"/>
    <w:rsid w:val="00A66785"/>
    <w:rsid w:val="00A83AA4"/>
    <w:rsid w:val="00A85951"/>
    <w:rsid w:val="00A96D30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90D99"/>
    <w:rsid w:val="00BA1EAB"/>
    <w:rsid w:val="00BC1A53"/>
    <w:rsid w:val="00BC290A"/>
    <w:rsid w:val="00BD4216"/>
    <w:rsid w:val="00BE12FC"/>
    <w:rsid w:val="00C17D2A"/>
    <w:rsid w:val="00C201EE"/>
    <w:rsid w:val="00C230E2"/>
    <w:rsid w:val="00C27DD5"/>
    <w:rsid w:val="00C47820"/>
    <w:rsid w:val="00C55FDC"/>
    <w:rsid w:val="00CA328C"/>
    <w:rsid w:val="00CC0511"/>
    <w:rsid w:val="00CC0FE7"/>
    <w:rsid w:val="00CD03C5"/>
    <w:rsid w:val="00CD3491"/>
    <w:rsid w:val="00CE22EB"/>
    <w:rsid w:val="00CF21F3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07A2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081F"/>
    <w:rsid w:val="00F12D83"/>
    <w:rsid w:val="00F44DFB"/>
    <w:rsid w:val="00F703D3"/>
    <w:rsid w:val="00F7470F"/>
    <w:rsid w:val="00F93FBA"/>
    <w:rsid w:val="00FB1B1C"/>
    <w:rsid w:val="00FC0E21"/>
    <w:rsid w:val="00FC5BB0"/>
    <w:rsid w:val="00FC76DC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7E4591D5-EBBF-4D6E-A657-0FCF34E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E7C-60A5-464B-B941-B6A3869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15</cp:revision>
  <cp:lastPrinted>2019-02-12T23:04:00Z</cp:lastPrinted>
  <dcterms:created xsi:type="dcterms:W3CDTF">2019-04-19T13:32:00Z</dcterms:created>
  <dcterms:modified xsi:type="dcterms:W3CDTF">2025-03-10T08:59:00Z</dcterms:modified>
</cp:coreProperties>
</file>