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659C3" w14:textId="126E0305" w:rsidR="0010346B" w:rsidRDefault="00E26857"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76978F" wp14:editId="1C530492">
                <wp:simplePos x="0" y="0"/>
                <wp:positionH relativeFrom="column">
                  <wp:posOffset>-304800</wp:posOffset>
                </wp:positionH>
                <wp:positionV relativeFrom="paragraph">
                  <wp:posOffset>369570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BBAAF" w14:textId="24454BD9" w:rsidR="00E26857" w:rsidRPr="00EB3CC4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Bourgogne </w:t>
                            </w: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Pinot Noir</w:t>
                            </w:r>
                            <w:r w:rsidR="00C77B57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7B57" w:rsidRPr="00EB3CC4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A.F Gros</w:t>
                            </w:r>
                          </w:p>
                          <w:p w14:paraId="3A357C5A" w14:textId="77777777" w:rsidR="00E26857" w:rsidRPr="00EB3CC4" w:rsidRDefault="00E26857" w:rsidP="00E2685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697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pt;margin-top:29.1pt;width:521.25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RzIQIAAEYEAAAOAAAAZHJzL2Uyb0RvYy54bWysU9uO2yAQfa/Uf0C8N46jXDZWnNU221SV&#10;thdptx+AMY5RgaFAYqdf3wF70/T2UpUHxDDDYeacmc1trxU5CeclmJLmkyklwnCopTmU9PPT/tUN&#10;JT4wUzMFRpT0LDy93b58selsIWbQgqqFIwhifNHZkrYh2CLLPG+FZn4CVhh0NuA0C2i6Q1Y71iG6&#10;VtlsOl1mHbjaOuDCe7y9H5x0m/CbRvDwsWm8CESVFHMLaXdpr+KebTesODhmW8nHNNg/ZKGZNPjp&#10;BeqeBUaOTv4GpSV34KEJEw46g6aRXKQasJp8+ks1jy2zItWC5Hh7ocn/P1j+4fTJEVmXdJavKDFM&#10;o0hPog/kNfRkFvnprC8w7NFiYOjxGnVOtXr7APyLJwZ2LTMHceccdK1gNeaXx5fZ1dMBx0eQqnsP&#10;NX7DjgESUN84HclDOgiio07nizYxFY6Xy2W+vlktKOHomy9WKH76ghXPr63z4a0ATeKhpA61T+js&#10;9OBDzIYVzyHxMw9K1nupVDLcodopR04M+2Sf1oj+U5gypCvpejFbDAT8FWKa1p8gtAzY8Erqkt5c&#10;glgRaXtj6tSOgUk1nDFlZUYeI3UDiaGv+lGXCuozMupgaGwcRDy04L5R0mFTl9R/PTInKFHvDKqy&#10;zufzOAXJSCRS4q491bWHGY5QJQ2UDMddSJMTCTNwh+o1MhEbZR4yGXPFZk18j4MVp+HaTlE/xn/7&#10;HQAA//8DAFBLAwQUAAYACAAAACEAVaQ32uEAAAAKAQAADwAAAGRycy9kb3ducmV2LnhtbEyPwU7D&#10;MBBE70j8g7VIXFDrkKYlCXEqhASiN2gruLrxNomw18F20/D3mBMcV/s086ZaT0azEZ3vLQm4nSfA&#10;kBqremoF7HdPsxyYD5KU1JZQwDd6WNeXF5UslT3TG47b0LIYQr6UAroQhpJz33RopJ/bASn+jtYZ&#10;GeLpWq6cPMdwo3maJCtuZE+xoZMDPnbYfG5PRkCevYwffrN4fW9WR12Em7vx+csJcX01PdwDCziF&#10;Pxh+9aM61NHpYE+kPNMCZlketwQByzwFFoGiyJbADpFcJCnwuuL/J9Q/AAAA//8DAFBLAQItABQA&#10;BgAIAAAAIQC2gziS/gAAAOEBAAATAAAAAAAAAAAAAAAAAAAAAABbQ29udGVudF9UeXBlc10ueG1s&#10;UEsBAi0AFAAGAAgAAAAhADj9If/WAAAAlAEAAAsAAAAAAAAAAAAAAAAALwEAAF9yZWxzLy5yZWxz&#10;UEsBAi0AFAAGAAgAAAAhAP0pFHMhAgAARgQAAA4AAAAAAAAAAAAAAAAALgIAAGRycy9lMm9Eb2Mu&#10;eG1sUEsBAi0AFAAGAAgAAAAhAFWkN9rhAAAACgEAAA8AAAAAAAAAAAAAAAAAewQAAGRycy9kb3du&#10;cmV2LnhtbFBLBQYAAAAABAAEAPMAAACJBQAAAAA=&#10;">
                <v:textbox>
                  <w:txbxContent>
                    <w:p w14:paraId="1EFBBAAF" w14:textId="24454BD9" w:rsidR="00E26857" w:rsidRPr="00EB3CC4" w:rsidRDefault="00E26857" w:rsidP="00E26857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Bourgogne </w:t>
                      </w: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Pinot Noir</w:t>
                      </w:r>
                      <w:r w:rsidR="00C77B57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C77B57" w:rsidRPr="00EB3CC4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A.F Gros</w:t>
                      </w:r>
                    </w:p>
                    <w:p w14:paraId="3A357C5A" w14:textId="77777777" w:rsidR="00E26857" w:rsidRPr="00EB3CC4" w:rsidRDefault="00E26857" w:rsidP="00E2685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146EDC" w14:textId="3901C7FE" w:rsidR="00E26857" w:rsidRDefault="00E26857"/>
    <w:p w14:paraId="20C3F279" w14:textId="256F1D09" w:rsidR="00E26857" w:rsidRDefault="00C77B57" w:rsidP="00C77B57">
      <w:pPr>
        <w:jc w:val="center"/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BDF2C7F" wp14:editId="550631F7">
                <wp:simplePos x="0" y="0"/>
                <wp:positionH relativeFrom="column">
                  <wp:posOffset>-452120</wp:posOffset>
                </wp:positionH>
                <wp:positionV relativeFrom="paragraph">
                  <wp:posOffset>3186430</wp:posOffset>
                </wp:positionV>
                <wp:extent cx="6610350" cy="16192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F3738" w14:textId="77777777" w:rsidR="00E26857" w:rsidRPr="00F7470F" w:rsidRDefault="00E26857" w:rsidP="00E26857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F747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100% Pinot Noir</w:t>
                            </w:r>
                          </w:p>
                          <w:p w14:paraId="0E73882B" w14:textId="77777777" w:rsidR="008938E5" w:rsidRPr="00F7470F" w:rsidRDefault="008938E5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Traditional alluvial rich soils.</w:t>
                            </w:r>
                          </w:p>
                          <w:p w14:paraId="202695F1" w14:textId="6489CAC9" w:rsidR="00E26857" w:rsidRPr="00F7470F" w:rsidRDefault="008938E5" w:rsidP="008938E5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ab/>
                            </w:r>
                          </w:p>
                          <w:p w14:paraId="03531446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use traditional vineyard management based on sustainability principles.</w:t>
                            </w:r>
                          </w:p>
                          <w:p w14:paraId="253D6D1D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We engage in selective pruning, along with optimized leaf pulling, green harvest when needed, and ploughing of the soils.</w:t>
                            </w:r>
                          </w:p>
                          <w:p w14:paraId="66E1B167" w14:textId="2079D7A9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in less than 20 mi</w:t>
                            </w:r>
                            <w:r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nutes.</w:t>
                            </w:r>
                            <w:r w:rsidR="008938E5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7B5FA756" w14:textId="77777777" w:rsidR="00E26857" w:rsidRPr="00F7470F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1FA3962A" w14:textId="77777777" w:rsidR="00E26857" w:rsidRPr="00195116" w:rsidRDefault="00E26857" w:rsidP="00E26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F2C7F" id="_x0000_s1027" type="#_x0000_t202" style="position:absolute;left:0;text-align:left;margin-left:-35.6pt;margin-top:250.9pt;width:520.5pt;height:127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owZJQIAAEwEAAAOAAAAZHJzL2Uyb0RvYy54bWysVNtu2zAMfR+wfxD0vvjSJGuMOEWXLsOA&#10;7gK0+wBZlmNhkuhJSuzs60fJbprdXob5QRBF6og8h/T6ZtCKHIV1EkxJs1lKiTAcamn2Jf3yuHt1&#10;TYnzzNRMgRElPQlHbzYvX6z7rhA5tKBqYQmCGFf0XUlb77siSRxvhWZuBp0w6GzAaubRtPuktqxH&#10;dK2SPE2XSQ+27ixw4Rye3o1Ouon4TSO4/9Q0TniiSoq5+bjauFZhTTZrVuwt61rJpzTYP2ShmTT4&#10;6BnqjnlGDlb+BqUlt+Cg8TMOOoGmkVzEGrCaLP2lmoeWdSLWguS47kyT+3+w/OPxsyWyLukVJYZp&#10;lOhRDJ68gYHkgZ2+cwUGPXQY5gc8RpVjpa67B/7VEQPblpm9uLUW+lawGrPLws3k4uqI4wJI1X+A&#10;Gp9hBw8RaGisDtQhGQTRUaXTWZmQCsfD5TJLrxbo4ujLltkqRyO8wYqn6511/p0ATcKmpBalj/Ds&#10;eO/8GPoUEl5zoGS9k0pFw+6rrbLkyLBNdvGb0H8KU4b0JV0t8sXIwF8h0vj9CUJLj/2upC7p9TmI&#10;FYG3t6bGNFnhmVTjHqtTZiIycDey6IdqmBTD+EByBfUJmbUwtjeOI25asN8p6bG1S+q+HZgVlKj3&#10;BtVZZfN5mIVozBevczTspae69DDDEaqknpJxu/VxfkKqBm5RxUZGfp8zmVLGlo0KTeMVZuLSjlHP&#10;P4HNDwAAAP//AwBQSwMEFAAGAAgAAAAhAAhbonDhAAAACwEAAA8AAABkcnMvZG93bnJldi54bWxM&#10;j8tOwzAQRfdI/IM1SGxQ66TQvMikQkgguoOCYOvGbhLhR7DdNPw9wwp2M5qjO+fWm9loNikfBmcR&#10;0mUCTNnWycF2CG+vD4sCWIjCSqGdVQjfKsCmOT+rRSXdyb6oaRc7RiE2VAKhj3GsOA9tr4wISzcq&#10;S7eD80ZEWn3HpRcnCjear5Ik40YMlj70YlT3vWo/d0eDUNw8TR9he/383mYHXcarfHr88oiXF/Pd&#10;LbCo5vgHw68+qUNDTnt3tDIwjbDI0xWhCOskpQ5ElFlJwx4hX2cF8Kbm/zs0PwAAAP//AwBQSwEC&#10;LQAUAAYACAAAACEAtoM4kv4AAADhAQAAEwAAAAAAAAAAAAAAAAAAAAAAW0NvbnRlbnRfVHlwZXNd&#10;LnhtbFBLAQItABQABgAIAAAAIQA4/SH/1gAAAJQBAAALAAAAAAAAAAAAAAAAAC8BAABfcmVscy8u&#10;cmVsc1BLAQItABQABgAIAAAAIQB8GowZJQIAAEwEAAAOAAAAAAAAAAAAAAAAAC4CAABkcnMvZTJv&#10;RG9jLnhtbFBLAQItABQABgAIAAAAIQAIW6Jw4QAAAAsBAAAPAAAAAAAAAAAAAAAAAH8EAABkcnMv&#10;ZG93bnJldi54bWxQSwUGAAAAAAQABADzAAAAjQUAAAAA&#10;">
                <v:textbox>
                  <w:txbxContent>
                    <w:p w14:paraId="6ABF3738" w14:textId="77777777" w:rsidR="00E26857" w:rsidRPr="00F7470F" w:rsidRDefault="00E26857" w:rsidP="00E26857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F747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100% Pinot Noir</w:t>
                      </w:r>
                    </w:p>
                    <w:p w14:paraId="0E73882B" w14:textId="77777777" w:rsidR="008938E5" w:rsidRPr="00F7470F" w:rsidRDefault="008938E5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Traditional alluvial rich soils.</w:t>
                      </w:r>
                    </w:p>
                    <w:p w14:paraId="202695F1" w14:textId="6489CAC9" w:rsidR="00E26857" w:rsidRPr="00F7470F" w:rsidRDefault="008938E5" w:rsidP="008938E5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sz w:val="18"/>
                          <w:szCs w:val="18"/>
                          <w:lang w:val="en-US" w:eastAsia="fr-FR"/>
                        </w:rPr>
                      </w:pPr>
                      <w:r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ab/>
                      </w:r>
                    </w:p>
                    <w:p w14:paraId="03531446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use traditional vineyard management based on sustainability principles.</w:t>
                      </w:r>
                    </w:p>
                    <w:p w14:paraId="253D6D1D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We engage in selective pruning, along with optimized leaf pulling, green harvest when needed, and ploughing of the soils.</w:t>
                      </w:r>
                    </w:p>
                    <w:p w14:paraId="66E1B167" w14:textId="2079D7A9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in less than 20 mi</w:t>
                      </w:r>
                      <w:r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nutes.</w:t>
                      </w:r>
                      <w:r w:rsidR="008938E5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7B5FA756" w14:textId="77777777" w:rsidR="00E26857" w:rsidRPr="00F7470F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1FA3962A" w14:textId="77777777" w:rsidR="00E26857" w:rsidRPr="00195116" w:rsidRDefault="00E26857" w:rsidP="00E26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66A71E0" wp14:editId="483DF220">
                <wp:simplePos x="0" y="0"/>
                <wp:positionH relativeFrom="column">
                  <wp:posOffset>-433070</wp:posOffset>
                </wp:positionH>
                <wp:positionV relativeFrom="paragraph">
                  <wp:posOffset>4857750</wp:posOffset>
                </wp:positionV>
                <wp:extent cx="6572250" cy="1374140"/>
                <wp:effectExtent l="0" t="0" r="19050" b="1651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655A3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01205218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the winemaking process, we use stainless steel tanks and oak barrels.</w:t>
                            </w:r>
                          </w:p>
                          <w:p w14:paraId="4FFA0A35" w14:textId="77777777" w:rsidR="00E26857" w:rsidRPr="00F7470F" w:rsidRDefault="00E26857" w:rsidP="00C77B5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Cold maceration (5°C) is done for about 3-5 days to extract flavor and color. During that time, we do some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i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remontage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(pump over) to keep a good contact between solid and liquid parts.</w:t>
                            </w:r>
                            <w:r w:rsidRPr="00F7470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After 5 days, the tanks are heated up to 25-30°C for over 10 days.</w:t>
                            </w:r>
                          </w:p>
                          <w:p w14:paraId="46666287" w14:textId="69F4DFE3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The wood for the oak barrels come primarily from forests of </w:t>
                            </w:r>
                            <w:proofErr w:type="spellStart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Chatillonais</w:t>
                            </w:r>
                            <w:proofErr w:type="spellEnd"/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and Fontainebleau. </w:t>
                            </w:r>
                            <w:r w:rsidR="008938E5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Half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of this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wine is aged 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in wood 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for an average of 1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months (</w:t>
                            </w:r>
                            <w:r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F7470F"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% new oak).</w:t>
                            </w:r>
                          </w:p>
                          <w:p w14:paraId="60DEC116" w14:textId="77777777" w:rsidR="00E26857" w:rsidRDefault="00E26857" w:rsidP="00E26857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</w:pPr>
                          </w:p>
                          <w:p w14:paraId="5CA26659" w14:textId="77777777" w:rsidR="00E26857" w:rsidRPr="00232097" w:rsidRDefault="00E26857" w:rsidP="00E2685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A71E0" id="_x0000_s1028" type="#_x0000_t202" style="position:absolute;left:0;text-align:left;margin-left:-34.1pt;margin-top:382.5pt;width:517.5pt;height:10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hM0JQIAAEwEAAAOAAAAZHJzL2Uyb0RvYy54bWysVNtu2zAMfR+wfxD0vjjxkl6MOEWXLsOA&#10;7gK0+wBalmNhsqhJSuzs60fJaRp028swPwiiSB0dHpJe3gydZnvpvEJT8tlkypk0AmtltiX/9rh5&#10;c8WZD2Bq0GhkyQ/S85vV61fL3hYyxxZ1LR0jEOOL3pa8DcEWWeZFKzvwE7TSkLNB10Eg022z2kFP&#10;6J3O8un0IuvR1dahkN7T6d3o5KuE3zRShC9N42VguuTELaTVpbWKa7ZaQrF1YFsljjTgH1h0oAw9&#10;eoK6gwBs59RvUJ0SDj02YSKwy7BplJApB8pmNn2RzUMLVqZcSBxvTzL5/wcrPu+/Oqbqks85M9BR&#10;iR7lENg7HFge1emtLyjowVJYGOiYqpwy9fYexXfPDK5bMFt56xz2rYSa2M3izezs6ojjI0jVf8Ka&#10;noFdwAQ0NK6L0pEYjNCpSodTZSIVQYcXi8s8X5BLkG/29nI+m6faZVA8XbfOhw8SOxY3JXdU+gQP&#10;+3sfIh0onkLiax61qjdK62S4bbXWju2B2mSTvpTBizBtWF/y60W+GBX4K8Q0fX+C6FSgfteqK/nV&#10;KQiKqNt7U6duDKD0uCfK2hyFjNqNKoahGlLFkspR5ArrAynrcGxvGkfatOh+ctZTa5fc/9iBk5zp&#10;j4aqcz2bk3osJGNOypLhzj3VuQeMIKiSB87G7Tqk+Ym6GbylKjYq6fvM5EiZWjbJfhyvOBPndop6&#10;/gmsfgEAAP//AwBQSwMEFAAGAAgAAAAhAG4uvZnhAAAACwEAAA8AAABkcnMvZG93bnJldi54bWxM&#10;j8FOwzAMhu9IvENkJC5oSzdG1pWmE0ICsRtsE1yzJmsrEqckWVfeHnOCmy1/+v395Xp0lg0mxM6j&#10;hNk0A2aw9rrDRsJ+9zTJgcWkUCvr0Uj4NhHW1eVFqQrtz/hmhm1qGIVgLJSENqW+4DzWrXEqTn1v&#10;kG5HH5xKtIaG66DOFO4sn2eZ4E51SB9a1ZvH1tSf25OTkC9eho+4uX19r8XRrtLNcnj+ClJeX40P&#10;98CSGdMfDL/6pA4VOR38CXVkVsJE5HNCJSzFHZUiYiUElTnQkM8WwKuS/+9Q/QAAAP//AwBQSwEC&#10;LQAUAAYACAAAACEAtoM4kv4AAADhAQAAEwAAAAAAAAAAAAAAAAAAAAAAW0NvbnRlbnRfVHlwZXNd&#10;LnhtbFBLAQItABQABgAIAAAAIQA4/SH/1gAAAJQBAAALAAAAAAAAAAAAAAAAAC8BAABfcmVscy8u&#10;cmVsc1BLAQItABQABgAIAAAAIQD5ehM0JQIAAEwEAAAOAAAAAAAAAAAAAAAAAC4CAABkcnMvZTJv&#10;RG9jLnhtbFBLAQItABQABgAIAAAAIQBuLr2Z4QAAAAsBAAAPAAAAAAAAAAAAAAAAAH8EAABkcnMv&#10;ZG93bnJldi54bWxQSwUGAAAAAAQABADzAAAAjQUAAAAA&#10;">
                <v:textbox>
                  <w:txbxContent>
                    <w:p w14:paraId="6E5655A3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01205218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the winemaking process, we use stainless steel tanks and oak barrels.</w:t>
                      </w:r>
                    </w:p>
                    <w:p w14:paraId="4FFA0A35" w14:textId="77777777" w:rsidR="00E26857" w:rsidRPr="00F7470F" w:rsidRDefault="00E26857" w:rsidP="00C77B57">
                      <w:pPr>
                        <w:pStyle w:val="NormalWeb"/>
                        <w:spacing w:before="48" w:beforeAutospacing="0" w:after="0" w:afterAutospacing="0"/>
                        <w:rPr>
                          <w:sz w:val="20"/>
                          <w:szCs w:val="20"/>
                        </w:rPr>
                      </w:pP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Cold maceration (5°C) is done for about 3-5 days to extract flavor and color. During that time, we do some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i/>
                          <w:color w:val="000000" w:themeColor="text1"/>
                          <w:kern w:val="24"/>
                          <w:sz w:val="20"/>
                          <w:szCs w:val="20"/>
                        </w:rPr>
                        <w:t>remontage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(pump over) to keep a good contact between solid and liquid parts.</w:t>
                      </w:r>
                      <w:r w:rsidRPr="00F7470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After 5 days, the tanks are heated up to 25-30°C for over 10 days.</w:t>
                      </w:r>
                    </w:p>
                    <w:p w14:paraId="46666287" w14:textId="69F4DFE3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0"/>
                          <w:szCs w:val="20"/>
                          <w:lang w:val="en-US"/>
                        </w:rPr>
                      </w:pP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The wood for the oak barrels come primarily from forests of </w:t>
                      </w:r>
                      <w:proofErr w:type="spellStart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Chatillonais</w:t>
                      </w:r>
                      <w:proofErr w:type="spellEnd"/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and Fontainebleau. </w:t>
                      </w:r>
                      <w:r w:rsidR="008938E5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Half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of this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wine is aged 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in wood 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for an average of 1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2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 xml:space="preserve"> months (</w:t>
                      </w:r>
                      <w:r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F7470F"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% new oak).</w:t>
                      </w:r>
                    </w:p>
                    <w:p w14:paraId="60DEC116" w14:textId="77777777" w:rsidR="00E26857" w:rsidRDefault="00E26857" w:rsidP="00E26857">
                      <w:pPr>
                        <w:pStyle w:val="NormalWeb"/>
                        <w:spacing w:before="48" w:beforeAutospacing="0" w:after="0" w:afterAutospacing="0"/>
                        <w:jc w:val="center"/>
                      </w:pPr>
                    </w:p>
                    <w:p w14:paraId="5CA26659" w14:textId="77777777" w:rsidR="00E26857" w:rsidRPr="00232097" w:rsidRDefault="00E26857" w:rsidP="00E2685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21DC7D7" wp14:editId="64BD514F">
                <wp:simplePos x="0" y="0"/>
                <wp:positionH relativeFrom="margin">
                  <wp:align>center</wp:align>
                </wp:positionH>
                <wp:positionV relativeFrom="paragraph">
                  <wp:posOffset>6277610</wp:posOffset>
                </wp:positionV>
                <wp:extent cx="6572250" cy="13620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786125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47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0F33BE4F" w14:textId="77777777" w:rsidR="00E26857" w:rsidRPr="00F7470F" w:rsidRDefault="00E26857" w:rsidP="00E26857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5A133CBB" w14:textId="4E7456EB" w:rsidR="00E26857" w:rsidRPr="00B36975" w:rsidRDefault="008938E5" w:rsidP="00E268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Rich crimson color at first then, with age, shading towards dark ruby. At first a bouquet of small red and black fruits (strawberry, cherry, blackcurrant, bilberry) later evolving into cooked prune, peppery notes, and notes of animal, underbrush, </w:t>
                            </w:r>
                            <w:proofErr w:type="gramStart"/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moss</w:t>
                            </w:r>
                            <w:proofErr w:type="gramEnd"/>
                            <w:r w:rsidRPr="00E9289A">
                              <w:rPr>
                                <w:rFonts w:ascii="Bookman Old Style" w:hAnsi="Bookman Old Style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and mushroom. Lively and structured in the mouth with a well-rounded and supple backbone. Tannins and fruit go hand in hand and the chewiness matches the power of the secondary aromas.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DC7D7" id="_x0000_s1029" type="#_x0000_t202" style="position:absolute;left:0;text-align:left;margin-left:0;margin-top:494.3pt;width:517.5pt;height:107.2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RyEJQIAAEwEAAAOAAAAZHJzL2Uyb0RvYy54bWysVNtu2zAMfR+wfxD0vtjx4rQ14hRdugwD&#10;ugvQ7gNkWY6FSaImKbG7ry8lp1l2exnmB0EUqSPyHNKr61ErchDOSzA1nc9ySoTh0Eqzq+mXh+2r&#10;S0p8YKZlCoyo6aPw9Hr98sVqsJUooAfVCkcQxPhqsDXtQ7BVlnneC838DKww6OzAaRbQdLusdWxA&#10;dK2yIs+X2QCutQ648B5PbycnXSf8rhM8fOo6LwJRNcXcQlpdWpu4ZusVq3aO2V7yYxrsH7LQTBp8&#10;9AR1ywIjeyd/g9KSO/DQhRkHnUHXSS5SDVjNPP+lmvueWZFqQXK8PdHk/x8s/3j47Ihsa1pSYphG&#10;iR7EGMgbGEkR2RmsrzDo3mJYGPEYVU6VensH/KsnBjY9Mztx4xwMvWAtZjePN7OzqxOOjyDN8AFa&#10;fIbtAySgsXM6UodkEERHlR5PysRUOB4uy4uiKNHF0Td/vSzyizK9warn69b58E6AJnFTU4fSJ3h2&#10;uPMhpsOq55D4mgcl261UKhlu12yUIweGbbJN3xH9pzBlyFDTq7IoJwb+CpGn708QWgbsdyV1TS9P&#10;QayKvL01berGwKSa9piyMkciI3cTi2FsxqTYSZ8G2kdk1sHU3jiOuOnBfadkwNauqf+2Z05Qot4b&#10;VOdqvljEWUjGAplFw517mnMPMxyhahoombabkOYn8mbgBlXsZOI3yj1lckwZWzbRfhyvOBPndor6&#10;8RNYPwEAAP//AwBQSwMEFAAGAAgAAAAhAD1A/CTgAAAACgEAAA8AAABkcnMvZG93bnJldi54bWxM&#10;j8FOwzAQRO9I/IO1SFwQtdtASEOcCiGB4AZtBVc33iYR9jrYbhr+HvcEt92d0eybajVZw0b0oXck&#10;YT4TwJAap3tqJWw3T9cFsBAVaWUcoYQfDLCqz88qVWp3pHcc17FlKYRCqSR0MQ4l56Hp0KowcwNS&#10;0vbOWxXT6luuvTqmcGv4QoicW9VT+tCpAR87bL7WByuhuHkZP8Nr9vbR5HuzjFd34/O3l/LyYnq4&#10;BxZxin9mOOEndKgT084dSAdmJKQiUcKyKHJgJ1lkt+m0S9NCZHPgdcX/V6h/AQAA//8DAFBLAQIt&#10;ABQABgAIAAAAIQC2gziS/gAAAOEBAAATAAAAAAAAAAAAAAAAAAAAAABbQ29udGVudF9UeXBlc10u&#10;eG1sUEsBAi0AFAAGAAgAAAAhADj9If/WAAAAlAEAAAsAAAAAAAAAAAAAAAAALwEAAF9yZWxzLy5y&#10;ZWxzUEsBAi0AFAAGAAgAAAAhAGB5HIQlAgAATAQAAA4AAAAAAAAAAAAAAAAALgIAAGRycy9lMm9E&#10;b2MueG1sUEsBAi0AFAAGAAgAAAAhAD1A/CTgAAAACgEAAA8AAAAAAAAAAAAAAAAAfwQAAGRycy9k&#10;b3ducmV2LnhtbFBLBQYAAAAABAAEAPMAAACMBQAAAAA=&#10;">
                <v:textbox>
                  <w:txbxContent>
                    <w:p w14:paraId="72786125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F747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0F33BE4F" w14:textId="77777777" w:rsidR="00E26857" w:rsidRPr="00F7470F" w:rsidRDefault="00E26857" w:rsidP="00E26857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  <w:lang w:val="en-US"/>
                        </w:rPr>
                      </w:pPr>
                    </w:p>
                    <w:p w14:paraId="5A133CBB" w14:textId="4E7456EB" w:rsidR="00E26857" w:rsidRPr="00B36975" w:rsidRDefault="008938E5" w:rsidP="00E26857">
                      <w:pPr>
                        <w:jc w:val="center"/>
                        <w:rPr>
                          <w:lang w:val="en-US"/>
                        </w:rPr>
                      </w:pPr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Rich crimson color at first then, with age, shading towards dark ruby. At first a bouquet of small red and black fruits (strawberry, cherry, blackcurrant, bilberry) later evolving into cooked prune, peppery notes, and notes of animal, underbrush, </w:t>
                      </w:r>
                      <w:proofErr w:type="gramStart"/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moss</w:t>
                      </w:r>
                      <w:proofErr w:type="gramEnd"/>
                      <w:r w:rsidRPr="00E9289A">
                        <w:rPr>
                          <w:rFonts w:ascii="Bookman Old Style" w:hAnsi="Bookman Old Style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and mushroom. Lively and structured in the mouth with a well-rounded and supple backbone. Tannins and fruit go hand in hand and the chewiness matches the power of the secondary aromas.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7AE623" wp14:editId="2B87DE09">
            <wp:extent cx="4319016" cy="3060192"/>
            <wp:effectExtent l="0" t="0" r="5715" b="6985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016" cy="306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57"/>
    <w:rsid w:val="004D3FA2"/>
    <w:rsid w:val="00682845"/>
    <w:rsid w:val="007155B9"/>
    <w:rsid w:val="008938E5"/>
    <w:rsid w:val="00C77B57"/>
    <w:rsid w:val="00CB5817"/>
    <w:rsid w:val="00E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E64C"/>
  <w15:chartTrackingRefBased/>
  <w15:docId w15:val="{1A665D80-D868-4227-812E-D5AC6ECD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3</cp:revision>
  <dcterms:created xsi:type="dcterms:W3CDTF">2021-01-28T13:01:00Z</dcterms:created>
  <dcterms:modified xsi:type="dcterms:W3CDTF">2021-01-28T13:03:00Z</dcterms:modified>
</cp:coreProperties>
</file>