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11" w:rsidRDefault="00147AA2">
      <w:pPr>
        <w:rPr>
          <w:sz w:val="28"/>
          <w:szCs w:val="28"/>
        </w:rPr>
      </w:pPr>
      <w:r>
        <w:rPr>
          <w:sz w:val="28"/>
          <w:szCs w:val="28"/>
        </w:rPr>
        <w:t>Consignes pour Anne-Françoise : préparation des commandes pour les  contre étiquettes</w:t>
      </w:r>
    </w:p>
    <w:p w:rsidR="00147AA2" w:rsidRDefault="00147AA2">
      <w:pPr>
        <w:rPr>
          <w:sz w:val="28"/>
          <w:szCs w:val="28"/>
        </w:rPr>
      </w:pPr>
    </w:p>
    <w:p w:rsidR="00147AA2" w:rsidRDefault="00147AA2">
      <w:pPr>
        <w:rPr>
          <w:sz w:val="28"/>
          <w:szCs w:val="28"/>
        </w:rPr>
      </w:pPr>
      <w:r>
        <w:rPr>
          <w:sz w:val="28"/>
          <w:szCs w:val="28"/>
        </w:rPr>
        <w:t>Lorsque j’édite mes contre étiquettes, je les mets en rouleaux à partir de 25 unités.</w:t>
      </w:r>
    </w:p>
    <w:p w:rsidR="00147AA2" w:rsidRDefault="00147AA2">
      <w:pPr>
        <w:rPr>
          <w:sz w:val="28"/>
          <w:szCs w:val="28"/>
        </w:rPr>
      </w:pPr>
    </w:p>
    <w:p w:rsidR="00147AA2" w:rsidRDefault="00147AA2">
      <w:pPr>
        <w:rPr>
          <w:sz w:val="28"/>
          <w:szCs w:val="28"/>
        </w:rPr>
      </w:pPr>
      <w:r>
        <w:rPr>
          <w:sz w:val="28"/>
          <w:szCs w:val="28"/>
        </w:rPr>
        <w:t>C’est-à-dire :</w:t>
      </w:r>
    </w:p>
    <w:p w:rsidR="00147AA2" w:rsidRPr="00147AA2" w:rsidRDefault="00147AA2" w:rsidP="00147AA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Jusqu’à 18 CE demandées, j’en imprime toujours 3 en plus. Soit 2 en rab + 1 </w:t>
      </w:r>
      <w:r>
        <w:rPr>
          <w:sz w:val="28"/>
          <w:szCs w:val="28"/>
        </w:rPr>
        <w:t>qui va être intégrée au dossier restant au bureau. Et ce, pour vérification.</w:t>
      </w:r>
    </w:p>
    <w:p w:rsidR="00147AA2" w:rsidRDefault="00147AA2" w:rsidP="00147AA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Jusqu’à 24 CE : j’en imprime 45. Soit 24 + 20 (longueur de la bande nécessaire pour la machine à étiqueter en cuverie + 1 qui va être intégrée au dossier restant au bureau. Et ce, pour vérification.)</w:t>
      </w:r>
    </w:p>
    <w:p w:rsidR="00147AA2" w:rsidRPr="00147AA2" w:rsidRDefault="00147AA2" w:rsidP="00147AA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Au-delà de 24 CE, je les imprime en rouleau.</w:t>
      </w:r>
      <w:bookmarkStart w:id="0" w:name="_GoBack"/>
      <w:bookmarkEnd w:id="0"/>
    </w:p>
    <w:sectPr w:rsidR="00147AA2" w:rsidRPr="00147AA2" w:rsidSect="00147AA2">
      <w:pgSz w:w="11907" w:h="16840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F317F"/>
    <w:multiLevelType w:val="hybridMultilevel"/>
    <w:tmpl w:val="19AC57F2"/>
    <w:lvl w:ilvl="0" w:tplc="71264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A2"/>
    <w:rsid w:val="00147AA2"/>
    <w:rsid w:val="00275EE4"/>
    <w:rsid w:val="0028321A"/>
    <w:rsid w:val="004B0684"/>
    <w:rsid w:val="0052650B"/>
    <w:rsid w:val="008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7A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7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afgros@outlook.fr</dc:creator>
  <cp:lastModifiedBy>afgros@outlook.fr</cp:lastModifiedBy>
  <cp:revision>1</cp:revision>
  <cp:lastPrinted>2021-01-05T14:41:00Z</cp:lastPrinted>
  <dcterms:created xsi:type="dcterms:W3CDTF">2021-01-05T14:34:00Z</dcterms:created>
  <dcterms:modified xsi:type="dcterms:W3CDTF">2021-01-05T14:42:00Z</dcterms:modified>
</cp:coreProperties>
</file>