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7683" w14:textId="6874200B" w:rsidR="00D821D0" w:rsidRPr="00D821D0" w:rsidRDefault="00086D80" w:rsidP="00D821D0">
      <w:pPr>
        <w:rPr>
          <w:rFonts w:ascii="Cambria" w:hAnsi="Cambria"/>
          <w:lang w:val="fr-FR"/>
        </w:rPr>
      </w:pPr>
      <w:r>
        <w:rPr>
          <w:rFonts w:ascii="Cambria" w:hAnsi="Cambria"/>
          <w:b/>
          <w:bCs/>
          <w:lang w:val="fr-FR"/>
        </w:rPr>
        <w:t xml:space="preserve">Domaine AF GROS </w:t>
      </w:r>
      <w:r w:rsidR="00D821D0" w:rsidRPr="00D821D0">
        <w:rPr>
          <w:rFonts w:ascii="Cambria" w:hAnsi="Cambria"/>
          <w:b/>
          <w:bCs/>
          <w:lang w:val="fr-FR"/>
        </w:rPr>
        <w:t>Richebourg 2016 – Œnothèque</w:t>
      </w:r>
    </w:p>
    <w:p w14:paraId="21D542F4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>Chers partenaires et amis,</w:t>
      </w:r>
    </w:p>
    <w:p w14:paraId="0D76496F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>Il y a maintenant dix ans, avec mon frère Mathias, nous avons fait le choix de conserver pour chaque millésime une partie de notre production de Richebourg dans nos caves à Beaune. Notre souhait était de laisser ces bouteilles évoluer tranquillement dans le lieu même où elles sont nées, afin de pouvoir les proposer après dix années de vieillissement au domaine.</w:t>
      </w:r>
    </w:p>
    <w:p w14:paraId="0DEBE30C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>Le moment est aujourd’hui venu d’inaugurer ce programme.</w:t>
      </w:r>
    </w:p>
    <w:p w14:paraId="2D71EDEC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>En 2026, nous sommes heureux de pouvoir proposer les 120 premières bouteilles de Richebourg 2016, qui n’ont jamais quitté nos caves depuis leur mise en bouteille.</w:t>
      </w:r>
      <w:r w:rsidRPr="00D821D0">
        <w:rPr>
          <w:rFonts w:ascii="Cambria" w:hAnsi="Cambria"/>
          <w:lang w:val="fr-FR"/>
        </w:rPr>
        <w:br/>
        <w:t>Ces bouteilles seront étiquetées « Œnothèque 2016 » et numérotées sur la contre-étiquette.</w:t>
      </w:r>
    </w:p>
    <w:p w14:paraId="06C130CF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>À partir de l’année prochaine, ce rendez-vous deviendra annuel, avec 300 bouteilles de Richebourg âgées de dix ans proposées chaque année à nos clients.</w:t>
      </w:r>
    </w:p>
    <w:p w14:paraId="3C7A1FE9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 xml:space="preserve">Pour ce premier millésime, les </w:t>
      </w:r>
      <w:r w:rsidRPr="00086D80">
        <w:rPr>
          <w:rFonts w:ascii="Cambria" w:hAnsi="Cambria"/>
          <w:b/>
          <w:bCs/>
          <w:lang w:val="fr-FR"/>
        </w:rPr>
        <w:t>120 bouteilles disponibles</w:t>
      </w:r>
      <w:r w:rsidRPr="00D821D0">
        <w:rPr>
          <w:rFonts w:ascii="Cambria" w:hAnsi="Cambria"/>
          <w:lang w:val="fr-FR"/>
        </w:rPr>
        <w:t xml:space="preserve"> devront être réparties à l’échelle mondiale.</w:t>
      </w:r>
    </w:p>
    <w:p w14:paraId="3426F5A7" w14:textId="58E3EC0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 xml:space="preserve">Bien que ces bouteilles aient bénéficié de dix années de vieillissement dans nos caves, nous avons choisi de ne pas appliquer de valorisation spécifique liée à ce vieillissement et de proposer le </w:t>
      </w:r>
      <w:r w:rsidRPr="00086D80">
        <w:rPr>
          <w:rFonts w:ascii="Cambria" w:hAnsi="Cambria"/>
          <w:b/>
          <w:bCs/>
          <w:lang w:val="fr-FR"/>
        </w:rPr>
        <w:t xml:space="preserve">Richebourg 2016 Œnothèque au prix de </w:t>
      </w:r>
      <w:r w:rsidR="009D11C4">
        <w:rPr>
          <w:rFonts w:ascii="Cambria" w:hAnsi="Cambria"/>
          <w:b/>
          <w:bCs/>
          <w:lang w:val="fr-FR"/>
        </w:rPr>
        <w:t>750</w:t>
      </w:r>
      <w:r w:rsidRPr="00086D80">
        <w:rPr>
          <w:rFonts w:ascii="Cambria" w:hAnsi="Cambria"/>
          <w:b/>
          <w:bCs/>
          <w:lang w:val="fr-FR"/>
        </w:rPr>
        <w:t xml:space="preserve"> € HT</w:t>
      </w:r>
      <w:r w:rsidRPr="00D821D0">
        <w:rPr>
          <w:rFonts w:ascii="Cambria" w:hAnsi="Cambria"/>
          <w:lang w:val="fr-FR"/>
        </w:rPr>
        <w:t xml:space="preserve"> par bouteille départ cave, afin qu’il puisse être destiné en priorité à la haute restauration ainsi qu’aux clients privés amateurs de grands vins et buveurs passionnés.</w:t>
      </w:r>
    </w:p>
    <w:p w14:paraId="55AAD07F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>Notre souhait est avant tout que ces vins soient dégustés et partagés, et nous vous remercions par avance de veiller à éviter toute spéculation autour de ces bouteilles, afin que cette sortie puisse contribuer à la promotion et à l’image du Domaine AF Gros.</w:t>
      </w:r>
    </w:p>
    <w:p w14:paraId="150D8742" w14:textId="77777777" w:rsidR="00D821D0" w:rsidRPr="00D821D0" w:rsidRDefault="00D821D0" w:rsidP="00D821D0">
      <w:pPr>
        <w:rPr>
          <w:rFonts w:ascii="Cambria" w:hAnsi="Cambria"/>
          <w:b/>
          <w:bCs/>
          <w:lang w:val="fr-FR"/>
        </w:rPr>
      </w:pPr>
      <w:r w:rsidRPr="00D821D0">
        <w:rPr>
          <w:rFonts w:ascii="Cambria" w:hAnsi="Cambria"/>
          <w:lang w:val="fr-FR"/>
        </w:rPr>
        <w:t xml:space="preserve">Nous vous remercions de bien vouloir nous </w:t>
      </w:r>
      <w:r w:rsidRPr="006C5708">
        <w:rPr>
          <w:rFonts w:ascii="Cambria" w:hAnsi="Cambria"/>
          <w:b/>
          <w:bCs/>
          <w:u w:val="single"/>
          <w:lang w:val="fr-FR"/>
        </w:rPr>
        <w:t>indiquer avant le 30 mars le nombre de bouteilles que vous souhaiteriez acquérir.</w:t>
      </w:r>
    </w:p>
    <w:p w14:paraId="430AB0C4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>Les allocations seront confirmées début avril.</w:t>
      </w:r>
      <w:r w:rsidRPr="00D821D0">
        <w:rPr>
          <w:rFonts w:ascii="Cambria" w:hAnsi="Cambria"/>
          <w:lang w:val="fr-FR"/>
        </w:rPr>
        <w:br/>
        <w:t>Les bouteilles pourront être ajoutées, si vous le souhaitez, à vos expéditions du millésime 2024.</w:t>
      </w:r>
    </w:p>
    <w:p w14:paraId="0C2C151D" w14:textId="77777777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>Bien cordialement,</w:t>
      </w:r>
    </w:p>
    <w:p w14:paraId="5FD7B025" w14:textId="3CCFA457" w:rsidR="00D821D0" w:rsidRDefault="00D821D0" w:rsidP="00D821D0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Caroline</w:t>
      </w:r>
    </w:p>
    <w:p w14:paraId="1232BF12" w14:textId="4ECE6A7A" w:rsidR="00D821D0" w:rsidRPr="00D821D0" w:rsidRDefault="00D821D0" w:rsidP="00D821D0">
      <w:pPr>
        <w:rPr>
          <w:rFonts w:ascii="Cambria" w:hAnsi="Cambria"/>
          <w:lang w:val="fr-FR"/>
        </w:rPr>
      </w:pPr>
      <w:r w:rsidRPr="00D821D0">
        <w:rPr>
          <w:rFonts w:ascii="Cambria" w:hAnsi="Cambria"/>
          <w:lang w:val="fr-FR"/>
        </w:rPr>
        <w:t xml:space="preserve">Caroline </w:t>
      </w:r>
      <w:proofErr w:type="spellStart"/>
      <w:r w:rsidRPr="00D821D0">
        <w:rPr>
          <w:rFonts w:ascii="Cambria" w:hAnsi="Cambria"/>
          <w:lang w:val="fr-FR"/>
        </w:rPr>
        <w:t>Parent</w:t>
      </w:r>
      <w:r>
        <w:rPr>
          <w:rFonts w:ascii="Cambria" w:hAnsi="Cambria"/>
          <w:lang w:val="fr-FR"/>
        </w:rPr>
        <w:t>-GROS</w:t>
      </w:r>
      <w:proofErr w:type="spellEnd"/>
      <w:r w:rsidRPr="00D821D0">
        <w:rPr>
          <w:rFonts w:ascii="Cambria" w:hAnsi="Cambria"/>
          <w:lang w:val="fr-FR"/>
        </w:rPr>
        <w:br/>
        <w:t>Domaine AF Gros</w:t>
      </w:r>
    </w:p>
    <w:p w14:paraId="0901602C" w14:textId="77777777" w:rsidR="00835DFB" w:rsidRPr="00D821D0" w:rsidRDefault="00835DFB">
      <w:pPr>
        <w:rPr>
          <w:rFonts w:ascii="Cambria" w:hAnsi="Cambria"/>
          <w:lang w:val="fr-FR"/>
        </w:rPr>
      </w:pPr>
    </w:p>
    <w:sectPr w:rsidR="00835DFB" w:rsidRPr="00D82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0D"/>
    <w:rsid w:val="00086D80"/>
    <w:rsid w:val="001B6B71"/>
    <w:rsid w:val="00265566"/>
    <w:rsid w:val="00336334"/>
    <w:rsid w:val="003F2BA9"/>
    <w:rsid w:val="004B73AF"/>
    <w:rsid w:val="006C5708"/>
    <w:rsid w:val="00835DFB"/>
    <w:rsid w:val="00871F4F"/>
    <w:rsid w:val="008E5405"/>
    <w:rsid w:val="008F2B24"/>
    <w:rsid w:val="009B496F"/>
    <w:rsid w:val="009D11C4"/>
    <w:rsid w:val="00A72628"/>
    <w:rsid w:val="00AE5977"/>
    <w:rsid w:val="00AF513A"/>
    <w:rsid w:val="00D70A9A"/>
    <w:rsid w:val="00D821D0"/>
    <w:rsid w:val="00D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F71E"/>
  <w15:chartTrackingRefBased/>
  <w15:docId w15:val="{3ED7E01E-4B23-4D78-8F93-4C4E30F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2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2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2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2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2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2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2E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2E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E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E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E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2E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2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2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2E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2E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2E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E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2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342</Words>
  <Characters>1664</Characters>
  <Application>Microsoft Office Word</Application>
  <DocSecurity>0</DocSecurity>
  <Lines>35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9</cp:revision>
  <dcterms:created xsi:type="dcterms:W3CDTF">2026-03-06T10:52:00Z</dcterms:created>
  <dcterms:modified xsi:type="dcterms:W3CDTF">2026-03-11T12:58:00Z</dcterms:modified>
</cp:coreProperties>
</file>