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24" w:rsidRDefault="00DC5312" w:rsidP="00DC5312">
      <w:pPr>
        <w:pStyle w:val="Titre"/>
      </w:pPr>
      <w:proofErr w:type="spellStart"/>
      <w:r>
        <w:t>Jancis</w:t>
      </w:r>
      <w:proofErr w:type="spellEnd"/>
      <w:r>
        <w:t xml:space="preserve"> Robinson </w:t>
      </w:r>
      <w:proofErr w:type="gramStart"/>
      <w:r>
        <w:t>( Richard</w:t>
      </w:r>
      <w:proofErr w:type="gramEnd"/>
      <w:r>
        <w:t xml:space="preserve"> Hemming) January 2013</w:t>
      </w:r>
    </w:p>
    <w:p w:rsidR="00DC5312" w:rsidRPr="00DC5312" w:rsidRDefault="00DC5312" w:rsidP="00DC5312">
      <w:pPr>
        <w:spacing w:after="0" w:line="280" w:lineRule="atLeast"/>
        <w:rPr>
          <w:rFonts w:ascii="Arial" w:eastAsia="Times New Roman" w:hAnsi="Arial" w:cs="Arial"/>
          <w:color w:val="3C1734"/>
          <w:sz w:val="24"/>
          <w:szCs w:val="24"/>
          <w:lang w:eastAsia="en-GB"/>
        </w:rPr>
      </w:pPr>
      <w:r w:rsidRPr="00DC5312">
        <w:rPr>
          <w:rFonts w:ascii="Arial" w:eastAsia="Times New Roman" w:hAnsi="Arial" w:cs="Arial"/>
          <w:b/>
          <w:bCs/>
          <w:color w:val="3C1734"/>
          <w:sz w:val="24"/>
          <w:szCs w:val="24"/>
          <w:lang w:eastAsia="en-GB"/>
        </w:rPr>
        <w:t>DOMAINE A F GROS</w:t>
      </w:r>
      <w:r w:rsidRPr="00DC5312">
        <w:rPr>
          <w:rFonts w:ascii="Arial" w:eastAsia="Times New Roman" w:hAnsi="Arial" w:cs="Arial"/>
          <w:color w:val="3C1734"/>
          <w:sz w:val="24"/>
          <w:szCs w:val="24"/>
          <w:lang w:eastAsia="en-GB"/>
        </w:rPr>
        <w:br/>
      </w:r>
      <w:r w:rsidRPr="00DC5312">
        <w:rPr>
          <w:rFonts w:ascii="Arial" w:eastAsia="Times New Roman" w:hAnsi="Arial" w:cs="Arial"/>
          <w:color w:val="3C1734"/>
          <w:sz w:val="24"/>
          <w:szCs w:val="24"/>
          <w:lang w:eastAsia="en-GB"/>
        </w:rPr>
        <w:br/>
      </w:r>
    </w:p>
    <w:p w:rsidR="00DC5312" w:rsidRPr="003C27AA" w:rsidRDefault="003C27AA" w:rsidP="00DC5312">
      <w:pPr>
        <w:spacing w:after="0" w:line="280" w:lineRule="atLeast"/>
        <w:rPr>
          <w:rFonts w:ascii="Arial" w:eastAsia="Times New Roman" w:hAnsi="Arial" w:cs="Arial"/>
          <w:color w:val="3C1734"/>
          <w:sz w:val="24"/>
          <w:szCs w:val="24"/>
          <w:lang w:val="en-US" w:eastAsia="en-GB"/>
        </w:rPr>
      </w:pPr>
      <w:hyperlink r:id="rId5" w:history="1">
        <w:r w:rsidR="00DC5312" w:rsidRPr="00DC5312">
          <w:rPr>
            <w:rFonts w:ascii="Arial" w:eastAsia="Times New Roman" w:hAnsi="Arial" w:cs="Arial"/>
            <w:b/>
            <w:bCs/>
            <w:color w:val="C20000"/>
            <w:sz w:val="24"/>
            <w:szCs w:val="24"/>
            <w:lang w:eastAsia="en-GB"/>
          </w:rPr>
          <w:t xml:space="preserve">Dom A F </w:t>
        </w:r>
        <w:proofErr w:type="spellStart"/>
        <w:r w:rsidR="00DC5312" w:rsidRPr="00DC5312">
          <w:rPr>
            <w:rFonts w:ascii="Arial" w:eastAsia="Times New Roman" w:hAnsi="Arial" w:cs="Arial"/>
            <w:b/>
            <w:bCs/>
            <w:color w:val="C20000"/>
            <w:sz w:val="24"/>
            <w:szCs w:val="24"/>
            <w:lang w:eastAsia="en-GB"/>
          </w:rPr>
          <w:t>Gros</w:t>
        </w:r>
        <w:proofErr w:type="spellEnd"/>
        <w:r w:rsidR="00DC5312" w:rsidRPr="00DC5312">
          <w:rPr>
            <w:rFonts w:ascii="Arial" w:eastAsia="Times New Roman" w:hAnsi="Arial" w:cs="Arial"/>
            <w:b/>
            <w:bCs/>
            <w:color w:val="C20000"/>
            <w:sz w:val="24"/>
            <w:szCs w:val="24"/>
            <w:lang w:eastAsia="en-GB"/>
          </w:rPr>
          <w:t xml:space="preserve">, aux </w:t>
        </w:r>
        <w:proofErr w:type="spellStart"/>
        <w:r w:rsidR="00DC5312" w:rsidRPr="00DC5312">
          <w:rPr>
            <w:rFonts w:ascii="Arial" w:eastAsia="Times New Roman" w:hAnsi="Arial" w:cs="Arial"/>
            <w:b/>
            <w:bCs/>
            <w:color w:val="C20000"/>
            <w:sz w:val="24"/>
            <w:szCs w:val="24"/>
            <w:lang w:eastAsia="en-GB"/>
          </w:rPr>
          <w:t>Maizières</w:t>
        </w:r>
        <w:proofErr w:type="spellEnd"/>
        <w:r w:rsidR="00DC5312" w:rsidRPr="00DC5312">
          <w:rPr>
            <w:rFonts w:ascii="Arial" w:eastAsia="Times New Roman" w:hAnsi="Arial" w:cs="Arial"/>
            <w:b/>
            <w:bCs/>
            <w:color w:val="C20000"/>
            <w:sz w:val="24"/>
            <w:szCs w:val="24"/>
            <w:lang w:eastAsia="en-GB"/>
          </w:rPr>
          <w:t xml:space="preserve"> 2011 </w:t>
        </w:r>
        <w:proofErr w:type="spellStart"/>
        <w:r w:rsidR="00DC5312" w:rsidRPr="00DC5312">
          <w:rPr>
            <w:rFonts w:ascii="Arial" w:eastAsia="Times New Roman" w:hAnsi="Arial" w:cs="Arial"/>
            <w:b/>
            <w:bCs/>
            <w:color w:val="C20000"/>
            <w:sz w:val="24"/>
            <w:szCs w:val="24"/>
            <w:lang w:eastAsia="en-GB"/>
          </w:rPr>
          <w:t>Vosne-Romanée</w:t>
        </w:r>
        <w:proofErr w:type="spellEnd"/>
      </w:hyperlink>
      <w:r w:rsidR="00DC5312" w:rsidRPr="00DC5312">
        <w:rPr>
          <w:rFonts w:ascii="Arial" w:eastAsia="Times New Roman" w:hAnsi="Arial" w:cs="Arial"/>
          <w:color w:val="3C1734"/>
          <w:sz w:val="24"/>
          <w:szCs w:val="24"/>
          <w:lang w:eastAsia="en-GB"/>
        </w:rPr>
        <w:t> 17+ Drink 2015-2025</w:t>
      </w:r>
      <w:r w:rsidR="00DC5312" w:rsidRPr="00DC5312">
        <w:rPr>
          <w:rFonts w:ascii="Arial" w:eastAsia="Times New Roman" w:hAnsi="Arial" w:cs="Arial"/>
          <w:color w:val="3C1734"/>
          <w:sz w:val="24"/>
          <w:szCs w:val="24"/>
          <w:lang w:eastAsia="en-GB"/>
        </w:rPr>
        <w:br/>
        <w:t xml:space="preserve">Lovely mineral qualities, light and gentle but really shows the qualities of the appellation. </w:t>
      </w:r>
      <w:r w:rsidR="00DC5312" w:rsidRPr="003C27AA">
        <w:rPr>
          <w:rFonts w:ascii="Arial" w:eastAsia="Times New Roman" w:hAnsi="Arial" w:cs="Arial"/>
          <w:color w:val="3C1734"/>
          <w:sz w:val="24"/>
          <w:szCs w:val="24"/>
          <w:lang w:val="en-US" w:eastAsia="en-GB"/>
        </w:rPr>
        <w:t xml:space="preserve">Something of a scorched earth note. </w:t>
      </w:r>
      <w:proofErr w:type="gramStart"/>
      <w:r w:rsidR="00DC5312" w:rsidRPr="003C27AA">
        <w:rPr>
          <w:rFonts w:ascii="Arial" w:eastAsia="Times New Roman" w:hAnsi="Arial" w:cs="Arial"/>
          <w:color w:val="3C1734"/>
          <w:sz w:val="24"/>
          <w:szCs w:val="24"/>
          <w:lang w:val="en-US" w:eastAsia="en-GB"/>
        </w:rPr>
        <w:t>Very distinctive.</w:t>
      </w:r>
      <w:proofErr w:type="gramEnd"/>
      <w:r w:rsidR="00DC5312" w:rsidRPr="003C27AA">
        <w:rPr>
          <w:rFonts w:ascii="Arial" w:eastAsia="Times New Roman" w:hAnsi="Arial" w:cs="Arial"/>
          <w:color w:val="3C1734"/>
          <w:sz w:val="24"/>
          <w:szCs w:val="24"/>
          <w:lang w:val="en-US" w:eastAsia="en-GB"/>
        </w:rPr>
        <w:t xml:space="preserve"> (RH) 13%</w:t>
      </w:r>
      <w:r w:rsidR="00DC5312" w:rsidRPr="003C27AA">
        <w:rPr>
          <w:rFonts w:ascii="Arial" w:eastAsia="Times New Roman" w:hAnsi="Arial" w:cs="Arial"/>
          <w:color w:val="3C1734"/>
          <w:sz w:val="24"/>
          <w:szCs w:val="24"/>
          <w:lang w:val="en-US" w:eastAsia="en-GB"/>
        </w:rPr>
        <w:br/>
      </w:r>
      <w:r w:rsidR="00DC5312" w:rsidRPr="003C27AA">
        <w:rPr>
          <w:rFonts w:ascii="Arial" w:eastAsia="Times New Roman" w:hAnsi="Arial" w:cs="Arial"/>
          <w:color w:val="3C1734"/>
          <w:sz w:val="24"/>
          <w:szCs w:val="24"/>
          <w:lang w:val="en-US" w:eastAsia="en-GB"/>
        </w:rPr>
        <w:br/>
      </w:r>
    </w:p>
    <w:p w:rsidR="00DC5312" w:rsidRPr="00DC5312" w:rsidRDefault="003C27AA" w:rsidP="00DC5312">
      <w:pPr>
        <w:spacing w:after="0" w:line="280" w:lineRule="atLeast"/>
        <w:rPr>
          <w:rFonts w:ascii="Arial" w:eastAsia="Times New Roman" w:hAnsi="Arial" w:cs="Arial"/>
          <w:color w:val="3C1734"/>
          <w:sz w:val="24"/>
          <w:szCs w:val="24"/>
          <w:lang w:eastAsia="en-GB"/>
        </w:rPr>
      </w:pPr>
      <w:hyperlink r:id="rId6" w:history="1">
        <w:r w:rsidR="00DC5312" w:rsidRPr="00DC5312">
          <w:rPr>
            <w:rFonts w:ascii="Arial" w:eastAsia="Times New Roman" w:hAnsi="Arial" w:cs="Arial"/>
            <w:b/>
            <w:bCs/>
            <w:color w:val="C20000"/>
            <w:sz w:val="24"/>
            <w:szCs w:val="24"/>
            <w:lang w:eastAsia="en-GB"/>
          </w:rPr>
          <w:t xml:space="preserve">Dom A F Gros, Grand Cru 2011 </w:t>
        </w:r>
        <w:proofErr w:type="spellStart"/>
        <w:r w:rsidR="00DC5312" w:rsidRPr="00DC5312">
          <w:rPr>
            <w:rFonts w:ascii="Arial" w:eastAsia="Times New Roman" w:hAnsi="Arial" w:cs="Arial"/>
            <w:b/>
            <w:bCs/>
            <w:color w:val="C20000"/>
            <w:sz w:val="24"/>
            <w:szCs w:val="24"/>
            <w:lang w:eastAsia="en-GB"/>
          </w:rPr>
          <w:t>Richebourg</w:t>
        </w:r>
        <w:proofErr w:type="spellEnd"/>
      </w:hyperlink>
      <w:r w:rsidR="00DC5312" w:rsidRPr="00DC5312">
        <w:rPr>
          <w:rFonts w:ascii="Arial" w:eastAsia="Times New Roman" w:hAnsi="Arial" w:cs="Arial"/>
          <w:color w:val="3C1734"/>
          <w:sz w:val="24"/>
          <w:szCs w:val="24"/>
          <w:lang w:eastAsia="en-GB"/>
        </w:rPr>
        <w:t> 17+ Drink 2016-2036</w:t>
      </w:r>
      <w:r w:rsidR="00DC5312" w:rsidRPr="00DC5312">
        <w:rPr>
          <w:rFonts w:ascii="Arial" w:eastAsia="Times New Roman" w:hAnsi="Arial" w:cs="Arial"/>
          <w:color w:val="3C1734"/>
          <w:sz w:val="24"/>
          <w:szCs w:val="24"/>
          <w:lang w:eastAsia="en-GB"/>
        </w:rPr>
        <w:br/>
        <w:t xml:space="preserve">Ripe but not indulgent red fruit, lip-smacking tannins and finely judged acid. </w:t>
      </w:r>
      <w:proofErr w:type="gramStart"/>
      <w:r w:rsidR="00DC5312" w:rsidRPr="003C27AA">
        <w:rPr>
          <w:rFonts w:ascii="Arial" w:eastAsia="Times New Roman" w:hAnsi="Arial" w:cs="Arial"/>
          <w:color w:val="3C1734"/>
          <w:sz w:val="24"/>
          <w:szCs w:val="24"/>
          <w:lang w:val="en-US" w:eastAsia="en-GB"/>
        </w:rPr>
        <w:t>Really long and memorable.</w:t>
      </w:r>
      <w:proofErr w:type="gramEnd"/>
      <w:r w:rsidR="00DC5312" w:rsidRPr="003C27AA">
        <w:rPr>
          <w:rFonts w:ascii="Arial" w:eastAsia="Times New Roman" w:hAnsi="Arial" w:cs="Arial"/>
          <w:color w:val="3C1734"/>
          <w:sz w:val="24"/>
          <w:szCs w:val="24"/>
          <w:lang w:val="en-US" w:eastAsia="en-GB"/>
        </w:rPr>
        <w:t xml:space="preserve"> Noble and elegant, but as with their </w:t>
      </w:r>
      <w:proofErr w:type="spellStart"/>
      <w:r w:rsidR="00DC5312" w:rsidRPr="003C27AA">
        <w:rPr>
          <w:rFonts w:ascii="Arial" w:eastAsia="Times New Roman" w:hAnsi="Arial" w:cs="Arial"/>
          <w:color w:val="3C1734"/>
          <w:sz w:val="24"/>
          <w:szCs w:val="24"/>
          <w:lang w:val="en-US" w:eastAsia="en-GB"/>
        </w:rPr>
        <w:t>Echezeaux</w:t>
      </w:r>
      <w:proofErr w:type="spellEnd"/>
      <w:r w:rsidR="00DC5312" w:rsidRPr="003C27AA">
        <w:rPr>
          <w:rFonts w:ascii="Arial" w:eastAsia="Times New Roman" w:hAnsi="Arial" w:cs="Arial"/>
          <w:color w:val="3C1734"/>
          <w:sz w:val="24"/>
          <w:szCs w:val="24"/>
          <w:lang w:val="en-US" w:eastAsia="en-GB"/>
        </w:rPr>
        <w:t xml:space="preserve">, this vintage doesn’t quite express the full potential. </w:t>
      </w:r>
      <w:r w:rsidR="00DC5312" w:rsidRPr="00DC5312">
        <w:rPr>
          <w:rFonts w:ascii="Arial" w:eastAsia="Times New Roman" w:hAnsi="Arial" w:cs="Arial"/>
          <w:color w:val="3C1734"/>
          <w:sz w:val="24"/>
          <w:szCs w:val="24"/>
          <w:lang w:eastAsia="en-GB"/>
        </w:rPr>
        <w:t xml:space="preserve">(RH) </w:t>
      </w:r>
      <w:r w:rsidR="00DC5312" w:rsidRPr="00DC5312">
        <w:rPr>
          <w:rFonts w:ascii="Arial" w:eastAsia="Times New Roman" w:hAnsi="Arial" w:cs="Arial"/>
          <w:color w:val="3C1734"/>
          <w:sz w:val="24"/>
          <w:szCs w:val="24"/>
          <w:lang w:eastAsia="en-GB"/>
        </w:rPr>
        <w:br/>
      </w:r>
    </w:p>
    <w:p w:rsidR="00DC5312" w:rsidRPr="00DC5312" w:rsidRDefault="00DC5312" w:rsidP="00DC5312">
      <w:pPr>
        <w:spacing w:after="0" w:line="280" w:lineRule="atLeast"/>
        <w:rPr>
          <w:rFonts w:ascii="Arial" w:eastAsia="Times New Roman" w:hAnsi="Arial" w:cs="Arial"/>
          <w:color w:val="3C1734"/>
          <w:sz w:val="24"/>
          <w:szCs w:val="24"/>
          <w:lang w:eastAsia="en-GB"/>
        </w:rPr>
      </w:pPr>
      <w:r w:rsidRPr="00DC5312">
        <w:rPr>
          <w:rFonts w:ascii="Arial" w:eastAsia="Times New Roman" w:hAnsi="Arial" w:cs="Arial"/>
          <w:color w:val="3C1734"/>
          <w:sz w:val="24"/>
          <w:szCs w:val="24"/>
          <w:lang w:eastAsia="en-GB"/>
        </w:rPr>
        <w:br/>
      </w:r>
    </w:p>
    <w:p w:rsidR="00DC5312" w:rsidRPr="003C27AA" w:rsidRDefault="003C27AA" w:rsidP="00DC5312">
      <w:pPr>
        <w:spacing w:after="0" w:line="280" w:lineRule="atLeast"/>
        <w:rPr>
          <w:rFonts w:ascii="Arial" w:eastAsia="Times New Roman" w:hAnsi="Arial" w:cs="Arial"/>
          <w:color w:val="3C1734"/>
          <w:sz w:val="24"/>
          <w:szCs w:val="24"/>
          <w:lang w:val="en-US" w:eastAsia="en-GB"/>
        </w:rPr>
      </w:pPr>
      <w:hyperlink r:id="rId7" w:history="1">
        <w:r w:rsidR="00DC5312" w:rsidRPr="00DC5312">
          <w:rPr>
            <w:rFonts w:ascii="Arial" w:eastAsia="Times New Roman" w:hAnsi="Arial" w:cs="Arial"/>
            <w:b/>
            <w:bCs/>
            <w:color w:val="C20000"/>
            <w:sz w:val="24"/>
            <w:szCs w:val="24"/>
            <w:lang w:eastAsia="en-GB"/>
          </w:rPr>
          <w:t xml:space="preserve">Dom A F </w:t>
        </w:r>
        <w:proofErr w:type="spellStart"/>
        <w:r w:rsidR="00DC5312" w:rsidRPr="00DC5312">
          <w:rPr>
            <w:rFonts w:ascii="Arial" w:eastAsia="Times New Roman" w:hAnsi="Arial" w:cs="Arial"/>
            <w:b/>
            <w:bCs/>
            <w:color w:val="C20000"/>
            <w:sz w:val="24"/>
            <w:szCs w:val="24"/>
            <w:lang w:eastAsia="en-GB"/>
          </w:rPr>
          <w:t>Gros</w:t>
        </w:r>
        <w:proofErr w:type="spellEnd"/>
        <w:r w:rsidR="00DC5312" w:rsidRPr="00DC5312">
          <w:rPr>
            <w:rFonts w:ascii="Arial" w:eastAsia="Times New Roman" w:hAnsi="Arial" w:cs="Arial"/>
            <w:b/>
            <w:bCs/>
            <w:color w:val="C20000"/>
            <w:sz w:val="24"/>
            <w:szCs w:val="24"/>
            <w:lang w:eastAsia="en-GB"/>
          </w:rPr>
          <w:t xml:space="preserve">, Aux </w:t>
        </w:r>
        <w:proofErr w:type="spellStart"/>
        <w:r w:rsidR="00DC5312" w:rsidRPr="00DC5312">
          <w:rPr>
            <w:rFonts w:ascii="Arial" w:eastAsia="Times New Roman" w:hAnsi="Arial" w:cs="Arial"/>
            <w:b/>
            <w:bCs/>
            <w:color w:val="C20000"/>
            <w:sz w:val="24"/>
            <w:szCs w:val="24"/>
            <w:lang w:eastAsia="en-GB"/>
          </w:rPr>
          <w:t>Réas</w:t>
        </w:r>
        <w:proofErr w:type="spellEnd"/>
        <w:r w:rsidR="00DC5312" w:rsidRPr="00DC5312">
          <w:rPr>
            <w:rFonts w:ascii="Arial" w:eastAsia="Times New Roman" w:hAnsi="Arial" w:cs="Arial"/>
            <w:b/>
            <w:bCs/>
            <w:color w:val="C20000"/>
            <w:sz w:val="24"/>
            <w:szCs w:val="24"/>
            <w:lang w:eastAsia="en-GB"/>
          </w:rPr>
          <w:t xml:space="preserve"> 2011 </w:t>
        </w:r>
        <w:proofErr w:type="spellStart"/>
        <w:r w:rsidR="00DC5312" w:rsidRPr="00DC5312">
          <w:rPr>
            <w:rFonts w:ascii="Arial" w:eastAsia="Times New Roman" w:hAnsi="Arial" w:cs="Arial"/>
            <w:b/>
            <w:bCs/>
            <w:color w:val="C20000"/>
            <w:sz w:val="24"/>
            <w:szCs w:val="24"/>
            <w:lang w:eastAsia="en-GB"/>
          </w:rPr>
          <w:t>Vosne-Romanée</w:t>
        </w:r>
        <w:proofErr w:type="spellEnd"/>
      </w:hyperlink>
      <w:r w:rsidR="00DC5312" w:rsidRPr="00DC5312">
        <w:rPr>
          <w:rFonts w:ascii="Arial" w:eastAsia="Times New Roman" w:hAnsi="Arial" w:cs="Arial"/>
          <w:color w:val="3C1734"/>
          <w:sz w:val="24"/>
          <w:szCs w:val="24"/>
          <w:lang w:eastAsia="en-GB"/>
        </w:rPr>
        <w:t> 17 Drink 2016-2026</w:t>
      </w:r>
      <w:r w:rsidR="00DC5312" w:rsidRPr="00DC5312">
        <w:rPr>
          <w:rFonts w:ascii="Arial" w:eastAsia="Times New Roman" w:hAnsi="Arial" w:cs="Arial"/>
          <w:color w:val="3C1734"/>
          <w:sz w:val="24"/>
          <w:szCs w:val="24"/>
          <w:lang w:eastAsia="en-GB"/>
        </w:rPr>
        <w:br/>
        <w:t xml:space="preserve">Not so evocative as their </w:t>
      </w:r>
      <w:proofErr w:type="spellStart"/>
      <w:r w:rsidR="00DC5312" w:rsidRPr="00DC5312">
        <w:rPr>
          <w:rFonts w:ascii="Arial" w:eastAsia="Times New Roman" w:hAnsi="Arial" w:cs="Arial"/>
          <w:color w:val="3C1734"/>
          <w:sz w:val="24"/>
          <w:szCs w:val="24"/>
          <w:lang w:eastAsia="en-GB"/>
        </w:rPr>
        <w:t>Maizières</w:t>
      </w:r>
      <w:proofErr w:type="spellEnd"/>
      <w:r w:rsidR="00DC5312" w:rsidRPr="00DC5312">
        <w:rPr>
          <w:rFonts w:ascii="Arial" w:eastAsia="Times New Roman" w:hAnsi="Arial" w:cs="Arial"/>
          <w:color w:val="3C1734"/>
          <w:sz w:val="24"/>
          <w:szCs w:val="24"/>
          <w:lang w:eastAsia="en-GB"/>
        </w:rPr>
        <w:t xml:space="preserve"> bottling, but still captures the gracefulness and poise of the appellation. </w:t>
      </w:r>
      <w:proofErr w:type="spellStart"/>
      <w:proofErr w:type="gramStart"/>
      <w:r w:rsidR="00DC5312" w:rsidRPr="003C27AA">
        <w:rPr>
          <w:rFonts w:ascii="Arial" w:eastAsia="Times New Roman" w:hAnsi="Arial" w:cs="Arial"/>
          <w:color w:val="3C1734"/>
          <w:sz w:val="24"/>
          <w:szCs w:val="24"/>
          <w:lang w:val="en-US" w:eastAsia="en-GB"/>
        </w:rPr>
        <w:t>Savoury</w:t>
      </w:r>
      <w:proofErr w:type="spellEnd"/>
      <w:r w:rsidR="00DC5312" w:rsidRPr="003C27AA">
        <w:rPr>
          <w:rFonts w:ascii="Arial" w:eastAsia="Times New Roman" w:hAnsi="Arial" w:cs="Arial"/>
          <w:color w:val="3C1734"/>
          <w:sz w:val="24"/>
          <w:szCs w:val="24"/>
          <w:lang w:val="en-US" w:eastAsia="en-GB"/>
        </w:rPr>
        <w:t xml:space="preserve"> and rather tannic on the finish.</w:t>
      </w:r>
      <w:proofErr w:type="gramEnd"/>
      <w:r w:rsidR="00DC5312" w:rsidRPr="003C27AA">
        <w:rPr>
          <w:rFonts w:ascii="Arial" w:eastAsia="Times New Roman" w:hAnsi="Arial" w:cs="Arial"/>
          <w:color w:val="3C1734"/>
          <w:sz w:val="24"/>
          <w:szCs w:val="24"/>
          <w:lang w:val="en-US" w:eastAsia="en-GB"/>
        </w:rPr>
        <w:t xml:space="preserve"> (RH) 13%</w:t>
      </w:r>
      <w:r w:rsidR="00DC5312" w:rsidRPr="003C27AA">
        <w:rPr>
          <w:rFonts w:ascii="Arial" w:eastAsia="Times New Roman" w:hAnsi="Arial" w:cs="Arial"/>
          <w:color w:val="3C1734"/>
          <w:sz w:val="24"/>
          <w:szCs w:val="24"/>
          <w:lang w:val="en-US" w:eastAsia="en-GB"/>
        </w:rPr>
        <w:br/>
      </w:r>
    </w:p>
    <w:p w:rsidR="00DC5312" w:rsidRPr="003C27AA" w:rsidRDefault="00DC5312" w:rsidP="00DC5312">
      <w:pPr>
        <w:spacing w:after="0" w:line="280" w:lineRule="atLeast"/>
        <w:rPr>
          <w:rFonts w:ascii="Arial" w:eastAsia="Times New Roman" w:hAnsi="Arial" w:cs="Arial"/>
          <w:color w:val="3C1734"/>
          <w:sz w:val="24"/>
          <w:szCs w:val="24"/>
          <w:lang w:val="en-US" w:eastAsia="en-GB"/>
        </w:rPr>
      </w:pPr>
      <w:r w:rsidRPr="003C27AA">
        <w:rPr>
          <w:rFonts w:ascii="Arial" w:eastAsia="Times New Roman" w:hAnsi="Arial" w:cs="Arial"/>
          <w:color w:val="3C1734"/>
          <w:sz w:val="24"/>
          <w:szCs w:val="24"/>
          <w:lang w:val="en-US" w:eastAsia="en-GB"/>
        </w:rPr>
        <w:br/>
      </w:r>
    </w:p>
    <w:p w:rsidR="00DC5312" w:rsidRPr="00DC5312" w:rsidRDefault="003C27AA" w:rsidP="00DC5312">
      <w:pPr>
        <w:spacing w:after="0" w:line="280" w:lineRule="atLeast"/>
        <w:rPr>
          <w:rFonts w:ascii="Arial" w:eastAsia="Times New Roman" w:hAnsi="Arial" w:cs="Arial"/>
          <w:color w:val="3C1734"/>
          <w:sz w:val="24"/>
          <w:szCs w:val="24"/>
          <w:lang w:eastAsia="en-GB"/>
        </w:rPr>
      </w:pPr>
      <w:hyperlink r:id="rId8" w:history="1">
        <w:r w:rsidR="00DC5312" w:rsidRPr="003C27AA">
          <w:rPr>
            <w:rFonts w:ascii="Arial" w:eastAsia="Times New Roman" w:hAnsi="Arial" w:cs="Arial"/>
            <w:b/>
            <w:bCs/>
            <w:color w:val="C20000"/>
            <w:sz w:val="24"/>
            <w:szCs w:val="24"/>
            <w:lang w:val="en-US" w:eastAsia="en-GB"/>
          </w:rPr>
          <w:t xml:space="preserve">Dom A F </w:t>
        </w:r>
        <w:proofErr w:type="spellStart"/>
        <w:r w:rsidR="00DC5312" w:rsidRPr="003C27AA">
          <w:rPr>
            <w:rFonts w:ascii="Arial" w:eastAsia="Times New Roman" w:hAnsi="Arial" w:cs="Arial"/>
            <w:b/>
            <w:bCs/>
            <w:color w:val="C20000"/>
            <w:sz w:val="24"/>
            <w:szCs w:val="24"/>
            <w:lang w:val="en-US" w:eastAsia="en-GB"/>
          </w:rPr>
          <w:t>Gros</w:t>
        </w:r>
        <w:proofErr w:type="spellEnd"/>
        <w:r w:rsidR="00DC5312" w:rsidRPr="003C27AA">
          <w:rPr>
            <w:rFonts w:ascii="Arial" w:eastAsia="Times New Roman" w:hAnsi="Arial" w:cs="Arial"/>
            <w:b/>
            <w:bCs/>
            <w:color w:val="C20000"/>
            <w:sz w:val="24"/>
            <w:szCs w:val="24"/>
            <w:lang w:val="en-US" w:eastAsia="en-GB"/>
          </w:rPr>
          <w:t xml:space="preserve">, Les </w:t>
        </w:r>
        <w:proofErr w:type="spellStart"/>
        <w:r w:rsidR="00DC5312" w:rsidRPr="003C27AA">
          <w:rPr>
            <w:rFonts w:ascii="Arial" w:eastAsia="Times New Roman" w:hAnsi="Arial" w:cs="Arial"/>
            <w:b/>
            <w:bCs/>
            <w:color w:val="C20000"/>
            <w:sz w:val="24"/>
            <w:szCs w:val="24"/>
            <w:lang w:val="en-US" w:eastAsia="en-GB"/>
          </w:rPr>
          <w:t>Pézerolles</w:t>
        </w:r>
        <w:proofErr w:type="spellEnd"/>
        <w:r w:rsidR="00DC5312" w:rsidRPr="003C27AA">
          <w:rPr>
            <w:rFonts w:ascii="Arial" w:eastAsia="Times New Roman" w:hAnsi="Arial" w:cs="Arial"/>
            <w:b/>
            <w:bCs/>
            <w:color w:val="C20000"/>
            <w:sz w:val="24"/>
            <w:szCs w:val="24"/>
            <w:lang w:val="en-US" w:eastAsia="en-GB"/>
          </w:rPr>
          <w:t xml:space="preserve"> Premier Cru 2011 </w:t>
        </w:r>
        <w:proofErr w:type="spellStart"/>
        <w:r w:rsidR="00DC5312" w:rsidRPr="003C27AA">
          <w:rPr>
            <w:rFonts w:ascii="Arial" w:eastAsia="Times New Roman" w:hAnsi="Arial" w:cs="Arial"/>
            <w:b/>
            <w:bCs/>
            <w:color w:val="C20000"/>
            <w:sz w:val="24"/>
            <w:szCs w:val="24"/>
            <w:lang w:val="en-US" w:eastAsia="en-GB"/>
          </w:rPr>
          <w:t>Beaune</w:t>
        </w:r>
        <w:proofErr w:type="spellEnd"/>
      </w:hyperlink>
      <w:r w:rsidR="00DC5312" w:rsidRPr="003C27AA">
        <w:rPr>
          <w:rFonts w:ascii="Arial" w:eastAsia="Times New Roman" w:hAnsi="Arial" w:cs="Arial"/>
          <w:color w:val="3C1734"/>
          <w:sz w:val="24"/>
          <w:szCs w:val="24"/>
          <w:lang w:val="en-US" w:eastAsia="en-GB"/>
        </w:rPr>
        <w:t> 17 Drink 2015-2025</w:t>
      </w:r>
      <w:r w:rsidR="00DC5312" w:rsidRPr="003C27AA">
        <w:rPr>
          <w:rFonts w:ascii="Arial" w:eastAsia="Times New Roman" w:hAnsi="Arial" w:cs="Arial"/>
          <w:color w:val="3C1734"/>
          <w:sz w:val="24"/>
          <w:szCs w:val="24"/>
          <w:lang w:val="en-US" w:eastAsia="en-GB"/>
        </w:rPr>
        <w:br/>
        <w:t xml:space="preserve">Dry, quite firm – very </w:t>
      </w:r>
      <w:proofErr w:type="spellStart"/>
      <w:r w:rsidR="00DC5312" w:rsidRPr="003C27AA">
        <w:rPr>
          <w:rFonts w:ascii="Arial" w:eastAsia="Times New Roman" w:hAnsi="Arial" w:cs="Arial"/>
          <w:color w:val="3C1734"/>
          <w:sz w:val="24"/>
          <w:szCs w:val="24"/>
          <w:lang w:val="en-US" w:eastAsia="en-GB"/>
        </w:rPr>
        <w:t>Pommard</w:t>
      </w:r>
      <w:proofErr w:type="spellEnd"/>
      <w:r w:rsidR="00DC5312" w:rsidRPr="003C27AA">
        <w:rPr>
          <w:rFonts w:ascii="Arial" w:eastAsia="Times New Roman" w:hAnsi="Arial" w:cs="Arial"/>
          <w:color w:val="3C1734"/>
          <w:sz w:val="24"/>
          <w:szCs w:val="24"/>
          <w:lang w:val="en-US" w:eastAsia="en-GB"/>
        </w:rPr>
        <w:t xml:space="preserve">, then! It is gratifying when appellations are true to type. For me, it’s not as enticing as the </w:t>
      </w:r>
      <w:proofErr w:type="spellStart"/>
      <w:r w:rsidR="00DC5312" w:rsidRPr="003C27AA">
        <w:rPr>
          <w:rFonts w:ascii="Arial" w:eastAsia="Times New Roman" w:hAnsi="Arial" w:cs="Arial"/>
          <w:color w:val="3C1734"/>
          <w:sz w:val="24"/>
          <w:szCs w:val="24"/>
          <w:lang w:val="en-US" w:eastAsia="en-GB"/>
        </w:rPr>
        <w:t>Vosne-Romanées</w:t>
      </w:r>
      <w:proofErr w:type="spellEnd"/>
      <w:r w:rsidR="00DC5312" w:rsidRPr="003C27AA">
        <w:rPr>
          <w:rFonts w:ascii="Arial" w:eastAsia="Times New Roman" w:hAnsi="Arial" w:cs="Arial"/>
          <w:color w:val="3C1734"/>
          <w:sz w:val="24"/>
          <w:szCs w:val="24"/>
          <w:lang w:val="en-US" w:eastAsia="en-GB"/>
        </w:rPr>
        <w:t xml:space="preserve">, but </w:t>
      </w:r>
      <w:proofErr w:type="gramStart"/>
      <w:r w:rsidR="00DC5312" w:rsidRPr="003C27AA">
        <w:rPr>
          <w:rFonts w:ascii="Arial" w:eastAsia="Times New Roman" w:hAnsi="Arial" w:cs="Arial"/>
          <w:color w:val="3C1734"/>
          <w:sz w:val="24"/>
          <w:szCs w:val="24"/>
          <w:lang w:val="en-US" w:eastAsia="en-GB"/>
        </w:rPr>
        <w:t>that's is</w:t>
      </w:r>
      <w:proofErr w:type="gramEnd"/>
      <w:r w:rsidR="00DC5312" w:rsidRPr="003C27AA">
        <w:rPr>
          <w:rFonts w:ascii="Arial" w:eastAsia="Times New Roman" w:hAnsi="Arial" w:cs="Arial"/>
          <w:color w:val="3C1734"/>
          <w:sz w:val="24"/>
          <w:szCs w:val="24"/>
          <w:lang w:val="en-US" w:eastAsia="en-GB"/>
        </w:rPr>
        <w:t xml:space="preserve"> personal bias. </w:t>
      </w:r>
      <w:r w:rsidR="00DC5312" w:rsidRPr="00DC5312">
        <w:rPr>
          <w:rFonts w:ascii="Arial" w:eastAsia="Times New Roman" w:hAnsi="Arial" w:cs="Arial"/>
          <w:color w:val="3C1734"/>
          <w:sz w:val="24"/>
          <w:szCs w:val="24"/>
          <w:lang w:eastAsia="en-GB"/>
        </w:rPr>
        <w:t>(RH) 13%</w:t>
      </w:r>
      <w:r w:rsidR="00DC5312" w:rsidRPr="00DC5312">
        <w:rPr>
          <w:rFonts w:ascii="Arial" w:eastAsia="Times New Roman" w:hAnsi="Arial" w:cs="Arial"/>
          <w:color w:val="3C1734"/>
          <w:sz w:val="24"/>
          <w:szCs w:val="24"/>
          <w:lang w:eastAsia="en-GB"/>
        </w:rPr>
        <w:br/>
      </w:r>
    </w:p>
    <w:p w:rsidR="00DC5312" w:rsidRPr="00DC5312" w:rsidRDefault="00DC5312" w:rsidP="00DC5312">
      <w:pPr>
        <w:spacing w:after="0" w:line="280" w:lineRule="atLeast"/>
        <w:rPr>
          <w:rFonts w:ascii="Arial" w:eastAsia="Times New Roman" w:hAnsi="Arial" w:cs="Arial"/>
          <w:color w:val="3C1734"/>
          <w:sz w:val="24"/>
          <w:szCs w:val="24"/>
          <w:lang w:eastAsia="en-GB"/>
        </w:rPr>
      </w:pPr>
      <w:r w:rsidRPr="00DC5312">
        <w:rPr>
          <w:rFonts w:ascii="Arial" w:eastAsia="Times New Roman" w:hAnsi="Arial" w:cs="Arial"/>
          <w:color w:val="3C1734"/>
          <w:sz w:val="24"/>
          <w:szCs w:val="24"/>
          <w:lang w:eastAsia="en-GB"/>
        </w:rPr>
        <w:br/>
      </w:r>
    </w:p>
    <w:p w:rsidR="00DC5312" w:rsidRPr="00DC5312" w:rsidRDefault="003C27AA" w:rsidP="00DC5312">
      <w:pPr>
        <w:spacing w:after="0" w:line="280" w:lineRule="atLeast"/>
        <w:rPr>
          <w:rFonts w:ascii="Arial" w:eastAsia="Times New Roman" w:hAnsi="Arial" w:cs="Arial"/>
          <w:color w:val="3C1734"/>
          <w:sz w:val="24"/>
          <w:szCs w:val="24"/>
          <w:lang w:eastAsia="en-GB"/>
        </w:rPr>
      </w:pPr>
      <w:hyperlink r:id="rId9" w:history="1">
        <w:r w:rsidR="00DC5312" w:rsidRPr="00DC5312">
          <w:rPr>
            <w:rFonts w:ascii="Arial" w:eastAsia="Times New Roman" w:hAnsi="Arial" w:cs="Arial"/>
            <w:b/>
            <w:bCs/>
            <w:color w:val="C20000"/>
            <w:sz w:val="24"/>
            <w:szCs w:val="24"/>
            <w:lang w:eastAsia="en-GB"/>
          </w:rPr>
          <w:t xml:space="preserve">Dom A F </w:t>
        </w:r>
        <w:proofErr w:type="spellStart"/>
        <w:r w:rsidR="00DC5312" w:rsidRPr="00DC5312">
          <w:rPr>
            <w:rFonts w:ascii="Arial" w:eastAsia="Times New Roman" w:hAnsi="Arial" w:cs="Arial"/>
            <w:b/>
            <w:bCs/>
            <w:color w:val="C20000"/>
            <w:sz w:val="24"/>
            <w:szCs w:val="24"/>
            <w:lang w:eastAsia="en-GB"/>
          </w:rPr>
          <w:t>Gros</w:t>
        </w:r>
        <w:proofErr w:type="spellEnd"/>
        <w:r w:rsidR="00DC5312" w:rsidRPr="00DC5312">
          <w:rPr>
            <w:rFonts w:ascii="Arial" w:eastAsia="Times New Roman" w:hAnsi="Arial" w:cs="Arial"/>
            <w:b/>
            <w:bCs/>
            <w:color w:val="C20000"/>
            <w:sz w:val="24"/>
            <w:szCs w:val="24"/>
            <w:lang w:eastAsia="en-GB"/>
          </w:rPr>
          <w:t xml:space="preserve">, Grand Cru 2011 </w:t>
        </w:r>
        <w:proofErr w:type="spellStart"/>
        <w:r w:rsidR="00DC5312" w:rsidRPr="00DC5312">
          <w:rPr>
            <w:rFonts w:ascii="Arial" w:eastAsia="Times New Roman" w:hAnsi="Arial" w:cs="Arial"/>
            <w:b/>
            <w:bCs/>
            <w:color w:val="C20000"/>
            <w:sz w:val="24"/>
            <w:szCs w:val="24"/>
            <w:lang w:eastAsia="en-GB"/>
          </w:rPr>
          <w:t>Échezeaux</w:t>
        </w:r>
        <w:proofErr w:type="spellEnd"/>
      </w:hyperlink>
      <w:r w:rsidR="00DC5312" w:rsidRPr="00DC5312">
        <w:rPr>
          <w:rFonts w:ascii="Arial" w:eastAsia="Times New Roman" w:hAnsi="Arial" w:cs="Arial"/>
          <w:color w:val="3C1734"/>
          <w:sz w:val="24"/>
          <w:szCs w:val="24"/>
          <w:lang w:eastAsia="en-GB"/>
        </w:rPr>
        <w:t> 17 Drink 2014-2026</w:t>
      </w:r>
      <w:r w:rsidR="00DC5312" w:rsidRPr="00DC5312">
        <w:rPr>
          <w:rFonts w:ascii="Arial" w:eastAsia="Times New Roman" w:hAnsi="Arial" w:cs="Arial"/>
          <w:color w:val="3C1734"/>
          <w:sz w:val="24"/>
          <w:szCs w:val="24"/>
          <w:lang w:eastAsia="en-GB"/>
        </w:rPr>
        <w:br/>
        <w:t xml:space="preserve">Plenty of luscious oak scent, and velvety red fruit in support. </w:t>
      </w:r>
      <w:proofErr w:type="gramStart"/>
      <w:r w:rsidR="00DC5312" w:rsidRPr="00DC5312">
        <w:rPr>
          <w:rFonts w:ascii="Arial" w:eastAsia="Times New Roman" w:hAnsi="Arial" w:cs="Arial"/>
          <w:color w:val="3C1734"/>
          <w:sz w:val="24"/>
          <w:szCs w:val="24"/>
          <w:lang w:eastAsia="en-GB"/>
        </w:rPr>
        <w:t>Spicy and rich and with just the right tannic complement.</w:t>
      </w:r>
      <w:proofErr w:type="gramEnd"/>
      <w:r w:rsidR="00DC5312" w:rsidRPr="00DC5312">
        <w:rPr>
          <w:rFonts w:ascii="Arial" w:eastAsia="Times New Roman" w:hAnsi="Arial" w:cs="Arial"/>
          <w:color w:val="3C1734"/>
          <w:sz w:val="24"/>
          <w:szCs w:val="24"/>
          <w:lang w:eastAsia="en-GB"/>
        </w:rPr>
        <w:t xml:space="preserve"> </w:t>
      </w:r>
      <w:r w:rsidR="00DC5312" w:rsidRPr="003C27AA">
        <w:rPr>
          <w:rFonts w:ascii="Arial" w:eastAsia="Times New Roman" w:hAnsi="Arial" w:cs="Arial"/>
          <w:color w:val="3C1734"/>
          <w:sz w:val="24"/>
          <w:szCs w:val="24"/>
          <w:lang w:val="en-US" w:eastAsia="en-GB"/>
        </w:rPr>
        <w:t xml:space="preserve">Doesn’t soar as high as </w:t>
      </w:r>
      <w:proofErr w:type="spellStart"/>
      <w:r w:rsidR="00DC5312" w:rsidRPr="003C27AA">
        <w:rPr>
          <w:rFonts w:ascii="Arial" w:eastAsia="Times New Roman" w:hAnsi="Arial" w:cs="Arial"/>
          <w:color w:val="3C1734"/>
          <w:sz w:val="24"/>
          <w:szCs w:val="24"/>
          <w:lang w:val="en-US" w:eastAsia="en-GB"/>
        </w:rPr>
        <w:t>Échezeaux</w:t>
      </w:r>
      <w:proofErr w:type="spellEnd"/>
      <w:r w:rsidR="00DC5312" w:rsidRPr="003C27AA">
        <w:rPr>
          <w:rFonts w:ascii="Arial" w:eastAsia="Times New Roman" w:hAnsi="Arial" w:cs="Arial"/>
          <w:color w:val="3C1734"/>
          <w:sz w:val="24"/>
          <w:szCs w:val="24"/>
          <w:lang w:val="en-US" w:eastAsia="en-GB"/>
        </w:rPr>
        <w:t xml:space="preserve"> can, but does have lovely fragrance, and the oak is really attractive. </w:t>
      </w:r>
      <w:r w:rsidR="00DC5312" w:rsidRPr="00DC5312">
        <w:rPr>
          <w:rFonts w:ascii="Arial" w:eastAsia="Times New Roman" w:hAnsi="Arial" w:cs="Arial"/>
          <w:color w:val="3C1734"/>
          <w:sz w:val="24"/>
          <w:szCs w:val="24"/>
          <w:lang w:eastAsia="en-GB"/>
        </w:rPr>
        <w:t xml:space="preserve">(RH) </w:t>
      </w:r>
      <w:r w:rsidR="00DC5312" w:rsidRPr="00DC5312">
        <w:rPr>
          <w:rFonts w:ascii="Arial" w:eastAsia="Times New Roman" w:hAnsi="Arial" w:cs="Arial"/>
          <w:color w:val="3C1734"/>
          <w:sz w:val="24"/>
          <w:szCs w:val="24"/>
          <w:lang w:eastAsia="en-GB"/>
        </w:rPr>
        <w:br/>
      </w:r>
    </w:p>
    <w:p w:rsidR="00DC5312" w:rsidRPr="00DC5312" w:rsidRDefault="00DC5312" w:rsidP="00DC5312">
      <w:pPr>
        <w:spacing w:after="0" w:line="280" w:lineRule="atLeast"/>
        <w:rPr>
          <w:rFonts w:ascii="Arial" w:eastAsia="Times New Roman" w:hAnsi="Arial" w:cs="Arial"/>
          <w:color w:val="3C1734"/>
          <w:sz w:val="24"/>
          <w:szCs w:val="24"/>
          <w:lang w:eastAsia="en-GB"/>
        </w:rPr>
      </w:pPr>
      <w:r w:rsidRPr="00DC5312">
        <w:rPr>
          <w:rFonts w:ascii="Arial" w:eastAsia="Times New Roman" w:hAnsi="Arial" w:cs="Arial"/>
          <w:color w:val="3C1734"/>
          <w:sz w:val="24"/>
          <w:szCs w:val="24"/>
          <w:lang w:eastAsia="en-GB"/>
        </w:rPr>
        <w:br/>
      </w:r>
    </w:p>
    <w:p w:rsidR="00DC5312" w:rsidRPr="003C27AA" w:rsidRDefault="003C27AA" w:rsidP="00DC5312">
      <w:pPr>
        <w:spacing w:after="0" w:line="280" w:lineRule="atLeast"/>
        <w:rPr>
          <w:rFonts w:ascii="Arial" w:eastAsia="Times New Roman" w:hAnsi="Arial" w:cs="Arial"/>
          <w:color w:val="3C1734"/>
          <w:sz w:val="24"/>
          <w:szCs w:val="24"/>
          <w:lang w:val="en-US" w:eastAsia="en-GB"/>
        </w:rPr>
      </w:pPr>
      <w:hyperlink r:id="rId10" w:history="1">
        <w:r w:rsidR="00DC5312" w:rsidRPr="00DC5312">
          <w:rPr>
            <w:rFonts w:ascii="Arial" w:eastAsia="Times New Roman" w:hAnsi="Arial" w:cs="Arial"/>
            <w:b/>
            <w:bCs/>
            <w:color w:val="C20000"/>
            <w:sz w:val="24"/>
            <w:szCs w:val="24"/>
            <w:lang w:eastAsia="en-GB"/>
          </w:rPr>
          <w:t xml:space="preserve">Dom A F </w:t>
        </w:r>
        <w:proofErr w:type="spellStart"/>
        <w:r w:rsidR="00DC5312" w:rsidRPr="00DC5312">
          <w:rPr>
            <w:rFonts w:ascii="Arial" w:eastAsia="Times New Roman" w:hAnsi="Arial" w:cs="Arial"/>
            <w:b/>
            <w:bCs/>
            <w:color w:val="C20000"/>
            <w:sz w:val="24"/>
            <w:szCs w:val="24"/>
            <w:lang w:eastAsia="en-GB"/>
          </w:rPr>
          <w:t>Gros</w:t>
        </w:r>
        <w:proofErr w:type="spellEnd"/>
        <w:r w:rsidR="00DC5312" w:rsidRPr="00DC5312">
          <w:rPr>
            <w:rFonts w:ascii="Arial" w:eastAsia="Times New Roman" w:hAnsi="Arial" w:cs="Arial"/>
            <w:b/>
            <w:bCs/>
            <w:color w:val="C20000"/>
            <w:sz w:val="24"/>
            <w:szCs w:val="24"/>
            <w:lang w:eastAsia="en-GB"/>
          </w:rPr>
          <w:t xml:space="preserve">, Clos des </w:t>
        </w:r>
        <w:proofErr w:type="spellStart"/>
        <w:r w:rsidR="00DC5312" w:rsidRPr="00DC5312">
          <w:rPr>
            <w:rFonts w:ascii="Arial" w:eastAsia="Times New Roman" w:hAnsi="Arial" w:cs="Arial"/>
            <w:b/>
            <w:bCs/>
            <w:color w:val="C20000"/>
            <w:sz w:val="24"/>
            <w:szCs w:val="24"/>
            <w:lang w:eastAsia="en-GB"/>
          </w:rPr>
          <w:t>Guettes</w:t>
        </w:r>
        <w:proofErr w:type="spellEnd"/>
        <w:r w:rsidR="00DC5312" w:rsidRPr="00DC5312">
          <w:rPr>
            <w:rFonts w:ascii="Arial" w:eastAsia="Times New Roman" w:hAnsi="Arial" w:cs="Arial"/>
            <w:b/>
            <w:bCs/>
            <w:color w:val="C20000"/>
            <w:sz w:val="24"/>
            <w:szCs w:val="24"/>
            <w:lang w:eastAsia="en-GB"/>
          </w:rPr>
          <w:t xml:space="preserve"> Premier Cru 2011 </w:t>
        </w:r>
        <w:proofErr w:type="spellStart"/>
        <w:r w:rsidR="00DC5312" w:rsidRPr="00DC5312">
          <w:rPr>
            <w:rFonts w:ascii="Arial" w:eastAsia="Times New Roman" w:hAnsi="Arial" w:cs="Arial"/>
            <w:b/>
            <w:bCs/>
            <w:color w:val="C20000"/>
            <w:sz w:val="24"/>
            <w:szCs w:val="24"/>
            <w:lang w:eastAsia="en-GB"/>
          </w:rPr>
          <w:t>Savigny-lès-Beaune</w:t>
        </w:r>
        <w:proofErr w:type="spellEnd"/>
      </w:hyperlink>
      <w:r w:rsidR="00DC5312" w:rsidRPr="00DC5312">
        <w:rPr>
          <w:rFonts w:ascii="Arial" w:eastAsia="Times New Roman" w:hAnsi="Arial" w:cs="Arial"/>
          <w:color w:val="3C1734"/>
          <w:sz w:val="24"/>
          <w:szCs w:val="24"/>
          <w:lang w:eastAsia="en-GB"/>
        </w:rPr>
        <w:t> 16.5 Drink 2013-2020</w:t>
      </w:r>
      <w:r w:rsidR="00DC5312" w:rsidRPr="00DC5312">
        <w:rPr>
          <w:rFonts w:ascii="Arial" w:eastAsia="Times New Roman" w:hAnsi="Arial" w:cs="Arial"/>
          <w:color w:val="3C1734"/>
          <w:sz w:val="24"/>
          <w:szCs w:val="24"/>
          <w:lang w:eastAsia="en-GB"/>
        </w:rPr>
        <w:br/>
        <w:t xml:space="preserve">Earthy, open, satisfying nose – seems very advanced in development. </w:t>
      </w:r>
      <w:proofErr w:type="gramStart"/>
      <w:r w:rsidR="00DC5312" w:rsidRPr="003C27AA">
        <w:rPr>
          <w:rFonts w:ascii="Arial" w:eastAsia="Times New Roman" w:hAnsi="Arial" w:cs="Arial"/>
          <w:color w:val="3C1734"/>
          <w:sz w:val="24"/>
          <w:szCs w:val="24"/>
          <w:lang w:val="en-US" w:eastAsia="en-GB"/>
        </w:rPr>
        <w:t>Soft, furry tannins – very approachable.</w:t>
      </w:r>
      <w:proofErr w:type="gramEnd"/>
      <w:r w:rsidR="00DC5312" w:rsidRPr="003C27AA">
        <w:rPr>
          <w:rFonts w:ascii="Arial" w:eastAsia="Times New Roman" w:hAnsi="Arial" w:cs="Arial"/>
          <w:color w:val="3C1734"/>
          <w:sz w:val="24"/>
          <w:szCs w:val="24"/>
          <w:lang w:val="en-US" w:eastAsia="en-GB"/>
        </w:rPr>
        <w:t xml:space="preserve"> For the impatient! (RH) </w:t>
      </w:r>
      <w:r w:rsidR="00DC5312" w:rsidRPr="003C27AA">
        <w:rPr>
          <w:rFonts w:ascii="Arial" w:eastAsia="Times New Roman" w:hAnsi="Arial" w:cs="Arial"/>
          <w:color w:val="3C1734"/>
          <w:sz w:val="24"/>
          <w:szCs w:val="24"/>
          <w:lang w:val="en-US" w:eastAsia="en-GB"/>
        </w:rPr>
        <w:br/>
      </w:r>
      <w:bookmarkStart w:id="0" w:name="_GoBack"/>
      <w:bookmarkEnd w:id="0"/>
    </w:p>
    <w:p w:rsidR="00DC5312" w:rsidRPr="003C27AA" w:rsidRDefault="00DC5312" w:rsidP="00DC5312">
      <w:pPr>
        <w:spacing w:after="0" w:line="280" w:lineRule="atLeast"/>
        <w:rPr>
          <w:rFonts w:ascii="Arial" w:eastAsia="Times New Roman" w:hAnsi="Arial" w:cs="Arial"/>
          <w:color w:val="3C1734"/>
          <w:sz w:val="24"/>
          <w:szCs w:val="24"/>
          <w:lang w:val="en-US" w:eastAsia="en-GB"/>
        </w:rPr>
      </w:pPr>
      <w:r w:rsidRPr="003C27AA">
        <w:rPr>
          <w:rFonts w:ascii="Arial" w:eastAsia="Times New Roman" w:hAnsi="Arial" w:cs="Arial"/>
          <w:color w:val="3C1734"/>
          <w:sz w:val="24"/>
          <w:szCs w:val="24"/>
          <w:lang w:val="en-US" w:eastAsia="en-GB"/>
        </w:rPr>
        <w:br/>
      </w:r>
    </w:p>
    <w:p w:rsidR="00DC5312" w:rsidRPr="003C27AA" w:rsidRDefault="003C27AA" w:rsidP="00DC5312">
      <w:pPr>
        <w:spacing w:after="0" w:line="280" w:lineRule="atLeast"/>
        <w:rPr>
          <w:rFonts w:ascii="Arial" w:eastAsia="Times New Roman" w:hAnsi="Arial" w:cs="Arial"/>
          <w:color w:val="3C1734"/>
          <w:sz w:val="24"/>
          <w:szCs w:val="24"/>
          <w:lang w:val="en-US" w:eastAsia="en-GB"/>
        </w:rPr>
      </w:pPr>
      <w:hyperlink r:id="rId11" w:history="1">
        <w:r w:rsidR="00DC5312" w:rsidRPr="00DC5312">
          <w:rPr>
            <w:rFonts w:ascii="Arial" w:eastAsia="Times New Roman" w:hAnsi="Arial" w:cs="Arial"/>
            <w:b/>
            <w:bCs/>
            <w:color w:val="C20000"/>
            <w:sz w:val="24"/>
            <w:szCs w:val="24"/>
            <w:lang w:eastAsia="en-GB"/>
          </w:rPr>
          <w:t xml:space="preserve">Dom A F Gros, Les </w:t>
        </w:r>
        <w:proofErr w:type="spellStart"/>
        <w:r w:rsidR="00DC5312" w:rsidRPr="00DC5312">
          <w:rPr>
            <w:rFonts w:ascii="Arial" w:eastAsia="Times New Roman" w:hAnsi="Arial" w:cs="Arial"/>
            <w:b/>
            <w:bCs/>
            <w:color w:val="C20000"/>
            <w:sz w:val="24"/>
            <w:szCs w:val="24"/>
            <w:lang w:eastAsia="en-GB"/>
          </w:rPr>
          <w:t>Boucherottes</w:t>
        </w:r>
        <w:proofErr w:type="spellEnd"/>
        <w:r w:rsidR="00DC5312" w:rsidRPr="00DC5312">
          <w:rPr>
            <w:rFonts w:ascii="Arial" w:eastAsia="Times New Roman" w:hAnsi="Arial" w:cs="Arial"/>
            <w:b/>
            <w:bCs/>
            <w:color w:val="C20000"/>
            <w:sz w:val="24"/>
            <w:szCs w:val="24"/>
            <w:lang w:eastAsia="en-GB"/>
          </w:rPr>
          <w:t xml:space="preserve"> Premier Cru 2011 </w:t>
        </w:r>
        <w:proofErr w:type="spellStart"/>
        <w:r w:rsidR="00DC5312" w:rsidRPr="00DC5312">
          <w:rPr>
            <w:rFonts w:ascii="Arial" w:eastAsia="Times New Roman" w:hAnsi="Arial" w:cs="Arial"/>
            <w:b/>
            <w:bCs/>
            <w:color w:val="C20000"/>
            <w:sz w:val="24"/>
            <w:szCs w:val="24"/>
            <w:lang w:eastAsia="en-GB"/>
          </w:rPr>
          <w:t>Beaune</w:t>
        </w:r>
        <w:proofErr w:type="spellEnd"/>
      </w:hyperlink>
      <w:r w:rsidR="00DC5312" w:rsidRPr="00DC5312">
        <w:rPr>
          <w:rFonts w:ascii="Arial" w:eastAsia="Times New Roman" w:hAnsi="Arial" w:cs="Arial"/>
          <w:color w:val="3C1734"/>
          <w:sz w:val="24"/>
          <w:szCs w:val="24"/>
          <w:lang w:eastAsia="en-GB"/>
        </w:rPr>
        <w:t> 16.5 Drink 2013-2023</w:t>
      </w:r>
      <w:r w:rsidR="00DC5312" w:rsidRPr="00DC5312">
        <w:rPr>
          <w:rFonts w:ascii="Arial" w:eastAsia="Times New Roman" w:hAnsi="Arial" w:cs="Arial"/>
          <w:color w:val="3C1734"/>
          <w:sz w:val="24"/>
          <w:szCs w:val="24"/>
          <w:lang w:eastAsia="en-GB"/>
        </w:rPr>
        <w:br/>
      </w:r>
      <w:r w:rsidR="00DC5312" w:rsidRPr="00DC5312">
        <w:rPr>
          <w:rFonts w:ascii="Arial" w:eastAsia="Times New Roman" w:hAnsi="Arial" w:cs="Arial"/>
          <w:color w:val="3C1734"/>
          <w:sz w:val="24"/>
          <w:szCs w:val="24"/>
          <w:lang w:eastAsia="en-GB"/>
        </w:rPr>
        <w:lastRenderedPageBreak/>
        <w:t xml:space="preserve">Delicate, lifted floral notes. Tannin bites back on the finish, but the </w:t>
      </w:r>
      <w:proofErr w:type="spellStart"/>
      <w:r w:rsidR="00DC5312" w:rsidRPr="00DC5312">
        <w:rPr>
          <w:rFonts w:ascii="Arial" w:eastAsia="Times New Roman" w:hAnsi="Arial" w:cs="Arial"/>
          <w:color w:val="3C1734"/>
          <w:sz w:val="24"/>
          <w:szCs w:val="24"/>
          <w:lang w:eastAsia="en-GB"/>
        </w:rPr>
        <w:t>mouthwatering</w:t>
      </w:r>
      <w:proofErr w:type="spellEnd"/>
      <w:r w:rsidR="00DC5312" w:rsidRPr="00DC5312">
        <w:rPr>
          <w:rFonts w:ascii="Arial" w:eastAsia="Times New Roman" w:hAnsi="Arial" w:cs="Arial"/>
          <w:color w:val="3C1734"/>
          <w:sz w:val="24"/>
          <w:szCs w:val="24"/>
          <w:lang w:eastAsia="en-GB"/>
        </w:rPr>
        <w:t xml:space="preserve"> acid works well with it. </w:t>
      </w:r>
      <w:r w:rsidR="00DC5312" w:rsidRPr="003C27AA">
        <w:rPr>
          <w:rFonts w:ascii="Arial" w:eastAsia="Times New Roman" w:hAnsi="Arial" w:cs="Arial"/>
          <w:color w:val="3C1734"/>
          <w:sz w:val="24"/>
          <w:szCs w:val="24"/>
          <w:lang w:val="en-US" w:eastAsia="en-GB"/>
        </w:rPr>
        <w:t xml:space="preserve">Tight structure but generously fruity in a </w:t>
      </w:r>
      <w:proofErr w:type="spellStart"/>
      <w:r w:rsidR="00DC5312" w:rsidRPr="003C27AA">
        <w:rPr>
          <w:rFonts w:ascii="Arial" w:eastAsia="Times New Roman" w:hAnsi="Arial" w:cs="Arial"/>
          <w:color w:val="3C1734"/>
          <w:sz w:val="24"/>
          <w:szCs w:val="24"/>
          <w:lang w:val="en-US" w:eastAsia="en-GB"/>
        </w:rPr>
        <w:t>savoury</w:t>
      </w:r>
      <w:proofErr w:type="spellEnd"/>
      <w:r w:rsidR="00DC5312" w:rsidRPr="003C27AA">
        <w:rPr>
          <w:rFonts w:ascii="Arial" w:eastAsia="Times New Roman" w:hAnsi="Arial" w:cs="Arial"/>
          <w:color w:val="3C1734"/>
          <w:sz w:val="24"/>
          <w:szCs w:val="24"/>
          <w:lang w:val="en-US" w:eastAsia="en-GB"/>
        </w:rPr>
        <w:t xml:space="preserve"> mode. (RH) 13%</w:t>
      </w:r>
      <w:r w:rsidR="00DC5312" w:rsidRPr="003C27AA">
        <w:rPr>
          <w:rFonts w:ascii="Arial" w:eastAsia="Times New Roman" w:hAnsi="Arial" w:cs="Arial"/>
          <w:color w:val="3C1734"/>
          <w:sz w:val="24"/>
          <w:szCs w:val="24"/>
          <w:lang w:val="en-US" w:eastAsia="en-GB"/>
        </w:rPr>
        <w:br/>
      </w:r>
    </w:p>
    <w:p w:rsidR="00DC5312" w:rsidRPr="003C27AA" w:rsidRDefault="00DC5312" w:rsidP="00DC5312">
      <w:pPr>
        <w:spacing w:after="0" w:line="280" w:lineRule="atLeast"/>
        <w:rPr>
          <w:rFonts w:ascii="Arial" w:eastAsia="Times New Roman" w:hAnsi="Arial" w:cs="Arial"/>
          <w:color w:val="3C1734"/>
          <w:sz w:val="24"/>
          <w:szCs w:val="24"/>
          <w:lang w:val="en-US" w:eastAsia="en-GB"/>
        </w:rPr>
      </w:pPr>
      <w:r w:rsidRPr="003C27AA">
        <w:rPr>
          <w:rFonts w:ascii="Arial" w:eastAsia="Times New Roman" w:hAnsi="Arial" w:cs="Arial"/>
          <w:color w:val="3C1734"/>
          <w:sz w:val="24"/>
          <w:szCs w:val="24"/>
          <w:lang w:val="en-US" w:eastAsia="en-GB"/>
        </w:rPr>
        <w:br/>
      </w:r>
    </w:p>
    <w:p w:rsidR="00DC5312" w:rsidRPr="003C27AA" w:rsidRDefault="003C27AA" w:rsidP="00DC5312">
      <w:pPr>
        <w:spacing w:after="0" w:line="280" w:lineRule="atLeast"/>
        <w:rPr>
          <w:rFonts w:ascii="Arial" w:eastAsia="Times New Roman" w:hAnsi="Arial" w:cs="Arial"/>
          <w:color w:val="3C1734"/>
          <w:sz w:val="24"/>
          <w:szCs w:val="24"/>
          <w:lang w:val="en-US" w:eastAsia="en-GB"/>
        </w:rPr>
      </w:pPr>
      <w:hyperlink r:id="rId12" w:history="1">
        <w:r w:rsidR="00DC5312" w:rsidRPr="00DC5312">
          <w:rPr>
            <w:rFonts w:ascii="Arial" w:eastAsia="Times New Roman" w:hAnsi="Arial" w:cs="Arial"/>
            <w:b/>
            <w:bCs/>
            <w:color w:val="C20000"/>
            <w:sz w:val="24"/>
            <w:szCs w:val="24"/>
            <w:lang w:eastAsia="en-GB"/>
          </w:rPr>
          <w:t xml:space="preserve">Dom A F Gros 2011 </w:t>
        </w:r>
        <w:proofErr w:type="spellStart"/>
        <w:r w:rsidR="00DC5312" w:rsidRPr="00DC5312">
          <w:rPr>
            <w:rFonts w:ascii="Arial" w:eastAsia="Times New Roman" w:hAnsi="Arial" w:cs="Arial"/>
            <w:b/>
            <w:bCs/>
            <w:color w:val="C20000"/>
            <w:sz w:val="24"/>
            <w:szCs w:val="24"/>
            <w:lang w:eastAsia="en-GB"/>
          </w:rPr>
          <w:t>Chambolle-Musigny</w:t>
        </w:r>
        <w:proofErr w:type="spellEnd"/>
      </w:hyperlink>
      <w:r w:rsidR="00DC5312" w:rsidRPr="00DC5312">
        <w:rPr>
          <w:rFonts w:ascii="Arial" w:eastAsia="Times New Roman" w:hAnsi="Arial" w:cs="Arial"/>
          <w:color w:val="3C1734"/>
          <w:sz w:val="24"/>
          <w:szCs w:val="24"/>
          <w:lang w:eastAsia="en-GB"/>
        </w:rPr>
        <w:t> 16 Drink 2014-2020</w:t>
      </w:r>
      <w:r w:rsidR="00DC5312" w:rsidRPr="00DC5312">
        <w:rPr>
          <w:rFonts w:ascii="Arial" w:eastAsia="Times New Roman" w:hAnsi="Arial" w:cs="Arial"/>
          <w:color w:val="3C1734"/>
          <w:sz w:val="24"/>
          <w:szCs w:val="24"/>
          <w:lang w:eastAsia="en-GB"/>
        </w:rPr>
        <w:br/>
        <w:t xml:space="preserve">Classic and typical with tight structure and medium weight. </w:t>
      </w:r>
      <w:r w:rsidR="00DC5312" w:rsidRPr="003C27AA">
        <w:rPr>
          <w:rFonts w:ascii="Arial" w:eastAsia="Times New Roman" w:hAnsi="Arial" w:cs="Arial"/>
          <w:color w:val="3C1734"/>
          <w:sz w:val="24"/>
          <w:szCs w:val="24"/>
          <w:lang w:val="en-US" w:eastAsia="en-GB"/>
        </w:rPr>
        <w:t>Not terribly exciting, but nicely made and persistent on the finish. (RH) 13%</w:t>
      </w:r>
      <w:r w:rsidR="00DC5312" w:rsidRPr="003C27AA">
        <w:rPr>
          <w:rFonts w:ascii="Arial" w:eastAsia="Times New Roman" w:hAnsi="Arial" w:cs="Arial"/>
          <w:color w:val="3C1734"/>
          <w:sz w:val="24"/>
          <w:szCs w:val="24"/>
          <w:lang w:val="en-US" w:eastAsia="en-GB"/>
        </w:rPr>
        <w:br/>
      </w:r>
    </w:p>
    <w:p w:rsidR="00DC5312" w:rsidRPr="003C27AA" w:rsidRDefault="00DC5312" w:rsidP="00DC5312">
      <w:pPr>
        <w:spacing w:after="0" w:line="280" w:lineRule="atLeast"/>
        <w:rPr>
          <w:rFonts w:ascii="Arial" w:eastAsia="Times New Roman" w:hAnsi="Arial" w:cs="Arial"/>
          <w:color w:val="3C1734"/>
          <w:sz w:val="24"/>
          <w:szCs w:val="24"/>
          <w:lang w:val="en-US" w:eastAsia="en-GB"/>
        </w:rPr>
      </w:pPr>
      <w:r w:rsidRPr="003C27AA">
        <w:rPr>
          <w:rFonts w:ascii="Arial" w:eastAsia="Times New Roman" w:hAnsi="Arial" w:cs="Arial"/>
          <w:color w:val="3C1734"/>
          <w:sz w:val="24"/>
          <w:szCs w:val="24"/>
          <w:lang w:val="en-US" w:eastAsia="en-GB"/>
        </w:rPr>
        <w:br/>
      </w:r>
    </w:p>
    <w:p w:rsidR="00DC5312" w:rsidRPr="00DC5312" w:rsidRDefault="003C27AA" w:rsidP="00DC5312">
      <w:pPr>
        <w:spacing w:after="0" w:line="280" w:lineRule="atLeast"/>
        <w:rPr>
          <w:rFonts w:ascii="Arial" w:eastAsia="Times New Roman" w:hAnsi="Arial" w:cs="Arial"/>
          <w:color w:val="3C1734"/>
          <w:sz w:val="24"/>
          <w:szCs w:val="24"/>
          <w:lang w:eastAsia="en-GB"/>
        </w:rPr>
      </w:pPr>
      <w:hyperlink r:id="rId13" w:history="1">
        <w:r w:rsidR="00DC5312" w:rsidRPr="003C27AA">
          <w:rPr>
            <w:rFonts w:ascii="Arial" w:eastAsia="Times New Roman" w:hAnsi="Arial" w:cs="Arial"/>
            <w:b/>
            <w:bCs/>
            <w:color w:val="C20000"/>
            <w:sz w:val="24"/>
            <w:szCs w:val="24"/>
            <w:lang w:val="en-US" w:eastAsia="en-GB"/>
          </w:rPr>
          <w:t xml:space="preserve">Dom </w:t>
        </w:r>
        <w:proofErr w:type="gramStart"/>
        <w:r w:rsidR="00DC5312" w:rsidRPr="003C27AA">
          <w:rPr>
            <w:rFonts w:ascii="Arial" w:eastAsia="Times New Roman" w:hAnsi="Arial" w:cs="Arial"/>
            <w:b/>
            <w:bCs/>
            <w:color w:val="C20000"/>
            <w:sz w:val="24"/>
            <w:szCs w:val="24"/>
            <w:lang w:val="en-US" w:eastAsia="en-GB"/>
          </w:rPr>
          <w:t>A</w:t>
        </w:r>
        <w:proofErr w:type="gramEnd"/>
        <w:r w:rsidR="00DC5312" w:rsidRPr="003C27AA">
          <w:rPr>
            <w:rFonts w:ascii="Arial" w:eastAsia="Times New Roman" w:hAnsi="Arial" w:cs="Arial"/>
            <w:b/>
            <w:bCs/>
            <w:color w:val="C20000"/>
            <w:sz w:val="24"/>
            <w:szCs w:val="24"/>
            <w:lang w:val="en-US" w:eastAsia="en-GB"/>
          </w:rPr>
          <w:t xml:space="preserve"> F </w:t>
        </w:r>
        <w:proofErr w:type="spellStart"/>
        <w:r w:rsidR="00DC5312" w:rsidRPr="003C27AA">
          <w:rPr>
            <w:rFonts w:ascii="Arial" w:eastAsia="Times New Roman" w:hAnsi="Arial" w:cs="Arial"/>
            <w:b/>
            <w:bCs/>
            <w:color w:val="C20000"/>
            <w:sz w:val="24"/>
            <w:szCs w:val="24"/>
            <w:lang w:val="en-US" w:eastAsia="en-GB"/>
          </w:rPr>
          <w:t>Gros</w:t>
        </w:r>
        <w:proofErr w:type="spellEnd"/>
        <w:r w:rsidR="00DC5312" w:rsidRPr="003C27AA">
          <w:rPr>
            <w:rFonts w:ascii="Arial" w:eastAsia="Times New Roman" w:hAnsi="Arial" w:cs="Arial"/>
            <w:b/>
            <w:bCs/>
            <w:color w:val="C20000"/>
            <w:sz w:val="24"/>
            <w:szCs w:val="24"/>
            <w:lang w:val="en-US" w:eastAsia="en-GB"/>
          </w:rPr>
          <w:t xml:space="preserve"> 2011 </w:t>
        </w:r>
        <w:proofErr w:type="spellStart"/>
        <w:r w:rsidR="00DC5312" w:rsidRPr="003C27AA">
          <w:rPr>
            <w:rFonts w:ascii="Arial" w:eastAsia="Times New Roman" w:hAnsi="Arial" w:cs="Arial"/>
            <w:b/>
            <w:bCs/>
            <w:color w:val="C20000"/>
            <w:sz w:val="24"/>
            <w:szCs w:val="24"/>
            <w:lang w:val="en-US" w:eastAsia="en-GB"/>
          </w:rPr>
          <w:t>Hautes-Côtes</w:t>
        </w:r>
        <w:proofErr w:type="spellEnd"/>
        <w:r w:rsidR="00DC5312" w:rsidRPr="003C27AA">
          <w:rPr>
            <w:rFonts w:ascii="Arial" w:eastAsia="Times New Roman" w:hAnsi="Arial" w:cs="Arial"/>
            <w:b/>
            <w:bCs/>
            <w:color w:val="C20000"/>
            <w:sz w:val="24"/>
            <w:szCs w:val="24"/>
            <w:lang w:val="en-US" w:eastAsia="en-GB"/>
          </w:rPr>
          <w:t xml:space="preserve"> de </w:t>
        </w:r>
        <w:proofErr w:type="spellStart"/>
        <w:r w:rsidR="00DC5312" w:rsidRPr="003C27AA">
          <w:rPr>
            <w:rFonts w:ascii="Arial" w:eastAsia="Times New Roman" w:hAnsi="Arial" w:cs="Arial"/>
            <w:b/>
            <w:bCs/>
            <w:color w:val="C20000"/>
            <w:sz w:val="24"/>
            <w:szCs w:val="24"/>
            <w:lang w:val="en-US" w:eastAsia="en-GB"/>
          </w:rPr>
          <w:t>Nuits</w:t>
        </w:r>
        <w:proofErr w:type="spellEnd"/>
      </w:hyperlink>
      <w:r w:rsidR="00DC5312" w:rsidRPr="003C27AA">
        <w:rPr>
          <w:rFonts w:ascii="Arial" w:eastAsia="Times New Roman" w:hAnsi="Arial" w:cs="Arial"/>
          <w:color w:val="3C1734"/>
          <w:sz w:val="24"/>
          <w:szCs w:val="24"/>
          <w:lang w:val="en-US" w:eastAsia="en-GB"/>
        </w:rPr>
        <w:t> 15.5 Drink 2013-2017</w:t>
      </w:r>
      <w:r w:rsidR="00DC5312" w:rsidRPr="003C27AA">
        <w:rPr>
          <w:rFonts w:ascii="Arial" w:eastAsia="Times New Roman" w:hAnsi="Arial" w:cs="Arial"/>
          <w:color w:val="3C1734"/>
          <w:sz w:val="24"/>
          <w:szCs w:val="24"/>
          <w:lang w:val="en-US" w:eastAsia="en-GB"/>
        </w:rPr>
        <w:br/>
        <w:t xml:space="preserve">Rather less enjoyable than the François Parent Bourgogne. Fruit is less fruity and fun – aimed at a more traditional or gastronomic palate, perhaps? </w:t>
      </w:r>
      <w:r w:rsidR="00DC5312" w:rsidRPr="00DC5312">
        <w:rPr>
          <w:rFonts w:ascii="Arial" w:eastAsia="Times New Roman" w:hAnsi="Arial" w:cs="Arial"/>
          <w:color w:val="3C1734"/>
          <w:sz w:val="24"/>
          <w:szCs w:val="24"/>
          <w:lang w:eastAsia="en-GB"/>
        </w:rPr>
        <w:t>(RH) 13%</w:t>
      </w:r>
      <w:r w:rsidR="00DC5312" w:rsidRPr="00DC5312">
        <w:rPr>
          <w:rFonts w:ascii="Arial" w:eastAsia="Times New Roman" w:hAnsi="Arial" w:cs="Arial"/>
          <w:color w:val="3C1734"/>
          <w:sz w:val="24"/>
          <w:szCs w:val="24"/>
          <w:lang w:eastAsia="en-GB"/>
        </w:rPr>
        <w:br/>
      </w:r>
    </w:p>
    <w:p w:rsidR="00302849" w:rsidRPr="00302849" w:rsidRDefault="00302849" w:rsidP="00302849">
      <w:pPr>
        <w:spacing w:after="0" w:line="280" w:lineRule="atLeast"/>
        <w:rPr>
          <w:rFonts w:ascii="Arial" w:eastAsia="Times New Roman" w:hAnsi="Arial" w:cs="Arial"/>
          <w:color w:val="3C1734"/>
          <w:sz w:val="24"/>
          <w:szCs w:val="24"/>
          <w:lang w:eastAsia="en-GB"/>
        </w:rPr>
      </w:pPr>
      <w:r w:rsidRPr="00302849">
        <w:rPr>
          <w:rFonts w:ascii="Arial" w:eastAsia="Times New Roman" w:hAnsi="Arial" w:cs="Arial"/>
          <w:color w:val="3C1734"/>
          <w:sz w:val="24"/>
          <w:szCs w:val="24"/>
          <w:lang w:eastAsia="en-GB"/>
        </w:rPr>
        <w:br/>
      </w:r>
      <w:r w:rsidRPr="00302849">
        <w:rPr>
          <w:rFonts w:ascii="Arial" w:eastAsia="Times New Roman" w:hAnsi="Arial" w:cs="Arial"/>
          <w:color w:val="3C1734"/>
          <w:sz w:val="24"/>
          <w:szCs w:val="24"/>
          <w:lang w:eastAsia="en-GB"/>
        </w:rPr>
        <w:br/>
      </w:r>
    </w:p>
    <w:sectPr w:rsidR="00302849" w:rsidRPr="00302849" w:rsidSect="00DC21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312"/>
    <w:rsid w:val="00294305"/>
    <w:rsid w:val="00302849"/>
    <w:rsid w:val="003C27AA"/>
    <w:rsid w:val="0089046E"/>
    <w:rsid w:val="00A40054"/>
    <w:rsid w:val="00BB1AC2"/>
    <w:rsid w:val="00D36D6F"/>
    <w:rsid w:val="00DC2124"/>
    <w:rsid w:val="00DC5312"/>
    <w:rsid w:val="00E80C5E"/>
    <w:rsid w:val="00E9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DC531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C531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ev">
    <w:name w:val="Strong"/>
    <w:basedOn w:val="Policepardfaut"/>
    <w:uiPriority w:val="22"/>
    <w:qFormat/>
    <w:rsid w:val="00DC5312"/>
    <w:rPr>
      <w:b/>
      <w:bCs/>
    </w:rPr>
  </w:style>
  <w:style w:type="character" w:styleId="Accentuation">
    <w:name w:val="Emphasis"/>
    <w:basedOn w:val="Policepardfaut"/>
    <w:uiPriority w:val="20"/>
    <w:qFormat/>
    <w:rsid w:val="00DC531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DC531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C531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ev">
    <w:name w:val="Strong"/>
    <w:basedOn w:val="Policepardfaut"/>
    <w:uiPriority w:val="22"/>
    <w:qFormat/>
    <w:rsid w:val="00DC5312"/>
    <w:rPr>
      <w:b/>
      <w:bCs/>
    </w:rPr>
  </w:style>
  <w:style w:type="character" w:styleId="Accentuation">
    <w:name w:val="Emphasis"/>
    <w:basedOn w:val="Policepardfaut"/>
    <w:uiPriority w:val="20"/>
    <w:qFormat/>
    <w:rsid w:val="00DC53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6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2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87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56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1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76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59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5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05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3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10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8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46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3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28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6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58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86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63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12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93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99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8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75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6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63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24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48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10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36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23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9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01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4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30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63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86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7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4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8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12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54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63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30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2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46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82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66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94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32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8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31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12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16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55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1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91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08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61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74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ancisrobinson.com/tasting_notes/tn20130112147/sid/88854.html" TargetMode="External"/><Relationship Id="rId13" Type="http://schemas.openxmlformats.org/officeDocument/2006/relationships/hyperlink" Target="http://www.jancisrobinson.com/tasting_notes/tn20130112141/sid/88854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ancisrobinson.com/tasting_notes/tn20130112144/sid/88854.html" TargetMode="External"/><Relationship Id="rId12" Type="http://schemas.openxmlformats.org/officeDocument/2006/relationships/hyperlink" Target="http://www.jancisrobinson.com/tasting_notes/tn20130112142/sid/88854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jancisrobinson.com/tasting_notes/tn20130112149/sid/88854.html" TargetMode="External"/><Relationship Id="rId11" Type="http://schemas.openxmlformats.org/officeDocument/2006/relationships/hyperlink" Target="http://www.jancisrobinson.com/tasting_notes/tn20130112146/sid/88854.html" TargetMode="External"/><Relationship Id="rId5" Type="http://schemas.openxmlformats.org/officeDocument/2006/relationships/hyperlink" Target="http://www.jancisrobinson.com/tasting_notes/tn20130112143/sid/88854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jancisrobinson.com/tasting_notes/tn20130112145/sid/88854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ancisrobinson.com/tasting_notes/tn20130112148/sid/88854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468</Words>
  <Characters>2580</Characters>
  <Application>Microsoft Office Word</Application>
  <DocSecurity>0</DocSecurity>
  <Lines>21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</dc:creator>
  <cp:lastModifiedBy>caroline parent</cp:lastModifiedBy>
  <cp:revision>3</cp:revision>
  <dcterms:created xsi:type="dcterms:W3CDTF">2013-01-15T14:51:00Z</dcterms:created>
  <dcterms:modified xsi:type="dcterms:W3CDTF">2013-01-15T14:52:00Z</dcterms:modified>
</cp:coreProperties>
</file>