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394" w:rsidRDefault="00440394">
      <w:pPr>
        <w:rPr>
          <w:sz w:val="48"/>
          <w:szCs w:val="4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sidR="00E14904">
        <w:rPr>
          <w:sz w:val="48"/>
          <w:szCs w:val="48"/>
        </w:rPr>
        <w:t>4</w:t>
      </w:r>
      <w:r>
        <w:rPr>
          <w:sz w:val="48"/>
          <w:szCs w:val="48"/>
        </w:rPr>
        <w:t xml:space="preserve"> </w:t>
      </w:r>
      <w:r>
        <w:rPr>
          <w:sz w:val="28"/>
          <w:szCs w:val="28"/>
        </w:rPr>
        <w:t>PAGES</w:t>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p>
    <w:p w:rsidR="00440394" w:rsidRDefault="00440394">
      <w:pPr>
        <w:pStyle w:val="Titre5"/>
      </w:pPr>
      <w:r>
        <w:t xml:space="preserve">CONTRAT  CDI de TACHE </w:t>
      </w:r>
    </w:p>
    <w:p w:rsidR="00440394" w:rsidRDefault="00440394">
      <w:pPr>
        <w:jc w:val="center"/>
        <w:rPr>
          <w:sz w:val="48"/>
          <w:szCs w:val="48"/>
        </w:rPr>
      </w:pPr>
      <w:r>
        <w:rPr>
          <w:sz w:val="48"/>
          <w:szCs w:val="48"/>
        </w:rPr>
        <w:t>DU 02.11.200</w:t>
      </w:r>
      <w:r w:rsidR="00160151">
        <w:rPr>
          <w:sz w:val="48"/>
          <w:szCs w:val="48"/>
        </w:rPr>
        <w:t>7</w:t>
      </w:r>
      <w:r>
        <w:rPr>
          <w:sz w:val="48"/>
          <w:szCs w:val="48"/>
        </w:rPr>
        <w:t xml:space="preserve"> </w:t>
      </w:r>
    </w:p>
    <w:p w:rsidR="00440394" w:rsidRDefault="0044039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ENTRE LES SOUSSIGNES :</w:t>
      </w:r>
    </w:p>
    <w:p w:rsidR="00440394" w:rsidRDefault="00440394">
      <w:pPr>
        <w:rPr>
          <w:sz w:val="28"/>
          <w:szCs w:val="28"/>
        </w:rPr>
      </w:pPr>
    </w:p>
    <w:p w:rsidR="00440394" w:rsidRDefault="00440394">
      <w:pPr>
        <w:rPr>
          <w:sz w:val="28"/>
          <w:szCs w:val="28"/>
        </w:rPr>
      </w:pPr>
    </w:p>
    <w:p w:rsidR="00440394" w:rsidRDefault="00440394">
      <w:pPr>
        <w:rPr>
          <w:sz w:val="28"/>
          <w:szCs w:val="28"/>
        </w:rPr>
      </w:pPr>
      <w:r>
        <w:rPr>
          <w:sz w:val="28"/>
          <w:szCs w:val="28"/>
        </w:rPr>
        <w:tab/>
      </w:r>
      <w:r>
        <w:rPr>
          <w:sz w:val="28"/>
          <w:szCs w:val="28"/>
        </w:rPr>
        <w:tab/>
        <w:t xml:space="preserve">La SA DOMAINE A.F. GROS représentée par </w:t>
      </w:r>
    </w:p>
    <w:p w:rsidR="00440394" w:rsidRDefault="00440394">
      <w:pPr>
        <w:rPr>
          <w:sz w:val="28"/>
          <w:szCs w:val="28"/>
        </w:rPr>
      </w:pPr>
      <w:r>
        <w:rPr>
          <w:sz w:val="28"/>
          <w:szCs w:val="28"/>
        </w:rPr>
        <w:t>Madame Anne-Françoise PARENT-GROS, PDG de la Société,</w:t>
      </w:r>
    </w:p>
    <w:p w:rsidR="00440394" w:rsidRDefault="00440394">
      <w:pPr>
        <w:rPr>
          <w:sz w:val="28"/>
          <w:szCs w:val="28"/>
        </w:rPr>
      </w:pPr>
      <w:r>
        <w:rPr>
          <w:sz w:val="28"/>
          <w:szCs w:val="28"/>
        </w:rPr>
        <w:t xml:space="preserve"> </w:t>
      </w:r>
      <w:proofErr w:type="gramStart"/>
      <w:r>
        <w:rPr>
          <w:sz w:val="28"/>
          <w:szCs w:val="28"/>
        </w:rPr>
        <w:t>dont</w:t>
      </w:r>
      <w:proofErr w:type="gramEnd"/>
      <w:r>
        <w:rPr>
          <w:sz w:val="28"/>
          <w:szCs w:val="28"/>
        </w:rPr>
        <w:t xml:space="preserve"> le siège social est La </w:t>
      </w:r>
      <w:proofErr w:type="spellStart"/>
      <w:r>
        <w:rPr>
          <w:sz w:val="28"/>
          <w:szCs w:val="28"/>
        </w:rPr>
        <w:t>Garelle</w:t>
      </w:r>
      <w:proofErr w:type="spellEnd"/>
      <w:r>
        <w:rPr>
          <w:sz w:val="28"/>
          <w:szCs w:val="28"/>
        </w:rPr>
        <w:t xml:space="preserve"> – 21630 POMMARD-</w:t>
      </w:r>
    </w:p>
    <w:p w:rsidR="00440394" w:rsidRDefault="00440394">
      <w:pPr>
        <w:rPr>
          <w:sz w:val="28"/>
          <w:szCs w:val="28"/>
        </w:rPr>
      </w:pPr>
      <w:r>
        <w:rPr>
          <w:sz w:val="28"/>
          <w:szCs w:val="28"/>
        </w:rPr>
        <w:t xml:space="preserve"> N° Siret 383 846 000 16 – Code APE 011G</w:t>
      </w:r>
    </w:p>
    <w:p w:rsidR="00440394" w:rsidRDefault="00440394">
      <w:pPr>
        <w:rPr>
          <w:sz w:val="28"/>
          <w:szCs w:val="28"/>
        </w:rPr>
      </w:pPr>
      <w:r>
        <w:rPr>
          <w:sz w:val="28"/>
          <w:szCs w:val="28"/>
        </w:rPr>
        <w:t>ET</w:t>
      </w:r>
    </w:p>
    <w:p w:rsidR="00160151" w:rsidRDefault="00440394" w:rsidP="00160151">
      <w:pPr>
        <w:rPr>
          <w:sz w:val="28"/>
          <w:szCs w:val="28"/>
        </w:rPr>
      </w:pPr>
      <w:r>
        <w:rPr>
          <w:sz w:val="28"/>
          <w:szCs w:val="28"/>
        </w:rPr>
        <w:tab/>
        <w:t>M</w:t>
      </w:r>
      <w:r w:rsidR="00160151">
        <w:rPr>
          <w:sz w:val="28"/>
          <w:szCs w:val="28"/>
        </w:rPr>
        <w:t>onsieur Bernard GRAS</w:t>
      </w:r>
    </w:p>
    <w:p w:rsidR="00440394" w:rsidRDefault="00160151" w:rsidP="00160151">
      <w:pPr>
        <w:rPr>
          <w:color w:val="auto"/>
          <w:sz w:val="28"/>
          <w:szCs w:val="28"/>
        </w:rPr>
      </w:pPr>
      <w:r>
        <w:rPr>
          <w:sz w:val="28"/>
          <w:szCs w:val="28"/>
        </w:rPr>
        <w:t>N</w:t>
      </w:r>
      <w:r w:rsidR="00440394">
        <w:rPr>
          <w:sz w:val="28"/>
          <w:szCs w:val="28"/>
        </w:rPr>
        <w:t>é le  1</w:t>
      </w:r>
      <w:r w:rsidR="005D4B0A">
        <w:rPr>
          <w:sz w:val="28"/>
          <w:szCs w:val="28"/>
        </w:rPr>
        <w:t>9</w:t>
      </w:r>
      <w:r w:rsidR="00440394">
        <w:rPr>
          <w:sz w:val="28"/>
          <w:szCs w:val="28"/>
        </w:rPr>
        <w:t xml:space="preserve">.07.1961        </w:t>
      </w:r>
      <w:r w:rsidR="00440394">
        <w:rPr>
          <w:color w:val="auto"/>
          <w:sz w:val="28"/>
          <w:szCs w:val="28"/>
        </w:rPr>
        <w:t xml:space="preserve">à  MONTAGNY LES BEAUNE  </w:t>
      </w:r>
      <w:proofErr w:type="gramStart"/>
      <w:r w:rsidR="00440394">
        <w:rPr>
          <w:color w:val="auto"/>
          <w:sz w:val="28"/>
          <w:szCs w:val="28"/>
        </w:rPr>
        <w:t>21 ,</w:t>
      </w:r>
      <w:proofErr w:type="gramEnd"/>
    </w:p>
    <w:p w:rsidR="00440394" w:rsidRDefault="00440394">
      <w:pPr>
        <w:jc w:val="center"/>
        <w:rPr>
          <w:color w:val="800080"/>
          <w:sz w:val="28"/>
          <w:szCs w:val="28"/>
        </w:rPr>
      </w:pPr>
      <w:proofErr w:type="gramStart"/>
      <w:r>
        <w:rPr>
          <w:color w:val="auto"/>
          <w:sz w:val="28"/>
          <w:szCs w:val="28"/>
        </w:rPr>
        <w:t>nationalité</w:t>
      </w:r>
      <w:proofErr w:type="gramEnd"/>
      <w:r>
        <w:rPr>
          <w:color w:val="auto"/>
          <w:sz w:val="28"/>
          <w:szCs w:val="28"/>
        </w:rPr>
        <w:t xml:space="preserve"> française</w:t>
      </w:r>
    </w:p>
    <w:p w:rsidR="00440394" w:rsidRDefault="00440394">
      <w:pPr>
        <w:jc w:val="center"/>
        <w:rPr>
          <w:sz w:val="28"/>
          <w:szCs w:val="28"/>
        </w:rPr>
      </w:pPr>
      <w:r>
        <w:rPr>
          <w:sz w:val="28"/>
          <w:szCs w:val="28"/>
        </w:rPr>
        <w:t>Immatriculé à la sécurité Sociale sous le Numéro 1 61 07 2142300114</w:t>
      </w:r>
    </w:p>
    <w:p w:rsidR="00440394" w:rsidRDefault="00440394">
      <w:pPr>
        <w:jc w:val="center"/>
        <w:rPr>
          <w:sz w:val="28"/>
          <w:szCs w:val="28"/>
        </w:rPr>
      </w:pPr>
      <w:proofErr w:type="spellStart"/>
      <w:proofErr w:type="gramStart"/>
      <w:r>
        <w:rPr>
          <w:sz w:val="28"/>
          <w:szCs w:val="28"/>
        </w:rPr>
        <w:t>domicilée</w:t>
      </w:r>
      <w:proofErr w:type="spellEnd"/>
      <w:proofErr w:type="gramEnd"/>
      <w:r>
        <w:rPr>
          <w:sz w:val="28"/>
          <w:szCs w:val="28"/>
        </w:rPr>
        <w:t xml:space="preserve">  à  =   ruelle </w:t>
      </w:r>
      <w:proofErr w:type="spellStart"/>
      <w:r>
        <w:rPr>
          <w:sz w:val="28"/>
          <w:szCs w:val="28"/>
        </w:rPr>
        <w:t>Richebourg</w:t>
      </w:r>
      <w:proofErr w:type="spellEnd"/>
    </w:p>
    <w:p w:rsidR="00440394" w:rsidRDefault="00440394">
      <w:pPr>
        <w:jc w:val="center"/>
        <w:rPr>
          <w:sz w:val="28"/>
          <w:szCs w:val="28"/>
        </w:rPr>
      </w:pPr>
      <w:r>
        <w:rPr>
          <w:sz w:val="28"/>
          <w:szCs w:val="28"/>
        </w:rPr>
        <w:t>21630 POMMARD</w:t>
      </w:r>
    </w:p>
    <w:p w:rsidR="00440394" w:rsidRDefault="00440394">
      <w:pPr>
        <w:jc w:val="center"/>
        <w:rPr>
          <w:sz w:val="28"/>
          <w:szCs w:val="28"/>
        </w:rPr>
      </w:pPr>
      <w:r>
        <w:rPr>
          <w:sz w:val="28"/>
          <w:szCs w:val="28"/>
        </w:rPr>
        <w:t xml:space="preserve">Tel </w:t>
      </w:r>
    </w:p>
    <w:p w:rsidR="00440394" w:rsidRDefault="00440394">
      <w:pPr>
        <w:rPr>
          <w:sz w:val="28"/>
          <w:szCs w:val="28"/>
        </w:rPr>
      </w:pPr>
    </w:p>
    <w:p w:rsidR="00440394" w:rsidRDefault="00440394">
      <w:r>
        <w:t>IL EST CONVENU CE QUI SUIT :</w:t>
      </w:r>
    </w:p>
    <w:p w:rsidR="00440394" w:rsidRDefault="00440394">
      <w:pPr>
        <w:rPr>
          <w:sz w:val="28"/>
          <w:szCs w:val="28"/>
        </w:rPr>
      </w:pPr>
    </w:p>
    <w:p w:rsidR="00440394" w:rsidRDefault="00440394">
      <w:pPr>
        <w:pStyle w:val="Corpsdetexte"/>
      </w:pPr>
      <w:r>
        <w:tab/>
      </w:r>
      <w:r>
        <w:tab/>
        <w:t>La SA Domaine A.F GROS embauche M</w:t>
      </w:r>
      <w:r w:rsidR="00FD1ECD">
        <w:t xml:space="preserve">onsieur Bernard GRAS </w:t>
      </w:r>
      <w:r>
        <w:t>à compter du 2 NOVEMBRE 200</w:t>
      </w:r>
      <w:r w:rsidR="00FD1ECD">
        <w:t>7</w:t>
      </w:r>
      <w:r>
        <w:t xml:space="preserve"> pour occuper </w:t>
      </w:r>
    </w:p>
    <w:p w:rsidR="00440394" w:rsidRDefault="00440394">
      <w:pPr>
        <w:jc w:val="center"/>
        <w:rPr>
          <w:b/>
          <w:bCs/>
          <w:i/>
          <w:iCs/>
          <w:sz w:val="28"/>
          <w:szCs w:val="28"/>
        </w:rPr>
      </w:pPr>
      <w:proofErr w:type="gramStart"/>
      <w:r>
        <w:rPr>
          <w:b/>
          <w:bCs/>
          <w:i/>
          <w:iCs/>
          <w:sz w:val="28"/>
          <w:szCs w:val="28"/>
        </w:rPr>
        <w:t>un</w:t>
      </w:r>
      <w:proofErr w:type="gramEnd"/>
      <w:r>
        <w:rPr>
          <w:b/>
          <w:bCs/>
          <w:i/>
          <w:iCs/>
          <w:sz w:val="28"/>
          <w:szCs w:val="28"/>
        </w:rPr>
        <w:t xml:space="preserve"> emploi</w:t>
      </w:r>
      <w:r>
        <w:rPr>
          <w:i/>
          <w:iCs/>
          <w:sz w:val="28"/>
          <w:szCs w:val="28"/>
        </w:rPr>
        <w:t xml:space="preserve"> </w:t>
      </w:r>
      <w:r>
        <w:rPr>
          <w:sz w:val="28"/>
          <w:szCs w:val="28"/>
        </w:rPr>
        <w:t xml:space="preserve"> </w:t>
      </w:r>
      <w:r>
        <w:rPr>
          <w:b/>
          <w:bCs/>
          <w:i/>
          <w:iCs/>
          <w:sz w:val="28"/>
          <w:szCs w:val="28"/>
        </w:rPr>
        <w:t xml:space="preserve">De Tâcheron  </w:t>
      </w:r>
    </w:p>
    <w:p w:rsidR="00440394" w:rsidRDefault="00440394">
      <w:pPr>
        <w:rPr>
          <w:sz w:val="28"/>
          <w:szCs w:val="28"/>
        </w:rPr>
      </w:pPr>
      <w:proofErr w:type="gramStart"/>
      <w:r>
        <w:rPr>
          <w:sz w:val="28"/>
          <w:szCs w:val="28"/>
        </w:rPr>
        <w:t>dans</w:t>
      </w:r>
      <w:proofErr w:type="gramEnd"/>
      <w:r>
        <w:rPr>
          <w:sz w:val="28"/>
          <w:szCs w:val="28"/>
        </w:rPr>
        <w:t xml:space="preserve"> les conditions ci-après :</w:t>
      </w:r>
    </w:p>
    <w:p w:rsidR="00440394" w:rsidRDefault="00440394">
      <w:pPr>
        <w:jc w:val="center"/>
        <w:rPr>
          <w:b/>
          <w:bCs/>
          <w:sz w:val="28"/>
          <w:szCs w:val="28"/>
        </w:rPr>
      </w:pPr>
      <w:r>
        <w:tab/>
      </w:r>
    </w:p>
    <w:p w:rsidR="00440394" w:rsidRDefault="00440394">
      <w:pPr>
        <w:jc w:val="center"/>
        <w:rPr>
          <w:b/>
          <w:bCs/>
          <w:sz w:val="28"/>
          <w:szCs w:val="28"/>
        </w:rPr>
      </w:pPr>
    </w:p>
    <w:p w:rsidR="00440394" w:rsidRDefault="00440394">
      <w:pPr>
        <w:rPr>
          <w:sz w:val="28"/>
          <w:szCs w:val="28"/>
        </w:rPr>
      </w:pPr>
      <w:r>
        <w:rPr>
          <w:sz w:val="28"/>
          <w:szCs w:val="28"/>
        </w:rPr>
        <w:t xml:space="preserve">Il est embauché au coefficient suivant </w:t>
      </w:r>
    </w:p>
    <w:p w:rsidR="00440394" w:rsidRDefault="00440394">
      <w:pPr>
        <w:numPr>
          <w:ilvl w:val="0"/>
          <w:numId w:val="7"/>
        </w:numPr>
        <w:jc w:val="center"/>
        <w:rPr>
          <w:sz w:val="28"/>
          <w:szCs w:val="28"/>
        </w:rPr>
      </w:pPr>
      <w:r>
        <w:rPr>
          <w:sz w:val="28"/>
          <w:szCs w:val="28"/>
        </w:rPr>
        <w:t>Niveau 3  ECHELON 2</w:t>
      </w:r>
    </w:p>
    <w:p w:rsidR="00440394" w:rsidRDefault="00440394">
      <w:pPr>
        <w:rPr>
          <w:sz w:val="28"/>
          <w:szCs w:val="28"/>
        </w:rPr>
      </w:pPr>
      <w:proofErr w:type="gramStart"/>
      <w:r>
        <w:rPr>
          <w:sz w:val="28"/>
          <w:szCs w:val="28"/>
        </w:rPr>
        <w:t>de</w:t>
      </w:r>
      <w:proofErr w:type="gramEnd"/>
      <w:r>
        <w:rPr>
          <w:sz w:val="28"/>
          <w:szCs w:val="28"/>
        </w:rPr>
        <w:t xml:space="preserve"> la convention collective de Bourgogne, N°2 du 27.11.97 étendue au 27.03.1998</w:t>
      </w:r>
    </w:p>
    <w:p w:rsidR="00440394" w:rsidRDefault="00440394">
      <w:r>
        <w:t xml:space="preserve">. </w:t>
      </w:r>
    </w:p>
    <w:p w:rsidR="00440394" w:rsidRDefault="00440394">
      <w:pPr>
        <w:jc w:val="center"/>
        <w:rPr>
          <w:b/>
          <w:bCs/>
          <w:sz w:val="28"/>
          <w:szCs w:val="28"/>
        </w:rPr>
      </w:pPr>
    </w:p>
    <w:p w:rsidR="00440394" w:rsidRDefault="00440394">
      <w:pPr>
        <w:rPr>
          <w:sz w:val="28"/>
          <w:szCs w:val="28"/>
        </w:rPr>
      </w:pPr>
      <w:r>
        <w:rPr>
          <w:sz w:val="28"/>
          <w:szCs w:val="28"/>
        </w:rPr>
        <w:t xml:space="preserve">Il aura la charge d’exécuter les tâches qui s’en suivent, définies par la convention collective dont annexe à ce dossier, </w:t>
      </w:r>
    </w:p>
    <w:p w:rsidR="00440394" w:rsidRDefault="00440394">
      <w:pPr>
        <w:rPr>
          <w:sz w:val="28"/>
          <w:szCs w:val="28"/>
        </w:rPr>
      </w:pPr>
    </w:p>
    <w:p w:rsidR="00440394" w:rsidRDefault="00440394">
      <w:pPr>
        <w:jc w:val="center"/>
        <w:rPr>
          <w:sz w:val="28"/>
          <w:szCs w:val="28"/>
          <w:u w:val="single"/>
        </w:rPr>
      </w:pPr>
      <w:r>
        <w:rPr>
          <w:sz w:val="28"/>
          <w:szCs w:val="28"/>
          <w:u w:val="single"/>
        </w:rPr>
        <w:t>Il lui est attribué   une surface  de 3 HA  00 ARE</w:t>
      </w:r>
    </w:p>
    <w:p w:rsidR="00440394" w:rsidRDefault="00440394">
      <w:pPr>
        <w:jc w:val="center"/>
        <w:rPr>
          <w:sz w:val="28"/>
          <w:szCs w:val="28"/>
          <w:u w:val="single"/>
        </w:rPr>
      </w:pPr>
      <w:r>
        <w:rPr>
          <w:sz w:val="28"/>
          <w:szCs w:val="28"/>
          <w:u w:val="single"/>
        </w:rPr>
        <w:t xml:space="preserve"> </w:t>
      </w:r>
      <w:proofErr w:type="gramStart"/>
      <w:r>
        <w:rPr>
          <w:sz w:val="28"/>
          <w:szCs w:val="28"/>
          <w:u w:val="single"/>
        </w:rPr>
        <w:t>( représentant</w:t>
      </w:r>
      <w:proofErr w:type="gramEnd"/>
      <w:r>
        <w:rPr>
          <w:sz w:val="28"/>
          <w:szCs w:val="28"/>
          <w:u w:val="single"/>
        </w:rPr>
        <w:t xml:space="preserve"> un temps de travail annuel de 1455 heures</w:t>
      </w:r>
    </w:p>
    <w:p w:rsidR="00440394" w:rsidRDefault="00440394">
      <w:pPr>
        <w:jc w:val="center"/>
        <w:rPr>
          <w:sz w:val="28"/>
          <w:szCs w:val="28"/>
          <w:u w:val="single"/>
        </w:rPr>
      </w:pPr>
      <w:proofErr w:type="gramStart"/>
      <w:r>
        <w:rPr>
          <w:sz w:val="28"/>
          <w:szCs w:val="28"/>
          <w:u w:val="single"/>
        </w:rPr>
        <w:t>y</w:t>
      </w:r>
      <w:proofErr w:type="gramEnd"/>
      <w:r>
        <w:rPr>
          <w:sz w:val="28"/>
          <w:szCs w:val="28"/>
          <w:u w:val="single"/>
        </w:rPr>
        <w:t xml:space="preserve"> compris 6 heures de journée de solidarité soit le prorata pour calcul si 7 heures est la proportion pour un temps complet de travail en tâche)   </w:t>
      </w:r>
    </w:p>
    <w:p w:rsidR="00440394" w:rsidRDefault="00440394">
      <w:pPr>
        <w:rPr>
          <w:sz w:val="28"/>
          <w:szCs w:val="28"/>
        </w:rPr>
      </w:pPr>
      <w:proofErr w:type="gramStart"/>
      <w:r>
        <w:rPr>
          <w:sz w:val="28"/>
          <w:szCs w:val="28"/>
        </w:rPr>
        <w:t>annualisé</w:t>
      </w:r>
      <w:proofErr w:type="gramEnd"/>
      <w:r>
        <w:rPr>
          <w:sz w:val="28"/>
          <w:szCs w:val="28"/>
        </w:rPr>
        <w:t>, ce temps représente 121 h 25 par moi soit 1455 heures : 12 mois</w:t>
      </w:r>
    </w:p>
    <w:p w:rsidR="00440394" w:rsidRDefault="00440394">
      <w:pPr>
        <w:rPr>
          <w:sz w:val="28"/>
          <w:szCs w:val="28"/>
        </w:rPr>
      </w:pPr>
    </w:p>
    <w:p w:rsidR="00440394" w:rsidRDefault="00440394">
      <w:pPr>
        <w:rPr>
          <w:sz w:val="28"/>
          <w:szCs w:val="28"/>
        </w:rPr>
      </w:pPr>
    </w:p>
    <w:p w:rsidR="00440394" w:rsidRDefault="00440394">
      <w:pPr>
        <w:rPr>
          <w:sz w:val="28"/>
          <w:szCs w:val="28"/>
        </w:rPr>
      </w:pPr>
    </w:p>
    <w:p w:rsidR="00440394" w:rsidRDefault="00440394">
      <w:pPr>
        <w:rPr>
          <w:sz w:val="28"/>
          <w:szCs w:val="28"/>
        </w:rPr>
      </w:pPr>
    </w:p>
    <w:p w:rsidR="00440394" w:rsidRDefault="00440394">
      <w:pPr>
        <w:rPr>
          <w:sz w:val="28"/>
          <w:szCs w:val="28"/>
        </w:rPr>
      </w:pPr>
      <w:proofErr w:type="gramStart"/>
      <w:r>
        <w:rPr>
          <w:sz w:val="28"/>
          <w:szCs w:val="28"/>
        </w:rPr>
        <w:t>les</w:t>
      </w:r>
      <w:proofErr w:type="gramEnd"/>
      <w:r>
        <w:rPr>
          <w:sz w:val="28"/>
          <w:szCs w:val="28"/>
        </w:rPr>
        <w:t xml:space="preserve"> travaux divers se feront sur  les parcelles que nous désignons en annexe 1  à ce contrat,  et dont les surfaces seront modifiables chaque année selon les besoins du domaine, et conformément aux modalités de la convention collective en matière de tâches.</w:t>
      </w:r>
    </w:p>
    <w:p w:rsidR="00440394" w:rsidRDefault="00440394">
      <w:pPr>
        <w:rPr>
          <w:sz w:val="28"/>
          <w:szCs w:val="28"/>
        </w:rPr>
      </w:pPr>
      <w:r>
        <w:rPr>
          <w:sz w:val="28"/>
          <w:szCs w:val="28"/>
        </w:rPr>
        <w:t xml:space="preserve">  </w:t>
      </w:r>
    </w:p>
    <w:p w:rsidR="00440394" w:rsidRDefault="00440394">
      <w:pPr>
        <w:rPr>
          <w:sz w:val="28"/>
          <w:szCs w:val="28"/>
        </w:rPr>
      </w:pPr>
      <w:r>
        <w:rPr>
          <w:sz w:val="28"/>
          <w:szCs w:val="28"/>
        </w:rPr>
        <w:t>Ainsi, il est expressément convenu que la superficie des vignes, objet du contrat,  peut varier d'un commun accord écrit entre l'employeur et le tâcheron, chaque année avant le 1</w:t>
      </w:r>
      <w:r>
        <w:rPr>
          <w:sz w:val="28"/>
          <w:szCs w:val="28"/>
          <w:vertAlign w:val="superscript"/>
        </w:rPr>
        <w:t>er</w:t>
      </w:r>
      <w:r>
        <w:rPr>
          <w:sz w:val="28"/>
          <w:szCs w:val="28"/>
        </w:rPr>
        <w:t xml:space="preserve"> novembre pour la campagne qui </w:t>
      </w:r>
      <w:proofErr w:type="gramStart"/>
      <w:r>
        <w:rPr>
          <w:sz w:val="28"/>
          <w:szCs w:val="28"/>
        </w:rPr>
        <w:t>suit .</w:t>
      </w:r>
      <w:proofErr w:type="gramEnd"/>
    </w:p>
    <w:p w:rsidR="00440394" w:rsidRDefault="00440394">
      <w:pPr>
        <w:rPr>
          <w:sz w:val="28"/>
          <w:szCs w:val="28"/>
        </w:rPr>
      </w:pPr>
    </w:p>
    <w:p w:rsidR="00440394" w:rsidRDefault="00440394">
      <w:pPr>
        <w:rPr>
          <w:sz w:val="28"/>
          <w:szCs w:val="28"/>
        </w:rPr>
      </w:pPr>
      <w:r>
        <w:rPr>
          <w:sz w:val="28"/>
          <w:szCs w:val="28"/>
        </w:rPr>
        <w:t xml:space="preserve">En cas de changement, la superficie les vignes et leurs surfaces seront redéfinis par un avenant à ce contrat en début de période de tâche </w:t>
      </w:r>
    </w:p>
    <w:p w:rsidR="00440394" w:rsidRDefault="00440394">
      <w:pPr>
        <w:rPr>
          <w:sz w:val="28"/>
          <w:szCs w:val="28"/>
        </w:rPr>
      </w:pPr>
    </w:p>
    <w:p w:rsidR="00440394" w:rsidRDefault="00440394">
      <w:pPr>
        <w:rPr>
          <w:sz w:val="28"/>
          <w:szCs w:val="28"/>
        </w:rPr>
      </w:pPr>
      <w:r>
        <w:rPr>
          <w:sz w:val="28"/>
          <w:szCs w:val="28"/>
        </w:rPr>
        <w:t xml:space="preserve"> La période de référence pour effectuer le travail à la tâche dans le vignoble commence le 1</w:t>
      </w:r>
      <w:r>
        <w:rPr>
          <w:sz w:val="28"/>
          <w:szCs w:val="28"/>
          <w:vertAlign w:val="superscript"/>
        </w:rPr>
        <w:t>er</w:t>
      </w:r>
      <w:r>
        <w:rPr>
          <w:sz w:val="28"/>
          <w:szCs w:val="28"/>
        </w:rPr>
        <w:t xml:space="preserve"> novembre pour se terminer le 31 octobre.</w:t>
      </w:r>
    </w:p>
    <w:p w:rsidR="00440394" w:rsidRDefault="00440394">
      <w:pPr>
        <w:rPr>
          <w:sz w:val="28"/>
          <w:szCs w:val="28"/>
        </w:rPr>
      </w:pPr>
      <w:r>
        <w:rPr>
          <w:sz w:val="28"/>
          <w:szCs w:val="28"/>
        </w:rPr>
        <w:t>Tous les travaux doivent être réalisés en temps et saisons convenables, selon les usages de la région et selon les instructions de l'employeur.</w:t>
      </w:r>
    </w:p>
    <w:p w:rsidR="00440394" w:rsidRDefault="00440394">
      <w:pPr>
        <w:rPr>
          <w:sz w:val="28"/>
          <w:szCs w:val="28"/>
        </w:rPr>
      </w:pPr>
      <w:r>
        <w:rPr>
          <w:sz w:val="28"/>
          <w:szCs w:val="28"/>
        </w:rPr>
        <w:t xml:space="preserve"> </w:t>
      </w:r>
    </w:p>
    <w:p w:rsidR="00440394" w:rsidRDefault="00440394">
      <w:pPr>
        <w:rPr>
          <w:sz w:val="28"/>
          <w:szCs w:val="28"/>
        </w:rPr>
      </w:pPr>
      <w:r>
        <w:rPr>
          <w:sz w:val="28"/>
          <w:szCs w:val="28"/>
        </w:rPr>
        <w:t xml:space="preserve">Il est entendu que </w:t>
      </w:r>
      <w:r w:rsidR="00FD1ECD">
        <w:rPr>
          <w:sz w:val="28"/>
          <w:szCs w:val="28"/>
        </w:rPr>
        <w:t xml:space="preserve">Monsieur Bernard GRAS </w:t>
      </w:r>
      <w:r>
        <w:rPr>
          <w:sz w:val="28"/>
          <w:szCs w:val="28"/>
        </w:rPr>
        <w:t xml:space="preserve">percevra  une rémunération brute </w:t>
      </w:r>
    </w:p>
    <w:p w:rsidR="00FD1ECD" w:rsidRDefault="00440394" w:rsidP="00FD1ECD">
      <w:pPr>
        <w:pStyle w:val="Titre9"/>
      </w:pPr>
      <w:proofErr w:type="gramStart"/>
      <w:r>
        <w:t>de</w:t>
      </w:r>
      <w:proofErr w:type="gramEnd"/>
      <w:r>
        <w:t xml:space="preserve">  10,214  euros  de l’heure (bases de son précédent contrat) </w:t>
      </w:r>
      <w:r w:rsidR="00FD1ECD">
        <w:t>auquel s’ajoutent :</w:t>
      </w:r>
    </w:p>
    <w:p w:rsidR="00FD1ECD" w:rsidRDefault="00FD1ECD" w:rsidP="00FD1ECD">
      <w:pPr>
        <w:pStyle w:val="Paragraphedeliste"/>
        <w:numPr>
          <w:ilvl w:val="0"/>
          <w:numId w:val="7"/>
        </w:numPr>
        <w:rPr>
          <w:sz w:val="28"/>
          <w:szCs w:val="28"/>
        </w:rPr>
      </w:pPr>
      <w:r>
        <w:rPr>
          <w:sz w:val="28"/>
          <w:szCs w:val="28"/>
        </w:rPr>
        <w:t xml:space="preserve">   </w:t>
      </w:r>
      <w:r w:rsidR="00440394" w:rsidRPr="00FD1ECD">
        <w:rPr>
          <w:sz w:val="28"/>
          <w:szCs w:val="28"/>
        </w:rPr>
        <w:t xml:space="preserve">la prime de jour férié de 3 %  prévus dans ce contrat de tâche </w:t>
      </w:r>
    </w:p>
    <w:p w:rsidR="00440394" w:rsidRPr="00FD1ECD" w:rsidRDefault="00FD1ECD" w:rsidP="00FD1ECD">
      <w:pPr>
        <w:pStyle w:val="Paragraphedeliste"/>
        <w:numPr>
          <w:ilvl w:val="0"/>
          <w:numId w:val="7"/>
        </w:numPr>
        <w:rPr>
          <w:sz w:val="28"/>
          <w:szCs w:val="28"/>
        </w:rPr>
      </w:pPr>
      <w:r>
        <w:rPr>
          <w:sz w:val="28"/>
          <w:szCs w:val="28"/>
        </w:rPr>
        <w:t xml:space="preserve">   </w:t>
      </w:r>
      <w:r w:rsidR="00440394" w:rsidRPr="00FD1ECD">
        <w:rPr>
          <w:sz w:val="28"/>
          <w:szCs w:val="28"/>
        </w:rPr>
        <w:t xml:space="preserve">et la prime de 10 %  au titre des congés payés. </w:t>
      </w:r>
    </w:p>
    <w:p w:rsidR="00440394" w:rsidRDefault="00440394">
      <w:pPr>
        <w:rPr>
          <w:sz w:val="28"/>
          <w:szCs w:val="28"/>
        </w:rPr>
      </w:pPr>
    </w:p>
    <w:p w:rsidR="00440394" w:rsidRDefault="00440394">
      <w:pPr>
        <w:rPr>
          <w:sz w:val="28"/>
          <w:szCs w:val="28"/>
        </w:rPr>
      </w:pPr>
      <w:r>
        <w:rPr>
          <w:sz w:val="28"/>
          <w:szCs w:val="28"/>
        </w:rPr>
        <w:t>Le salaire forfaitaire annuel est fractionné en douze mensualités versées à la fin de chaque mois qui font chacun l'objet d'une feuille de paye.</w:t>
      </w:r>
    </w:p>
    <w:p w:rsidR="00440394" w:rsidRDefault="00440394">
      <w:pPr>
        <w:rPr>
          <w:sz w:val="28"/>
          <w:szCs w:val="28"/>
        </w:rPr>
      </w:pPr>
    </w:p>
    <w:p w:rsidR="00440394" w:rsidRDefault="00440394">
      <w:pPr>
        <w:rPr>
          <w:sz w:val="28"/>
          <w:szCs w:val="28"/>
        </w:rPr>
      </w:pPr>
      <w:r>
        <w:rPr>
          <w:sz w:val="28"/>
          <w:szCs w:val="28"/>
        </w:rPr>
        <w:t>La durée de la période d'essai est de 45 jours calendaires, période pendant laquelle ledit contrat peut être rompu sans justification du motif, sans indemnité et sans préavis.</w:t>
      </w:r>
    </w:p>
    <w:p w:rsidR="00440394" w:rsidRDefault="00440394">
      <w:pPr>
        <w:rPr>
          <w:sz w:val="28"/>
          <w:szCs w:val="28"/>
        </w:rPr>
      </w:pPr>
      <w:r>
        <w:rPr>
          <w:sz w:val="28"/>
          <w:szCs w:val="28"/>
        </w:rPr>
        <w:t>A la demande de l'employeur et par accord écrit des parties, la période peut être prolongée une fois pour la même durée.</w:t>
      </w:r>
    </w:p>
    <w:p w:rsidR="00440394" w:rsidRDefault="00440394">
      <w:pPr>
        <w:rPr>
          <w:sz w:val="28"/>
          <w:szCs w:val="28"/>
        </w:rPr>
      </w:pPr>
    </w:p>
    <w:p w:rsidR="00440394" w:rsidRDefault="00440394">
      <w:pPr>
        <w:rPr>
          <w:sz w:val="28"/>
          <w:szCs w:val="28"/>
        </w:rPr>
      </w:pPr>
      <w:r>
        <w:rPr>
          <w:sz w:val="28"/>
          <w:szCs w:val="28"/>
        </w:rPr>
        <w:t>La durée du préavis réciproque est de trois mois</w:t>
      </w:r>
    </w:p>
    <w:p w:rsidR="00440394" w:rsidRDefault="00440394">
      <w:pPr>
        <w:rPr>
          <w:sz w:val="28"/>
          <w:szCs w:val="28"/>
        </w:rPr>
      </w:pPr>
    </w:p>
    <w:p w:rsidR="00440394" w:rsidRDefault="00440394">
      <w:pPr>
        <w:rPr>
          <w:sz w:val="28"/>
          <w:szCs w:val="28"/>
        </w:rPr>
      </w:pPr>
      <w:r>
        <w:rPr>
          <w:sz w:val="28"/>
          <w:szCs w:val="28"/>
        </w:rPr>
        <w:t>Il est prévu que le te tâcheron peut effectuer à la demande de l'employeur des heures supplémentaires sur l'exploitation, pendant des périodes creuses de travaux dans le vignoble, dans la limite de la durée maximale du travail;</w:t>
      </w:r>
    </w:p>
    <w:p w:rsidR="00440394" w:rsidRDefault="00440394">
      <w:pPr>
        <w:rPr>
          <w:sz w:val="28"/>
          <w:szCs w:val="28"/>
        </w:rPr>
      </w:pPr>
      <w:r>
        <w:rPr>
          <w:sz w:val="28"/>
          <w:szCs w:val="28"/>
        </w:rPr>
        <w:t>Ces heures supplémentaires et leur rémunération sont définies par la législation</w:t>
      </w:r>
    </w:p>
    <w:p w:rsidR="00440394" w:rsidRDefault="00440394">
      <w:pPr>
        <w:rPr>
          <w:sz w:val="28"/>
          <w:szCs w:val="28"/>
        </w:rPr>
      </w:pPr>
    </w:p>
    <w:p w:rsidR="00440394" w:rsidRDefault="00440394">
      <w:pPr>
        <w:rPr>
          <w:sz w:val="28"/>
          <w:szCs w:val="28"/>
        </w:rPr>
      </w:pPr>
      <w:r>
        <w:rPr>
          <w:sz w:val="28"/>
          <w:szCs w:val="28"/>
        </w:rPr>
        <w:t xml:space="preserve">Le </w:t>
      </w:r>
      <w:r w:rsidR="00FD1ECD">
        <w:rPr>
          <w:sz w:val="28"/>
          <w:szCs w:val="28"/>
        </w:rPr>
        <w:t>tâcheron</w:t>
      </w:r>
      <w:r>
        <w:rPr>
          <w:sz w:val="28"/>
          <w:szCs w:val="28"/>
        </w:rPr>
        <w:t xml:space="preserve"> est totalement libre de l'organisation de son travail. Il n'a pas à se rendre normalement au siège de l'exploitation;</w:t>
      </w:r>
    </w:p>
    <w:p w:rsidR="00440394" w:rsidRDefault="00440394">
      <w:pPr>
        <w:rPr>
          <w:sz w:val="28"/>
          <w:szCs w:val="28"/>
        </w:rPr>
      </w:pPr>
      <w:r>
        <w:rPr>
          <w:sz w:val="28"/>
          <w:szCs w:val="28"/>
        </w:rPr>
        <w:t>Par contre, il peut être demandé par l'employeur à son tâcheron de participer à une ou plusieurs réunions en cours d'année afin de faire le point sur l'avancement des travaux. Dans ce cas la présence du tâcheron est obligatoire.</w:t>
      </w:r>
    </w:p>
    <w:p w:rsidR="00440394" w:rsidRDefault="00440394">
      <w:pPr>
        <w:rPr>
          <w:sz w:val="28"/>
          <w:szCs w:val="28"/>
        </w:rPr>
      </w:pPr>
    </w:p>
    <w:p w:rsidR="00440394" w:rsidRDefault="00440394">
      <w:pPr>
        <w:rPr>
          <w:sz w:val="28"/>
          <w:szCs w:val="28"/>
        </w:rPr>
      </w:pPr>
      <w:r>
        <w:rPr>
          <w:sz w:val="28"/>
          <w:szCs w:val="28"/>
        </w:rPr>
        <w:t xml:space="preserve">Nous rappelons dans ce contrat </w:t>
      </w:r>
    </w:p>
    <w:p w:rsidR="00440394" w:rsidRDefault="00440394">
      <w:pPr>
        <w:rPr>
          <w:sz w:val="28"/>
          <w:szCs w:val="28"/>
        </w:rPr>
      </w:pPr>
      <w:r>
        <w:rPr>
          <w:sz w:val="28"/>
          <w:szCs w:val="28"/>
        </w:rPr>
        <w:lastRenderedPageBreak/>
        <w:t>1) qu'il est interdit de faire travailler dans les vignes données à la tâche des personnes étrangères non employées et non déclarées par l'exploitation, y compris les membres de la famille du tâcheron;</w:t>
      </w:r>
    </w:p>
    <w:p w:rsidR="00440394" w:rsidRDefault="00440394">
      <w:pPr>
        <w:rPr>
          <w:sz w:val="28"/>
          <w:szCs w:val="28"/>
        </w:rPr>
      </w:pPr>
      <w:r>
        <w:rPr>
          <w:sz w:val="28"/>
          <w:szCs w:val="28"/>
        </w:rPr>
        <w:t>2) dans le cas d'un emploi à temps complet pour une tâche complète dans le cadre des 3 ha 31, il est interdit d'effectuer d'autres travaux à la tâche dans une autre exploitation</w:t>
      </w:r>
    </w:p>
    <w:p w:rsidR="00440394" w:rsidRDefault="00440394">
      <w:pPr>
        <w:rPr>
          <w:sz w:val="28"/>
          <w:szCs w:val="28"/>
        </w:rPr>
      </w:pPr>
      <w:proofErr w:type="gramStart"/>
      <w:r>
        <w:rPr>
          <w:sz w:val="28"/>
          <w:szCs w:val="28"/>
        </w:rPr>
        <w:t>tout</w:t>
      </w:r>
      <w:proofErr w:type="gramEnd"/>
      <w:r>
        <w:rPr>
          <w:sz w:val="28"/>
          <w:szCs w:val="28"/>
        </w:rPr>
        <w:t xml:space="preserve"> manquement aux règles qui précèdent peut faire l'objet de sanctions </w:t>
      </w:r>
      <w:proofErr w:type="spellStart"/>
      <w:r>
        <w:rPr>
          <w:sz w:val="28"/>
          <w:szCs w:val="28"/>
        </w:rPr>
        <w:t>discipliniaires</w:t>
      </w:r>
      <w:proofErr w:type="spellEnd"/>
      <w:r>
        <w:rPr>
          <w:sz w:val="28"/>
          <w:szCs w:val="28"/>
        </w:rPr>
        <w:t>.</w:t>
      </w:r>
    </w:p>
    <w:p w:rsidR="00440394" w:rsidRDefault="00440394">
      <w:pPr>
        <w:rPr>
          <w:sz w:val="28"/>
          <w:szCs w:val="28"/>
        </w:rPr>
      </w:pPr>
    </w:p>
    <w:p w:rsidR="00440394" w:rsidRDefault="00FD1ECD">
      <w:pPr>
        <w:rPr>
          <w:sz w:val="28"/>
          <w:szCs w:val="28"/>
        </w:rPr>
      </w:pPr>
      <w:r>
        <w:rPr>
          <w:sz w:val="28"/>
          <w:szCs w:val="28"/>
        </w:rPr>
        <w:t xml:space="preserve">Monsieur Bernard GRAS </w:t>
      </w:r>
      <w:r w:rsidR="00440394">
        <w:rPr>
          <w:sz w:val="28"/>
          <w:szCs w:val="28"/>
        </w:rPr>
        <w:t xml:space="preserve">recevra annuellement un bon d'achat pour l'acquisition d'outillage et de </w:t>
      </w:r>
      <w:proofErr w:type="spellStart"/>
      <w:r w:rsidR="00440394">
        <w:rPr>
          <w:sz w:val="28"/>
          <w:szCs w:val="28"/>
        </w:rPr>
        <w:t>vetements</w:t>
      </w:r>
      <w:proofErr w:type="spellEnd"/>
      <w:r w:rsidR="00440394">
        <w:rPr>
          <w:sz w:val="28"/>
          <w:szCs w:val="28"/>
        </w:rPr>
        <w:t xml:space="preserve"> de travail nécessaires à l'exercice de sa fonction. Le montant de ce bon sera de 84,16 euros HT/HA pour 2006, bon valable du 1</w:t>
      </w:r>
      <w:r w:rsidR="00440394">
        <w:rPr>
          <w:sz w:val="28"/>
          <w:szCs w:val="28"/>
          <w:vertAlign w:val="superscript"/>
        </w:rPr>
        <w:t>er</w:t>
      </w:r>
      <w:r w:rsidR="00440394">
        <w:rPr>
          <w:sz w:val="28"/>
          <w:szCs w:val="28"/>
        </w:rPr>
        <w:t xml:space="preserve"> novembre au 31 décembre de l'année en cours, dans un établissement professionnel choisi par l'employeur.</w:t>
      </w:r>
    </w:p>
    <w:p w:rsidR="00440394" w:rsidRDefault="00440394">
      <w:pPr>
        <w:rPr>
          <w:sz w:val="28"/>
          <w:szCs w:val="28"/>
        </w:rPr>
      </w:pPr>
      <w:r>
        <w:rPr>
          <w:sz w:val="28"/>
          <w:szCs w:val="28"/>
        </w:rPr>
        <w:t>La valeur de cette dotation est revalorisée chaque année du même pourcentage que le salaire horaire constaté au 1</w:t>
      </w:r>
      <w:r>
        <w:rPr>
          <w:sz w:val="28"/>
          <w:szCs w:val="28"/>
          <w:vertAlign w:val="superscript"/>
        </w:rPr>
        <w:t>er</w:t>
      </w:r>
      <w:r>
        <w:rPr>
          <w:sz w:val="28"/>
          <w:szCs w:val="28"/>
        </w:rPr>
        <w:t xml:space="preserve"> novembre (niveau 3- échelon 2)</w:t>
      </w:r>
    </w:p>
    <w:p w:rsidR="00440394" w:rsidRDefault="00440394">
      <w:pPr>
        <w:rPr>
          <w:sz w:val="28"/>
          <w:szCs w:val="28"/>
        </w:rPr>
      </w:pPr>
      <w:r>
        <w:rPr>
          <w:sz w:val="28"/>
          <w:szCs w:val="28"/>
        </w:rPr>
        <w:t>Il est rappelé que les équipement individuels de protection sont obligatoirement fournis ou pris en charge financièrement par l'employeur.</w:t>
      </w:r>
    </w:p>
    <w:p w:rsidR="00440394" w:rsidRDefault="00440394">
      <w:pPr>
        <w:rPr>
          <w:sz w:val="28"/>
          <w:szCs w:val="28"/>
        </w:rPr>
      </w:pPr>
    </w:p>
    <w:p w:rsidR="00440394" w:rsidRDefault="00440394">
      <w:pPr>
        <w:rPr>
          <w:sz w:val="28"/>
          <w:szCs w:val="28"/>
        </w:rPr>
      </w:pPr>
      <w:r>
        <w:rPr>
          <w:sz w:val="28"/>
          <w:szCs w:val="28"/>
        </w:rPr>
        <w:t xml:space="preserve">Le contrat de tâche prévoit si l'employeur effectue mécaniquement le </w:t>
      </w:r>
      <w:proofErr w:type="spellStart"/>
      <w:r>
        <w:rPr>
          <w:sz w:val="28"/>
          <w:szCs w:val="28"/>
        </w:rPr>
        <w:t>prétaillage</w:t>
      </w:r>
      <w:proofErr w:type="spellEnd"/>
      <w:r>
        <w:rPr>
          <w:sz w:val="28"/>
          <w:szCs w:val="28"/>
        </w:rPr>
        <w:t>, et, ou le rognage : dans ce cas les heures affectées à ces tâches et non effectuées peuvent être rendues sur l'exploitation durant les périodes creuses. Il ne sera pas possible de convertir ces heures en augmentant la superficie in</w:t>
      </w:r>
      <w:r w:rsidR="00FD1ECD">
        <w:rPr>
          <w:sz w:val="28"/>
          <w:szCs w:val="28"/>
        </w:rPr>
        <w:t>i</w:t>
      </w:r>
      <w:r>
        <w:rPr>
          <w:sz w:val="28"/>
          <w:szCs w:val="28"/>
        </w:rPr>
        <w:t>tiale</w:t>
      </w:r>
    </w:p>
    <w:p w:rsidR="00440394" w:rsidRDefault="00440394">
      <w:pPr>
        <w:rPr>
          <w:sz w:val="28"/>
          <w:szCs w:val="28"/>
        </w:rPr>
      </w:pPr>
    </w:p>
    <w:p w:rsidR="00440394" w:rsidRDefault="00440394">
      <w:pPr>
        <w:rPr>
          <w:sz w:val="28"/>
          <w:szCs w:val="28"/>
        </w:rPr>
      </w:pPr>
      <w:r>
        <w:rPr>
          <w:sz w:val="28"/>
          <w:szCs w:val="28"/>
        </w:rPr>
        <w:t>Des dispositions particulières peuvent être prévues entre l'employeur et le tâcheron sous réserve qu'elles respectent la législation du travail et la présente convention collective</w:t>
      </w:r>
    </w:p>
    <w:p w:rsidR="00440394" w:rsidRDefault="00440394">
      <w:pPr>
        <w:rPr>
          <w:sz w:val="28"/>
          <w:szCs w:val="28"/>
        </w:rPr>
      </w:pPr>
    </w:p>
    <w:p w:rsidR="00440394" w:rsidRDefault="00440394">
      <w:pPr>
        <w:rPr>
          <w:sz w:val="28"/>
          <w:szCs w:val="28"/>
        </w:rPr>
      </w:pPr>
      <w:r>
        <w:rPr>
          <w:sz w:val="28"/>
          <w:szCs w:val="28"/>
        </w:rPr>
        <w:t>Dans le cas de vignes en mauvais état, l'employeur et le tâcheron doivent trouver une entente pour déterminer les heures des différents travaux.</w:t>
      </w:r>
    </w:p>
    <w:p w:rsidR="00440394" w:rsidRDefault="00440394">
      <w:pPr>
        <w:rPr>
          <w:sz w:val="28"/>
          <w:szCs w:val="28"/>
        </w:rPr>
      </w:pPr>
      <w:r>
        <w:rPr>
          <w:sz w:val="28"/>
          <w:szCs w:val="28"/>
        </w:rPr>
        <w:t>La surface de référence prise en compte pour la tâche est la surface cadastrale</w:t>
      </w:r>
    </w:p>
    <w:p w:rsidR="00440394" w:rsidRDefault="00440394">
      <w:pPr>
        <w:rPr>
          <w:sz w:val="28"/>
          <w:szCs w:val="28"/>
        </w:rPr>
      </w:pPr>
    </w:p>
    <w:p w:rsidR="00440394" w:rsidRDefault="00440394">
      <w:pPr>
        <w:rPr>
          <w:sz w:val="28"/>
          <w:szCs w:val="28"/>
        </w:rPr>
      </w:pPr>
      <w:proofErr w:type="gramStart"/>
      <w:r>
        <w:rPr>
          <w:sz w:val="28"/>
          <w:szCs w:val="28"/>
        </w:rPr>
        <w:t>Le</w:t>
      </w:r>
      <w:proofErr w:type="gramEnd"/>
      <w:r>
        <w:rPr>
          <w:sz w:val="28"/>
          <w:szCs w:val="28"/>
        </w:rPr>
        <w:t xml:space="preserve"> densité de plantation et le mode de taille sont ceux prévues par les décrets de contrôle dans les différentes AOC</w:t>
      </w:r>
    </w:p>
    <w:p w:rsidR="00440394" w:rsidRDefault="00440394">
      <w:pPr>
        <w:rPr>
          <w:sz w:val="28"/>
          <w:szCs w:val="28"/>
        </w:rPr>
      </w:pPr>
    </w:p>
    <w:p w:rsidR="00440394" w:rsidRDefault="00FD1ECD">
      <w:pPr>
        <w:rPr>
          <w:sz w:val="28"/>
          <w:szCs w:val="28"/>
        </w:rPr>
      </w:pPr>
      <w:r>
        <w:rPr>
          <w:sz w:val="28"/>
          <w:szCs w:val="28"/>
        </w:rPr>
        <w:t xml:space="preserve">Monsieur Bernard GRAS </w:t>
      </w:r>
      <w:r w:rsidR="00440394">
        <w:rPr>
          <w:sz w:val="28"/>
          <w:szCs w:val="28"/>
        </w:rPr>
        <w:t>bénéficiera de la Caisse de Retraite</w:t>
      </w:r>
    </w:p>
    <w:p w:rsidR="00440394" w:rsidRDefault="00440394">
      <w:pPr>
        <w:pStyle w:val="Corpsdetexte"/>
      </w:pPr>
      <w:r>
        <w:t xml:space="preserve"> “ CRIA ” (</w:t>
      </w:r>
      <w:proofErr w:type="gramStart"/>
      <w:r>
        <w:t>groupe</w:t>
      </w:r>
      <w:proofErr w:type="gramEnd"/>
      <w:r>
        <w:t xml:space="preserve"> CRI)</w:t>
      </w:r>
    </w:p>
    <w:p w:rsidR="00440394" w:rsidRDefault="00440394">
      <w:pPr>
        <w:rPr>
          <w:sz w:val="28"/>
          <w:szCs w:val="28"/>
        </w:rPr>
      </w:pPr>
      <w:r>
        <w:rPr>
          <w:sz w:val="28"/>
          <w:szCs w:val="28"/>
        </w:rPr>
        <w:t xml:space="preserve">Immeuble </w:t>
      </w:r>
      <w:proofErr w:type="spellStart"/>
      <w:r>
        <w:rPr>
          <w:sz w:val="28"/>
          <w:szCs w:val="28"/>
        </w:rPr>
        <w:t>Britannia</w:t>
      </w:r>
      <w:proofErr w:type="spellEnd"/>
      <w:r>
        <w:rPr>
          <w:sz w:val="28"/>
          <w:szCs w:val="28"/>
        </w:rPr>
        <w:t xml:space="preserve"> - 20 bd Eugène </w:t>
      </w:r>
      <w:proofErr w:type="spellStart"/>
      <w:r>
        <w:rPr>
          <w:sz w:val="28"/>
          <w:szCs w:val="28"/>
        </w:rPr>
        <w:t>Deruelle</w:t>
      </w:r>
      <w:proofErr w:type="spellEnd"/>
      <w:r>
        <w:rPr>
          <w:sz w:val="28"/>
          <w:szCs w:val="28"/>
        </w:rPr>
        <w:t xml:space="preserve"> – 69432 LYON  Cedex 03, ainsi que de tous les droits et avantages reconnus aux salariés à temps plein travaillant dans la société, résultant du code du travail, de la convention collective des domaines viticoles, de l’accord d’entreprise ou des usages.</w:t>
      </w:r>
    </w:p>
    <w:p w:rsidR="00440394" w:rsidRDefault="00440394">
      <w:pPr>
        <w:rPr>
          <w:sz w:val="28"/>
          <w:szCs w:val="28"/>
        </w:rPr>
      </w:pPr>
    </w:p>
    <w:p w:rsidR="00440394" w:rsidRDefault="00440394">
      <w:pPr>
        <w:rPr>
          <w:sz w:val="28"/>
          <w:szCs w:val="28"/>
        </w:rPr>
      </w:pPr>
      <w:r>
        <w:rPr>
          <w:sz w:val="28"/>
          <w:szCs w:val="28"/>
        </w:rPr>
        <w:t>La caisse de prévoyance est la CAMARCA.</w:t>
      </w:r>
      <w:r>
        <w:rPr>
          <w:sz w:val="28"/>
          <w:szCs w:val="28"/>
        </w:rPr>
        <w:tab/>
      </w:r>
    </w:p>
    <w:p w:rsidR="00440394" w:rsidRDefault="00440394">
      <w:pPr>
        <w:rPr>
          <w:sz w:val="28"/>
          <w:szCs w:val="28"/>
        </w:rPr>
      </w:pPr>
    </w:p>
    <w:p w:rsidR="00440394" w:rsidRDefault="00440394">
      <w:pPr>
        <w:rPr>
          <w:sz w:val="28"/>
          <w:szCs w:val="28"/>
        </w:rPr>
      </w:pPr>
      <w:r>
        <w:rPr>
          <w:sz w:val="28"/>
          <w:szCs w:val="28"/>
        </w:rPr>
        <w:t xml:space="preserve">Ce contrat fait référence à la convention collective de Bourgogne, convention N°2 du 27.11.97 étendue au 27.03.1998. </w:t>
      </w:r>
    </w:p>
    <w:p w:rsidR="00440394" w:rsidRDefault="00440394">
      <w:pPr>
        <w:pStyle w:val="Corpsdetexte"/>
        <w:rPr>
          <w:i/>
          <w:iCs/>
        </w:rPr>
      </w:pPr>
      <w:r>
        <w:rPr>
          <w:i/>
          <w:iCs/>
        </w:rPr>
        <w:lastRenderedPageBreak/>
        <w:t>Il est convenu entre les parties une période d’essai de un mois  de travail effectif, pendant lesquels l’une ou l’autre des deux parties, peuvent  mettre fin au contrat, sans justification de motif ni indemnité de rupture.</w:t>
      </w:r>
    </w:p>
    <w:p w:rsidR="00440394" w:rsidRDefault="00440394">
      <w:pPr>
        <w:pStyle w:val="Corpsdetexte"/>
        <w:rPr>
          <w:i/>
          <w:iCs/>
        </w:rPr>
      </w:pPr>
    </w:p>
    <w:p w:rsidR="00440394" w:rsidRDefault="00440394">
      <w:pPr>
        <w:pStyle w:val="Corpsdetexte"/>
        <w:rPr>
          <w:i/>
          <w:iCs/>
        </w:rPr>
      </w:pPr>
    </w:p>
    <w:p w:rsidR="00440394" w:rsidRDefault="00440394">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Fait à Pommard </w:t>
      </w:r>
      <w:r w:rsidR="00FD1ECD">
        <w:rPr>
          <w:sz w:val="28"/>
          <w:szCs w:val="28"/>
        </w:rPr>
        <w:t xml:space="preserve"> </w:t>
      </w:r>
      <w:r>
        <w:rPr>
          <w:sz w:val="28"/>
          <w:szCs w:val="28"/>
        </w:rPr>
        <w:t xml:space="preserve">le </w:t>
      </w:r>
      <w:r w:rsidR="00FD1ECD">
        <w:rPr>
          <w:sz w:val="28"/>
          <w:szCs w:val="28"/>
        </w:rPr>
        <w:t xml:space="preserve"> 25</w:t>
      </w:r>
      <w:r>
        <w:rPr>
          <w:sz w:val="28"/>
          <w:szCs w:val="28"/>
        </w:rPr>
        <w:t xml:space="preserve"> octobre 200</w:t>
      </w:r>
      <w:r w:rsidR="00FD1ECD">
        <w:rPr>
          <w:sz w:val="28"/>
          <w:szCs w:val="28"/>
        </w:rPr>
        <w:t>7</w:t>
      </w:r>
    </w:p>
    <w:p w:rsidR="00440394" w:rsidRDefault="00440394">
      <w:pPr>
        <w:rPr>
          <w:sz w:val="28"/>
          <w:szCs w:val="28"/>
        </w:rPr>
      </w:pPr>
    </w:p>
    <w:p w:rsidR="00440394" w:rsidRDefault="00440394">
      <w:pPr>
        <w:rPr>
          <w:sz w:val="28"/>
          <w:szCs w:val="28"/>
        </w:rPr>
      </w:pPr>
    </w:p>
    <w:p w:rsidR="00440394" w:rsidRDefault="00440394">
      <w:pPr>
        <w:rPr>
          <w:sz w:val="28"/>
          <w:szCs w:val="28"/>
        </w:rPr>
      </w:pPr>
    </w:p>
    <w:p w:rsidR="00440394" w:rsidRDefault="00440394">
      <w:pPr>
        <w:rPr>
          <w:sz w:val="28"/>
          <w:szCs w:val="28"/>
        </w:rPr>
      </w:pPr>
      <w:r>
        <w:rPr>
          <w:sz w:val="28"/>
          <w:szCs w:val="28"/>
        </w:rPr>
        <w:t xml:space="preserve"> </w:t>
      </w:r>
    </w:p>
    <w:p w:rsidR="00440394" w:rsidRDefault="00FD1ECD">
      <w:pPr>
        <w:rPr>
          <w:sz w:val="28"/>
          <w:szCs w:val="28"/>
        </w:rPr>
      </w:pPr>
      <w:r>
        <w:rPr>
          <w:sz w:val="28"/>
          <w:szCs w:val="28"/>
        </w:rPr>
        <w:t>Monsieur Bernard GRAS</w:t>
      </w:r>
      <w:r w:rsidR="00440394">
        <w:rPr>
          <w:sz w:val="28"/>
          <w:szCs w:val="28"/>
        </w:rPr>
        <w:tab/>
        <w:t xml:space="preserve"> </w:t>
      </w:r>
      <w:r w:rsidR="00440394">
        <w:rPr>
          <w:sz w:val="28"/>
          <w:szCs w:val="28"/>
        </w:rPr>
        <w:tab/>
        <w:t xml:space="preserve">    Anne-Françoise PARENT-GROS</w:t>
      </w:r>
    </w:p>
    <w:p w:rsidR="00440394" w:rsidRDefault="0044039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PDG</w:t>
      </w:r>
    </w:p>
    <w:sectPr w:rsidR="00440394" w:rsidSect="00814927">
      <w:headerReference w:type="default" r:id="rId8"/>
      <w:pgSz w:w="11907" w:h="16840" w:code="9"/>
      <w:pgMar w:top="680" w:right="1418" w:bottom="709"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394" w:rsidRDefault="00440394">
      <w:r>
        <w:separator/>
      </w:r>
    </w:p>
  </w:endnote>
  <w:endnote w:type="continuationSeparator" w:id="1">
    <w:p w:rsidR="00440394" w:rsidRDefault="00440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394" w:rsidRDefault="00440394">
      <w:r>
        <w:separator/>
      </w:r>
    </w:p>
  </w:footnote>
  <w:footnote w:type="continuationSeparator" w:id="1">
    <w:p w:rsidR="00440394" w:rsidRDefault="00440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94" w:rsidRDefault="00814927">
    <w:pPr>
      <w:pStyle w:val="En-tte"/>
    </w:pPr>
    <w:r>
      <w:rPr>
        <w:rStyle w:val="Numrodepage"/>
      </w:rPr>
      <w:fldChar w:fldCharType="begin"/>
    </w:r>
    <w:r w:rsidR="00440394">
      <w:rPr>
        <w:rStyle w:val="Numrodepage"/>
      </w:rPr>
      <w:instrText xml:space="preserve"> PAGE </w:instrText>
    </w:r>
    <w:r>
      <w:rPr>
        <w:rStyle w:val="Numrodepage"/>
      </w:rPr>
      <w:fldChar w:fldCharType="separate"/>
    </w:r>
    <w:r w:rsidR="00E14904">
      <w:rPr>
        <w:rStyle w:val="Numrodepage"/>
        <w:noProof/>
      </w:rPr>
      <w:t>1</w:t>
    </w:r>
    <w:r>
      <w:rPr>
        <w:rStyle w:val="Numrodepag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0C21"/>
    <w:multiLevelType w:val="singleLevel"/>
    <w:tmpl w:val="F31C0874"/>
    <w:lvl w:ilvl="0">
      <w:numFmt w:val="bullet"/>
      <w:lvlText w:val="-"/>
      <w:lvlJc w:val="left"/>
      <w:pPr>
        <w:tabs>
          <w:tab w:val="num" w:pos="1068"/>
        </w:tabs>
        <w:ind w:left="1068" w:hanging="360"/>
      </w:pPr>
      <w:rPr>
        <w:rFonts w:hint="default"/>
      </w:rPr>
    </w:lvl>
  </w:abstractNum>
  <w:abstractNum w:abstractNumId="1">
    <w:nsid w:val="5BDF36BE"/>
    <w:multiLevelType w:val="singleLevel"/>
    <w:tmpl w:val="A768E598"/>
    <w:lvl w:ilvl="0">
      <w:numFmt w:val="bullet"/>
      <w:lvlText w:val="-"/>
      <w:lvlJc w:val="left"/>
      <w:pPr>
        <w:tabs>
          <w:tab w:val="num" w:pos="1068"/>
        </w:tabs>
        <w:ind w:left="1068" w:hanging="360"/>
      </w:pPr>
      <w:rPr>
        <w:rFonts w:hint="default"/>
      </w:rPr>
    </w:lvl>
  </w:abstractNum>
  <w:abstractNum w:abstractNumId="2">
    <w:nsid w:val="603B7442"/>
    <w:multiLevelType w:val="singleLevel"/>
    <w:tmpl w:val="C04812EC"/>
    <w:lvl w:ilvl="0">
      <w:numFmt w:val="bullet"/>
      <w:lvlText w:val="-"/>
      <w:lvlJc w:val="left"/>
      <w:pPr>
        <w:tabs>
          <w:tab w:val="num" w:pos="360"/>
        </w:tabs>
        <w:ind w:left="360" w:hanging="360"/>
      </w:pPr>
      <w:rPr>
        <w:rFonts w:hint="default"/>
      </w:rPr>
    </w:lvl>
  </w:abstractNum>
  <w:abstractNum w:abstractNumId="3">
    <w:nsid w:val="72294FE0"/>
    <w:multiLevelType w:val="multilevel"/>
    <w:tmpl w:val="677EAABE"/>
    <w:lvl w:ilvl="0">
      <w:start w:val="1"/>
      <w:numFmt w:val="decimal"/>
      <w:pStyle w:val="Titre1"/>
      <w:suff w:val="space"/>
      <w:lvlText w:val="%1."/>
      <w:lvlJc w:val="left"/>
      <w:pPr>
        <w:ind w:left="851" w:hanging="567"/>
      </w:pPr>
      <w:rPr>
        <w:rFonts w:ascii="Arial" w:hAnsi="Arial" w:cs="Arial" w:hint="default"/>
        <w:b/>
        <w:bCs/>
        <w:i w:val="0"/>
        <w:iCs w:val="0"/>
        <w:sz w:val="22"/>
        <w:szCs w:val="22"/>
      </w:rPr>
    </w:lvl>
    <w:lvl w:ilvl="1">
      <w:start w:val="1"/>
      <w:numFmt w:val="decimal"/>
      <w:pStyle w:val="Titre2"/>
      <w:lvlText w:val="%2.%1."/>
      <w:lvlJc w:val="left"/>
      <w:pPr>
        <w:tabs>
          <w:tab w:val="num" w:pos="792"/>
        </w:tabs>
        <w:ind w:left="792" w:hanging="432"/>
      </w:pPr>
      <w:rPr>
        <w:rFonts w:ascii="Arial" w:hAnsi="Arial" w:cs="Arial" w:hint="default"/>
        <w:b/>
        <w:bCs/>
        <w:i w:val="0"/>
        <w:iCs w:val="0"/>
        <w:sz w:val="20"/>
        <w:szCs w:val="20"/>
      </w:rPr>
    </w:lvl>
    <w:lvl w:ilvl="2">
      <w:start w:val="1"/>
      <w:numFmt w:val="decimal"/>
      <w:pStyle w:val="Titre3"/>
      <w:lvlText w:val="%1.%2.%3."/>
      <w:lvlJc w:val="left"/>
      <w:pPr>
        <w:tabs>
          <w:tab w:val="num" w:pos="2325"/>
        </w:tabs>
        <w:ind w:left="2325" w:hanging="2041"/>
      </w:pPr>
      <w:rPr>
        <w:rFonts w:ascii="Arial" w:hAnsi="Arial" w:cs="Arial" w:hint="default"/>
        <w:sz w:val="20"/>
        <w:szCs w:val="20"/>
      </w:rPr>
    </w:lvl>
    <w:lvl w:ilvl="3">
      <w:start w:val="1"/>
      <w:numFmt w:val="lowerLetter"/>
      <w:pStyle w:val="Titre4"/>
      <w:lvlText w:val="%1.%2.%3.%4)"/>
      <w:lvlJc w:val="left"/>
      <w:pPr>
        <w:tabs>
          <w:tab w:val="num" w:pos="2211"/>
        </w:tabs>
        <w:ind w:left="2211" w:hanging="1927"/>
      </w:pPr>
      <w:rPr>
        <w:rFonts w:ascii="Arial" w:hAnsi="Arial" w:cs="Arial" w:hint="default"/>
        <w:b w:val="0"/>
        <w:bCs w:val="0"/>
        <w:i w:val="0"/>
        <w:iCs w:val="0"/>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0151"/>
    <w:rsid w:val="00160151"/>
    <w:rsid w:val="00440394"/>
    <w:rsid w:val="005D4B0A"/>
    <w:rsid w:val="00814927"/>
    <w:rsid w:val="00E14904"/>
    <w:rsid w:val="00FD1E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27"/>
    <w:pPr>
      <w:autoSpaceDE w:val="0"/>
      <w:autoSpaceDN w:val="0"/>
      <w:spacing w:after="0" w:line="240" w:lineRule="auto"/>
    </w:pPr>
    <w:rPr>
      <w:rFonts w:ascii="Times New Roman" w:hAnsi="Times New Roman" w:cs="Times New Roman"/>
      <w:color w:val="000000"/>
      <w:sz w:val="24"/>
      <w:szCs w:val="24"/>
    </w:rPr>
  </w:style>
  <w:style w:type="paragraph" w:styleId="Titre1">
    <w:name w:val="heading 1"/>
    <w:basedOn w:val="Normal"/>
    <w:next w:val="Normal"/>
    <w:link w:val="Titre1Car"/>
    <w:uiPriority w:val="99"/>
    <w:qFormat/>
    <w:rsid w:val="00814927"/>
    <w:pPr>
      <w:keepNext/>
      <w:numPr>
        <w:numId w:val="1"/>
      </w:numPr>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rsid w:val="00814927"/>
    <w:pPr>
      <w:keepNext/>
      <w:numPr>
        <w:ilvl w:val="1"/>
        <w:numId w:val="2"/>
      </w:numPr>
      <w:spacing w:before="240" w:after="60"/>
      <w:outlineLvl w:val="1"/>
    </w:pPr>
    <w:rPr>
      <w:rFonts w:ascii="Arial" w:hAnsi="Arial" w:cs="Arial"/>
      <w:b/>
      <w:bCs/>
      <w:i/>
      <w:iCs/>
    </w:rPr>
  </w:style>
  <w:style w:type="paragraph" w:styleId="Titre3">
    <w:name w:val="heading 3"/>
    <w:basedOn w:val="Normal"/>
    <w:next w:val="Normal"/>
    <w:link w:val="Titre3Car"/>
    <w:uiPriority w:val="99"/>
    <w:qFormat/>
    <w:rsid w:val="00814927"/>
    <w:pPr>
      <w:keepNext/>
      <w:numPr>
        <w:ilvl w:val="2"/>
        <w:numId w:val="3"/>
      </w:numPr>
      <w:spacing w:before="240" w:after="60"/>
      <w:outlineLvl w:val="2"/>
    </w:pPr>
    <w:rPr>
      <w:rFonts w:ascii="Arial" w:hAnsi="Arial" w:cs="Arial"/>
    </w:rPr>
  </w:style>
  <w:style w:type="paragraph" w:styleId="Titre4">
    <w:name w:val="heading 4"/>
    <w:basedOn w:val="Normal"/>
    <w:next w:val="Normal"/>
    <w:link w:val="Titre4Car"/>
    <w:uiPriority w:val="99"/>
    <w:qFormat/>
    <w:rsid w:val="00814927"/>
    <w:pPr>
      <w:keepNext/>
      <w:numPr>
        <w:ilvl w:val="3"/>
        <w:numId w:val="4"/>
      </w:numPr>
      <w:spacing w:before="240" w:after="60"/>
      <w:outlineLvl w:val="3"/>
    </w:pPr>
    <w:rPr>
      <w:rFonts w:ascii="Arial" w:hAnsi="Arial" w:cs="Arial"/>
      <w:b/>
      <w:bCs/>
    </w:rPr>
  </w:style>
  <w:style w:type="paragraph" w:styleId="Titre5">
    <w:name w:val="heading 5"/>
    <w:basedOn w:val="Normal"/>
    <w:next w:val="Normal"/>
    <w:link w:val="Titre5Car"/>
    <w:uiPriority w:val="99"/>
    <w:qFormat/>
    <w:rsid w:val="00814927"/>
    <w:pPr>
      <w:keepNext/>
      <w:jc w:val="center"/>
      <w:outlineLvl w:val="4"/>
    </w:pPr>
    <w:rPr>
      <w:sz w:val="48"/>
      <w:szCs w:val="48"/>
    </w:rPr>
  </w:style>
  <w:style w:type="paragraph" w:styleId="Titre6">
    <w:name w:val="heading 6"/>
    <w:basedOn w:val="Normal"/>
    <w:next w:val="Normal"/>
    <w:link w:val="Titre6Car"/>
    <w:uiPriority w:val="99"/>
    <w:qFormat/>
    <w:rsid w:val="00814927"/>
    <w:pPr>
      <w:keepNext/>
      <w:jc w:val="center"/>
      <w:outlineLvl w:val="5"/>
    </w:pPr>
    <w:rPr>
      <w:b/>
      <w:bCs/>
      <w:sz w:val="32"/>
      <w:szCs w:val="32"/>
    </w:rPr>
  </w:style>
  <w:style w:type="paragraph" w:styleId="Titre7">
    <w:name w:val="heading 7"/>
    <w:basedOn w:val="Normal"/>
    <w:next w:val="Normal"/>
    <w:link w:val="Titre7Car"/>
    <w:uiPriority w:val="99"/>
    <w:qFormat/>
    <w:rsid w:val="00814927"/>
    <w:pPr>
      <w:keepNext/>
      <w:jc w:val="center"/>
      <w:outlineLvl w:val="6"/>
    </w:pPr>
    <w:rPr>
      <w:sz w:val="28"/>
      <w:szCs w:val="28"/>
    </w:rPr>
  </w:style>
  <w:style w:type="paragraph" w:styleId="Titre8">
    <w:name w:val="heading 8"/>
    <w:basedOn w:val="Normal"/>
    <w:next w:val="Normal"/>
    <w:link w:val="Titre8Car"/>
    <w:uiPriority w:val="99"/>
    <w:qFormat/>
    <w:rsid w:val="00814927"/>
    <w:pPr>
      <w:keepNext/>
      <w:ind w:left="708" w:firstLine="708"/>
      <w:jc w:val="center"/>
      <w:outlineLvl w:val="7"/>
    </w:pPr>
    <w:rPr>
      <w:sz w:val="28"/>
      <w:szCs w:val="28"/>
    </w:rPr>
  </w:style>
  <w:style w:type="paragraph" w:styleId="Titre9">
    <w:name w:val="heading 9"/>
    <w:basedOn w:val="Normal"/>
    <w:next w:val="Normal"/>
    <w:link w:val="Titre9Car"/>
    <w:uiPriority w:val="99"/>
    <w:qFormat/>
    <w:rsid w:val="00814927"/>
    <w:pPr>
      <w:keepNext/>
      <w:ind w:left="708" w:hanging="708"/>
      <w:outlineLvl w:val="8"/>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4927"/>
    <w:rPr>
      <w:rFonts w:asciiTheme="majorHAnsi" w:eastAsiaTheme="majorEastAsia" w:hAnsiTheme="majorHAnsi" w:cstheme="majorBidi"/>
      <w:b/>
      <w:bCs/>
      <w:color w:val="000000"/>
      <w:kern w:val="32"/>
      <w:sz w:val="32"/>
      <w:szCs w:val="32"/>
    </w:rPr>
  </w:style>
  <w:style w:type="character" w:customStyle="1" w:styleId="Titre2Car">
    <w:name w:val="Titre 2 Car"/>
    <w:basedOn w:val="Policepardfaut"/>
    <w:link w:val="Titre2"/>
    <w:uiPriority w:val="9"/>
    <w:semiHidden/>
    <w:rsid w:val="00814927"/>
    <w:rPr>
      <w:rFonts w:asciiTheme="majorHAnsi" w:eastAsiaTheme="majorEastAsia" w:hAnsiTheme="majorHAnsi" w:cstheme="majorBidi"/>
      <w:b/>
      <w:bCs/>
      <w:i/>
      <w:iCs/>
      <w:color w:val="000000"/>
      <w:sz w:val="28"/>
      <w:szCs w:val="28"/>
    </w:rPr>
  </w:style>
  <w:style w:type="character" w:customStyle="1" w:styleId="Titre3Car">
    <w:name w:val="Titre 3 Car"/>
    <w:basedOn w:val="Policepardfaut"/>
    <w:link w:val="Titre3"/>
    <w:uiPriority w:val="9"/>
    <w:semiHidden/>
    <w:rsid w:val="00814927"/>
    <w:rPr>
      <w:rFonts w:asciiTheme="majorHAnsi" w:eastAsiaTheme="majorEastAsia" w:hAnsiTheme="majorHAnsi" w:cstheme="majorBidi"/>
      <w:b/>
      <w:bCs/>
      <w:color w:val="000000"/>
      <w:sz w:val="26"/>
      <w:szCs w:val="26"/>
    </w:rPr>
  </w:style>
  <w:style w:type="character" w:customStyle="1" w:styleId="Titre4Car">
    <w:name w:val="Titre 4 Car"/>
    <w:basedOn w:val="Policepardfaut"/>
    <w:link w:val="Titre4"/>
    <w:uiPriority w:val="9"/>
    <w:semiHidden/>
    <w:rsid w:val="00814927"/>
    <w:rPr>
      <w:b/>
      <w:bCs/>
      <w:color w:val="000000"/>
      <w:sz w:val="28"/>
      <w:szCs w:val="28"/>
    </w:rPr>
  </w:style>
  <w:style w:type="character" w:customStyle="1" w:styleId="Titre5Car">
    <w:name w:val="Titre 5 Car"/>
    <w:basedOn w:val="Policepardfaut"/>
    <w:link w:val="Titre5"/>
    <w:uiPriority w:val="9"/>
    <w:semiHidden/>
    <w:rsid w:val="00814927"/>
    <w:rPr>
      <w:b/>
      <w:bCs/>
      <w:i/>
      <w:iCs/>
      <w:color w:val="000000"/>
      <w:sz w:val="26"/>
      <w:szCs w:val="26"/>
    </w:rPr>
  </w:style>
  <w:style w:type="character" w:customStyle="1" w:styleId="Titre6Car">
    <w:name w:val="Titre 6 Car"/>
    <w:basedOn w:val="Policepardfaut"/>
    <w:link w:val="Titre6"/>
    <w:uiPriority w:val="9"/>
    <w:semiHidden/>
    <w:rsid w:val="00814927"/>
    <w:rPr>
      <w:b/>
      <w:bCs/>
      <w:color w:val="000000"/>
    </w:rPr>
  </w:style>
  <w:style w:type="character" w:customStyle="1" w:styleId="Titre7Car">
    <w:name w:val="Titre 7 Car"/>
    <w:basedOn w:val="Policepardfaut"/>
    <w:link w:val="Titre7"/>
    <w:uiPriority w:val="9"/>
    <w:semiHidden/>
    <w:rsid w:val="00814927"/>
    <w:rPr>
      <w:color w:val="000000"/>
      <w:sz w:val="24"/>
      <w:szCs w:val="24"/>
    </w:rPr>
  </w:style>
  <w:style w:type="character" w:customStyle="1" w:styleId="Titre8Car">
    <w:name w:val="Titre 8 Car"/>
    <w:basedOn w:val="Policepardfaut"/>
    <w:link w:val="Titre8"/>
    <w:uiPriority w:val="9"/>
    <w:semiHidden/>
    <w:rsid w:val="00814927"/>
    <w:rPr>
      <w:i/>
      <w:iCs/>
      <w:color w:val="000000"/>
      <w:sz w:val="24"/>
      <w:szCs w:val="24"/>
    </w:rPr>
  </w:style>
  <w:style w:type="character" w:customStyle="1" w:styleId="Titre9Car">
    <w:name w:val="Titre 9 Car"/>
    <w:basedOn w:val="Policepardfaut"/>
    <w:link w:val="Titre9"/>
    <w:uiPriority w:val="9"/>
    <w:semiHidden/>
    <w:rsid w:val="00814927"/>
    <w:rPr>
      <w:rFonts w:asciiTheme="majorHAnsi" w:eastAsiaTheme="majorEastAsia" w:hAnsiTheme="majorHAnsi" w:cstheme="majorBidi"/>
      <w:color w:val="000000"/>
    </w:rPr>
  </w:style>
  <w:style w:type="paragraph" w:customStyle="1" w:styleId="adresse">
    <w:name w:val="adresse"/>
    <w:basedOn w:val="Titre1"/>
    <w:uiPriority w:val="99"/>
    <w:rsid w:val="00814927"/>
    <w:pPr>
      <w:numPr>
        <w:numId w:val="0"/>
      </w:numPr>
      <w:tabs>
        <w:tab w:val="left" w:pos="3402"/>
      </w:tabs>
      <w:spacing w:before="120"/>
      <w:ind w:left="5670"/>
      <w:outlineLvl w:val="9"/>
    </w:pPr>
    <w:rPr>
      <w:b w:val="0"/>
      <w:bCs w:val="0"/>
    </w:rPr>
  </w:style>
  <w:style w:type="paragraph" w:styleId="Date">
    <w:name w:val="Date"/>
    <w:basedOn w:val="Normal"/>
    <w:link w:val="DateCar"/>
    <w:uiPriority w:val="99"/>
    <w:rsid w:val="00814927"/>
    <w:pPr>
      <w:tabs>
        <w:tab w:val="left" w:pos="3402"/>
      </w:tabs>
    </w:pPr>
  </w:style>
  <w:style w:type="character" w:customStyle="1" w:styleId="DateCar">
    <w:name w:val="Date Car"/>
    <w:basedOn w:val="Policepardfaut"/>
    <w:link w:val="Date"/>
    <w:uiPriority w:val="99"/>
    <w:semiHidden/>
    <w:rsid w:val="00814927"/>
    <w:rPr>
      <w:rFonts w:ascii="Times New Roman" w:hAnsi="Times New Roman" w:cs="Times New Roman"/>
      <w:color w:val="000000"/>
      <w:sz w:val="24"/>
      <w:szCs w:val="24"/>
    </w:rPr>
  </w:style>
  <w:style w:type="paragraph" w:styleId="Liste">
    <w:name w:val="List"/>
    <w:basedOn w:val="Normal"/>
    <w:uiPriority w:val="99"/>
    <w:rsid w:val="00814927"/>
    <w:pPr>
      <w:ind w:left="283" w:hanging="283"/>
    </w:pPr>
  </w:style>
  <w:style w:type="paragraph" w:styleId="Salutations">
    <w:name w:val="Salutation"/>
    <w:basedOn w:val="Normal"/>
    <w:link w:val="SalutationsCar"/>
    <w:uiPriority w:val="99"/>
    <w:rsid w:val="00814927"/>
  </w:style>
  <w:style w:type="character" w:customStyle="1" w:styleId="SalutationsCar">
    <w:name w:val="Salutations Car"/>
    <w:basedOn w:val="Policepardfaut"/>
    <w:link w:val="Salutations"/>
    <w:uiPriority w:val="99"/>
    <w:semiHidden/>
    <w:rsid w:val="00814927"/>
    <w:rPr>
      <w:rFonts w:ascii="Times New Roman" w:hAnsi="Times New Roman" w:cs="Times New Roman"/>
      <w:color w:val="000000"/>
      <w:sz w:val="24"/>
      <w:szCs w:val="24"/>
    </w:rPr>
  </w:style>
  <w:style w:type="paragraph" w:customStyle="1" w:styleId="norm14">
    <w:name w:val="norm14"/>
    <w:basedOn w:val="Normal"/>
    <w:uiPriority w:val="99"/>
    <w:rsid w:val="00814927"/>
    <w:pPr>
      <w:ind w:left="1134"/>
    </w:pPr>
    <w:rPr>
      <w:sz w:val="28"/>
      <w:szCs w:val="28"/>
    </w:rPr>
  </w:style>
  <w:style w:type="paragraph" w:styleId="En-tte">
    <w:name w:val="header"/>
    <w:basedOn w:val="Normal"/>
    <w:link w:val="En-tteCar"/>
    <w:uiPriority w:val="99"/>
    <w:rsid w:val="00814927"/>
    <w:pPr>
      <w:tabs>
        <w:tab w:val="center" w:pos="4536"/>
        <w:tab w:val="right" w:pos="9072"/>
      </w:tabs>
    </w:pPr>
  </w:style>
  <w:style w:type="character" w:customStyle="1" w:styleId="En-tteCar">
    <w:name w:val="En-tête Car"/>
    <w:basedOn w:val="Policepardfaut"/>
    <w:link w:val="En-tte"/>
    <w:uiPriority w:val="99"/>
    <w:semiHidden/>
    <w:rsid w:val="00814927"/>
    <w:rPr>
      <w:rFonts w:ascii="Times New Roman" w:hAnsi="Times New Roman" w:cs="Times New Roman"/>
      <w:color w:val="000000"/>
      <w:sz w:val="24"/>
      <w:szCs w:val="24"/>
    </w:rPr>
  </w:style>
  <w:style w:type="paragraph" w:styleId="Pieddepage">
    <w:name w:val="footer"/>
    <w:basedOn w:val="Normal"/>
    <w:link w:val="PieddepageCar"/>
    <w:uiPriority w:val="99"/>
    <w:rsid w:val="00814927"/>
    <w:pPr>
      <w:tabs>
        <w:tab w:val="center" w:pos="4536"/>
        <w:tab w:val="right" w:pos="9072"/>
      </w:tabs>
    </w:pPr>
  </w:style>
  <w:style w:type="character" w:customStyle="1" w:styleId="PieddepageCar">
    <w:name w:val="Pied de page Car"/>
    <w:basedOn w:val="Policepardfaut"/>
    <w:link w:val="Pieddepage"/>
    <w:uiPriority w:val="99"/>
    <w:semiHidden/>
    <w:rsid w:val="00814927"/>
    <w:rPr>
      <w:rFonts w:ascii="Times New Roman" w:hAnsi="Times New Roman" w:cs="Times New Roman"/>
      <w:color w:val="000000"/>
      <w:sz w:val="24"/>
      <w:szCs w:val="24"/>
    </w:rPr>
  </w:style>
  <w:style w:type="character" w:styleId="Numrodepage">
    <w:name w:val="page number"/>
    <w:basedOn w:val="Policepardfaut"/>
    <w:uiPriority w:val="99"/>
    <w:rsid w:val="00814927"/>
  </w:style>
  <w:style w:type="paragraph" w:styleId="Corpsdetexte">
    <w:name w:val="Body Text"/>
    <w:basedOn w:val="Normal"/>
    <w:link w:val="CorpsdetexteCar"/>
    <w:uiPriority w:val="99"/>
    <w:rsid w:val="00814927"/>
    <w:rPr>
      <w:sz w:val="28"/>
      <w:szCs w:val="28"/>
    </w:rPr>
  </w:style>
  <w:style w:type="character" w:customStyle="1" w:styleId="CorpsdetexteCar">
    <w:name w:val="Corps de texte Car"/>
    <w:basedOn w:val="Policepardfaut"/>
    <w:link w:val="Corpsdetexte"/>
    <w:uiPriority w:val="99"/>
    <w:semiHidden/>
    <w:rsid w:val="00814927"/>
    <w:rPr>
      <w:rFonts w:ascii="Times New Roman" w:hAnsi="Times New Roman" w:cs="Times New Roman"/>
      <w:color w:val="000000"/>
      <w:sz w:val="24"/>
      <w:szCs w:val="24"/>
    </w:rPr>
  </w:style>
  <w:style w:type="paragraph" w:styleId="Paragraphedeliste">
    <w:name w:val="List Paragraph"/>
    <w:basedOn w:val="Normal"/>
    <w:uiPriority w:val="34"/>
    <w:qFormat/>
    <w:rsid w:val="00FD1E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26C13-3BEC-484D-BF02-199C2A82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1057</Words>
  <Characters>5467</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CONTRAT A TEMPS PARTIEL</vt:lpstr>
    </vt:vector>
  </TitlesOfParts>
  <Company> </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TEMPS PARTIEL</dc:title>
  <dc:subject/>
  <dc:creator>S.A. AF. GROS</dc:creator>
  <cp:keywords/>
  <dc:description/>
  <cp:lastModifiedBy>Propriétaire</cp:lastModifiedBy>
  <cp:revision>3</cp:revision>
  <cp:lastPrinted>2006-10-25T08:20:00Z</cp:lastPrinted>
  <dcterms:created xsi:type="dcterms:W3CDTF">2007-09-28T13:57:00Z</dcterms:created>
  <dcterms:modified xsi:type="dcterms:W3CDTF">2007-09-28T13:58:00Z</dcterms:modified>
</cp:coreProperties>
</file>