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56" w:rsidRDefault="00194706">
      <w:pPr>
        <w:rPr>
          <w:sz w:val="24"/>
          <w:szCs w:val="24"/>
        </w:rPr>
      </w:pPr>
      <w:r>
        <w:rPr>
          <w:sz w:val="24"/>
          <w:szCs w:val="24"/>
        </w:rPr>
        <w:t>ISAVIGNE</w:t>
      </w:r>
    </w:p>
    <w:p w:rsidR="00194706" w:rsidRDefault="00C74F21">
      <w:pPr>
        <w:rPr>
          <w:sz w:val="24"/>
          <w:szCs w:val="24"/>
        </w:rPr>
      </w:pPr>
      <w:r>
        <w:rPr>
          <w:sz w:val="24"/>
          <w:szCs w:val="24"/>
        </w:rPr>
        <w:t>Une facture est PRO</w:t>
      </w:r>
      <w:bookmarkStart w:id="0" w:name="_GoBack"/>
      <w:bookmarkEnd w:id="0"/>
      <w:r w:rsidR="00194706">
        <w:rPr>
          <w:sz w:val="24"/>
          <w:szCs w:val="24"/>
        </w:rPr>
        <w:t xml:space="preserve"> FORMA lorsqu’elle sort en COMMANDE (à gauche sous l’entête)</w:t>
      </w:r>
    </w:p>
    <w:p w:rsidR="00194706" w:rsidRDefault="00194706">
      <w:pPr>
        <w:rPr>
          <w:sz w:val="24"/>
          <w:szCs w:val="24"/>
        </w:rPr>
      </w:pPr>
      <w:r>
        <w:rPr>
          <w:sz w:val="24"/>
          <w:szCs w:val="24"/>
        </w:rPr>
        <w:t>Elle ne devient une facture définitive que lorsque qu’elle est enregistrée comme telle, c’est-à-dire sans aucune mention particulière.</w:t>
      </w:r>
    </w:p>
    <w:p w:rsidR="00194706" w:rsidRPr="00194706" w:rsidRDefault="00194706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194706" w:rsidRPr="00194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06"/>
    <w:rsid w:val="000F2956"/>
    <w:rsid w:val="00194706"/>
    <w:rsid w:val="00C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2016-06-17T14:31:00Z</dcterms:created>
  <dcterms:modified xsi:type="dcterms:W3CDTF">2016-06-17T14:42:00Z</dcterms:modified>
</cp:coreProperties>
</file>