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AA" w:rsidRDefault="002A0F75" w:rsidP="002A0F75">
      <w:pPr>
        <w:jc w:val="center"/>
        <w:rPr>
          <w:b/>
          <w:color w:val="FF0000"/>
          <w:sz w:val="36"/>
          <w:szCs w:val="36"/>
        </w:rPr>
      </w:pPr>
      <w:r w:rsidRPr="002A0F75">
        <w:rPr>
          <w:b/>
          <w:color w:val="FF0000"/>
          <w:sz w:val="36"/>
          <w:szCs w:val="36"/>
        </w:rPr>
        <w:t>D</w:t>
      </w:r>
      <w:r>
        <w:rPr>
          <w:b/>
          <w:color w:val="FF0000"/>
          <w:sz w:val="36"/>
          <w:szCs w:val="36"/>
        </w:rPr>
        <w:t>U</w:t>
      </w:r>
      <w:r w:rsidRPr="002A0F75">
        <w:rPr>
          <w:b/>
          <w:color w:val="FF0000"/>
          <w:sz w:val="36"/>
          <w:szCs w:val="36"/>
        </w:rPr>
        <w:t xml:space="preserve"> TER</w:t>
      </w:r>
      <w:r>
        <w:rPr>
          <w:b/>
          <w:color w:val="FF0000"/>
          <w:sz w:val="36"/>
          <w:szCs w:val="36"/>
        </w:rPr>
        <w:t>MINAL DE PAIEMENT / ANNOTATION</w:t>
      </w:r>
      <w:r w:rsidR="00282B98">
        <w:rPr>
          <w:b/>
          <w:color w:val="FF0000"/>
          <w:sz w:val="36"/>
          <w:szCs w:val="36"/>
        </w:rPr>
        <w:t>S</w:t>
      </w:r>
      <w:r>
        <w:rPr>
          <w:b/>
          <w:color w:val="FF0000"/>
          <w:sz w:val="36"/>
          <w:szCs w:val="36"/>
        </w:rPr>
        <w:t xml:space="preserve"> </w:t>
      </w:r>
      <w:r w:rsidRPr="002A0F75">
        <w:rPr>
          <w:b/>
          <w:color w:val="FF0000"/>
          <w:sz w:val="36"/>
          <w:szCs w:val="36"/>
        </w:rPr>
        <w:t>PRATIQUES</w:t>
      </w:r>
    </w:p>
    <w:p w:rsidR="0017649D" w:rsidRPr="0017649D" w:rsidRDefault="0017649D" w:rsidP="0017649D">
      <w:pPr>
        <w:jc w:val="center"/>
        <w:rPr>
          <w:b/>
          <w:i/>
          <w:sz w:val="36"/>
          <w:szCs w:val="36"/>
        </w:rPr>
      </w:pPr>
      <w:r w:rsidRPr="0017649D">
        <w:rPr>
          <w:b/>
          <w:i/>
          <w:sz w:val="36"/>
          <w:szCs w:val="36"/>
        </w:rPr>
        <w:t>Centre d’appel au 0 825 89 71 74</w:t>
      </w:r>
    </w:p>
    <w:p w:rsidR="0017649D" w:rsidRPr="0017649D" w:rsidRDefault="0017649D" w:rsidP="0017649D">
      <w:pPr>
        <w:jc w:val="center"/>
        <w:rPr>
          <w:b/>
          <w:i/>
          <w:sz w:val="36"/>
          <w:szCs w:val="36"/>
        </w:rPr>
      </w:pPr>
      <w:r w:rsidRPr="0017649D">
        <w:rPr>
          <w:b/>
          <w:i/>
          <w:sz w:val="36"/>
          <w:szCs w:val="36"/>
        </w:rPr>
        <w:t>N° de client : 0</w:t>
      </w:r>
      <w:r>
        <w:rPr>
          <w:b/>
          <w:i/>
          <w:sz w:val="36"/>
          <w:szCs w:val="36"/>
        </w:rPr>
        <w:t xml:space="preserve"> </w:t>
      </w:r>
      <w:r w:rsidRPr="0017649D">
        <w:rPr>
          <w:b/>
          <w:i/>
          <w:sz w:val="36"/>
          <w:szCs w:val="36"/>
        </w:rPr>
        <w:t>23</w:t>
      </w:r>
      <w:r>
        <w:rPr>
          <w:b/>
          <w:i/>
          <w:sz w:val="36"/>
          <w:szCs w:val="36"/>
        </w:rPr>
        <w:t xml:space="preserve"> « </w:t>
      </w:r>
      <w:r w:rsidRPr="0017649D">
        <w:rPr>
          <w:b/>
          <w:i/>
          <w:sz w:val="36"/>
          <w:szCs w:val="36"/>
        </w:rPr>
        <w:t>42 92</w:t>
      </w:r>
      <w:r>
        <w:rPr>
          <w:b/>
          <w:i/>
          <w:sz w:val="36"/>
          <w:szCs w:val="36"/>
        </w:rPr>
        <w:t xml:space="preserve"> ( domaine AF GROS )</w:t>
      </w:r>
    </w:p>
    <w:p w:rsidR="002A0F75" w:rsidRPr="00392CC2" w:rsidRDefault="00B70065">
      <w:pPr>
        <w:rPr>
          <w:b/>
          <w:color w:val="002060"/>
          <w:sz w:val="48"/>
          <w:szCs w:val="48"/>
          <w:u w:val="single"/>
        </w:rPr>
      </w:pPr>
      <w:r w:rsidRPr="00392CC2">
        <w:rPr>
          <w:b/>
          <w:color w:val="002060"/>
          <w:sz w:val="48"/>
          <w:szCs w:val="48"/>
          <w:highlight w:val="yellow"/>
          <w:u w:val="single"/>
        </w:rPr>
        <w:t>Pour faire une télécollecte</w:t>
      </w:r>
    </w:p>
    <w:p w:rsidR="002A0F75" w:rsidRPr="002A0F75" w:rsidRDefault="00D8494C">
      <w:r w:rsidRPr="00D8494C">
        <w:rPr>
          <w:b/>
          <w:i/>
          <w:sz w:val="28"/>
          <w:szCs w:val="28"/>
        </w:rPr>
        <w:t>1</w:t>
      </w:r>
      <w:r w:rsidRPr="00D8494C">
        <w:rPr>
          <w:b/>
          <w:i/>
          <w:sz w:val="28"/>
          <w:szCs w:val="28"/>
          <w:vertAlign w:val="superscript"/>
        </w:rPr>
        <w:t>ère</w:t>
      </w:r>
      <w:r w:rsidRPr="00D8494C">
        <w:rPr>
          <w:b/>
          <w:i/>
          <w:sz w:val="28"/>
          <w:szCs w:val="28"/>
        </w:rPr>
        <w:t xml:space="preserve"> manipulation</w:t>
      </w:r>
      <w:r>
        <w:t> : s</w:t>
      </w:r>
      <w:r w:rsidR="002A0F75" w:rsidRPr="002A0F75">
        <w:t xml:space="preserve">ur le clavier du TPE,  appuyer sur </w:t>
      </w:r>
      <w:r w:rsidR="002A0F75" w:rsidRPr="00392CC2">
        <w:rPr>
          <w:highlight w:val="yellow"/>
        </w:rPr>
        <w:t xml:space="preserve">le bouton </w:t>
      </w:r>
      <w:r w:rsidR="002A0F75" w:rsidRPr="00392CC2">
        <w:rPr>
          <w:b/>
          <w:highlight w:val="yellow"/>
        </w:rPr>
        <w:t>F</w:t>
      </w:r>
      <w:r w:rsidR="002A0F75" w:rsidRPr="00392CC2">
        <w:rPr>
          <w:highlight w:val="yellow"/>
        </w:rPr>
        <w:t>.</w:t>
      </w:r>
    </w:p>
    <w:p w:rsidR="002A0F75" w:rsidRDefault="002A0F75">
      <w:r>
        <w:t xml:space="preserve">Dans l’onglet </w:t>
      </w:r>
      <w:r w:rsidRPr="00392CC2">
        <w:rPr>
          <w:b/>
          <w:highlight w:val="yellow"/>
        </w:rPr>
        <w:t>FONCTIONS</w:t>
      </w:r>
      <w:r>
        <w:t xml:space="preserve">  qui s’affiche :</w:t>
      </w:r>
    </w:p>
    <w:p w:rsidR="002A0F75" w:rsidRPr="00392CC2" w:rsidRDefault="002A0F75" w:rsidP="00392CC2">
      <w:pPr>
        <w:spacing w:after="120"/>
        <w:rPr>
          <w:lang w:val="en-US"/>
        </w:rPr>
      </w:pPr>
      <w:r>
        <w:tab/>
      </w:r>
      <w:r w:rsidRPr="00392CC2">
        <w:rPr>
          <w:lang w:val="en-US"/>
        </w:rPr>
        <w:t>0 - TELIUM MANAGER</w:t>
      </w:r>
    </w:p>
    <w:p w:rsidR="002A0F75" w:rsidRPr="00392CC2" w:rsidRDefault="00392CC2" w:rsidP="00392CC2">
      <w:pPr>
        <w:spacing w:after="120"/>
        <w:rPr>
          <w:b/>
          <w:lang w:val="en-US"/>
        </w:rPr>
      </w:pPr>
      <w:proofErr w:type="gramStart"/>
      <w:r>
        <w:rPr>
          <w:lang w:val="en-US"/>
        </w:rPr>
        <w:t xml:space="preserve">Choisir  </w:t>
      </w:r>
      <w:r w:rsidR="002A0F75" w:rsidRPr="00392CC2">
        <w:rPr>
          <w:b/>
          <w:highlight w:val="cyan"/>
          <w:lang w:val="en-US"/>
        </w:rPr>
        <w:t>1</w:t>
      </w:r>
      <w:proofErr w:type="gramEnd"/>
      <w:r w:rsidR="002A0F75" w:rsidRPr="00392CC2">
        <w:rPr>
          <w:b/>
          <w:highlight w:val="cyan"/>
          <w:lang w:val="en-US"/>
        </w:rPr>
        <w:t xml:space="preserve"> – CB EMV</w:t>
      </w:r>
    </w:p>
    <w:p w:rsidR="002A0F75" w:rsidRPr="00392CC2" w:rsidRDefault="002A0F75" w:rsidP="00392CC2">
      <w:pPr>
        <w:spacing w:after="120"/>
        <w:rPr>
          <w:lang w:val="en-US"/>
        </w:rPr>
      </w:pPr>
      <w:r w:rsidRPr="00392CC2">
        <w:rPr>
          <w:lang w:val="en-US"/>
        </w:rPr>
        <w:tab/>
        <w:t>2 – VAD</w:t>
      </w:r>
    </w:p>
    <w:p w:rsidR="002A0F75" w:rsidRPr="00392CC2" w:rsidRDefault="002A0F75" w:rsidP="00392CC2">
      <w:pPr>
        <w:spacing w:after="120"/>
        <w:rPr>
          <w:lang w:val="en-US"/>
        </w:rPr>
      </w:pPr>
      <w:r w:rsidRPr="00392CC2">
        <w:rPr>
          <w:lang w:val="en-US"/>
        </w:rPr>
        <w:tab/>
        <w:t>3 – CB CLESS</w:t>
      </w:r>
    </w:p>
    <w:p w:rsidR="002A0F75" w:rsidRPr="00392CC2" w:rsidRDefault="002A0F75" w:rsidP="00392CC2">
      <w:pPr>
        <w:spacing w:after="120"/>
        <w:rPr>
          <w:lang w:val="en-US"/>
        </w:rPr>
      </w:pPr>
      <w:r w:rsidRPr="00392CC2">
        <w:rPr>
          <w:lang w:val="en-US"/>
        </w:rPr>
        <w:tab/>
        <w:t>4 – SERVICE BIP</w:t>
      </w:r>
    </w:p>
    <w:p w:rsidR="002A0F75" w:rsidRPr="00392CC2" w:rsidRDefault="002A0F75" w:rsidP="00392CC2">
      <w:pPr>
        <w:spacing w:after="120"/>
        <w:rPr>
          <w:lang w:val="en-US"/>
        </w:rPr>
      </w:pPr>
      <w:bookmarkStart w:id="0" w:name="_GoBack"/>
      <w:bookmarkEnd w:id="0"/>
      <w:r w:rsidRPr="00392CC2">
        <w:rPr>
          <w:lang w:val="en-US"/>
        </w:rPr>
        <w:tab/>
        <w:t>5 – GPRS / 3G</w:t>
      </w:r>
    </w:p>
    <w:p w:rsidR="002A0F75" w:rsidRPr="00392CC2" w:rsidRDefault="002A0F75" w:rsidP="00392CC2">
      <w:pPr>
        <w:spacing w:after="120"/>
        <w:rPr>
          <w:lang w:val="en-US"/>
        </w:rPr>
      </w:pPr>
      <w:r w:rsidRPr="00392CC2">
        <w:rPr>
          <w:lang w:val="en-US"/>
        </w:rPr>
        <w:tab/>
        <w:t>6 – TMS _CALL</w:t>
      </w:r>
    </w:p>
    <w:p w:rsidR="002A0F75" w:rsidRDefault="002A0F75" w:rsidP="00392CC2">
      <w:pPr>
        <w:spacing w:after="120"/>
      </w:pPr>
      <w:r w:rsidRPr="00392CC2">
        <w:rPr>
          <w:lang w:val="en-US"/>
        </w:rPr>
        <w:tab/>
      </w:r>
      <w:r>
        <w:t>7 – BENEFICIAIRE</w:t>
      </w:r>
    </w:p>
    <w:p w:rsidR="002A0F75" w:rsidRDefault="002A0F75" w:rsidP="00392CC2">
      <w:pPr>
        <w:spacing w:after="120"/>
      </w:pPr>
      <w:r>
        <w:tab/>
        <w:t>8 – INITSSL</w:t>
      </w:r>
    </w:p>
    <w:p w:rsidR="002A0F75" w:rsidRDefault="002A0F75">
      <w:pPr>
        <w:rPr>
          <w:b/>
        </w:rPr>
      </w:pPr>
      <w:r>
        <w:t xml:space="preserve">Puis </w:t>
      </w:r>
      <w:r w:rsidRPr="00392CC2">
        <w:rPr>
          <w:highlight w:val="yellow"/>
        </w:rPr>
        <w:t xml:space="preserve">choisir </w:t>
      </w:r>
      <w:r w:rsidRPr="00392CC2">
        <w:rPr>
          <w:b/>
          <w:highlight w:val="yellow"/>
        </w:rPr>
        <w:t>1- CONSULTATION</w:t>
      </w:r>
    </w:p>
    <w:p w:rsidR="00D8494C" w:rsidRDefault="00D8494C">
      <w:r w:rsidRPr="00D8494C">
        <w:t>En effet</w:t>
      </w:r>
      <w:r>
        <w:t>, il faut d’abord s’assurer que le TPE a encore les derniers paiements en mémoire et qu’aucune télécollecte n’a été faite.</w:t>
      </w:r>
      <w:r w:rsidR="00282B98">
        <w:t xml:space="preserve"> </w:t>
      </w:r>
    </w:p>
    <w:p w:rsidR="00D8494C" w:rsidRDefault="00392CC2">
      <w:r>
        <w:t>Si c’est aucune télécollecte n’a été faite, afin de procéder à cette dernière, rec</w:t>
      </w:r>
      <w:r w:rsidR="00D8494C">
        <w:t>ommencer la 1</w:t>
      </w:r>
      <w:r w:rsidR="00D8494C" w:rsidRPr="00D8494C">
        <w:rPr>
          <w:vertAlign w:val="superscript"/>
        </w:rPr>
        <w:t>ère</w:t>
      </w:r>
      <w:r w:rsidR="00D8494C">
        <w:t xml:space="preserve"> </w:t>
      </w:r>
      <w:r w:rsidR="00282B98">
        <w:t xml:space="preserve"> manipulation. </w:t>
      </w:r>
    </w:p>
    <w:p w:rsidR="00282B98" w:rsidRDefault="00282B98" w:rsidP="00282B98">
      <w:r>
        <w:t>D</w:t>
      </w:r>
      <w:r w:rsidR="00392CC2">
        <w:t>e nouveau d</w:t>
      </w:r>
      <w:r>
        <w:t xml:space="preserve">ans l’onglet </w:t>
      </w:r>
      <w:r w:rsidRPr="002A0F75">
        <w:rPr>
          <w:b/>
        </w:rPr>
        <w:t>FONCTIONS</w:t>
      </w:r>
      <w:r>
        <w:t xml:space="preserve">  qui s’affiche :</w:t>
      </w:r>
      <w:r w:rsidR="00392CC2">
        <w:t xml:space="preserve"> </w:t>
      </w:r>
    </w:p>
    <w:p w:rsidR="00282B98" w:rsidRPr="00392CC2" w:rsidRDefault="00282B98" w:rsidP="00392CC2">
      <w:pPr>
        <w:spacing w:after="120"/>
        <w:rPr>
          <w:lang w:val="en-US"/>
        </w:rPr>
      </w:pPr>
      <w:r>
        <w:tab/>
      </w:r>
      <w:r w:rsidRPr="00392CC2">
        <w:rPr>
          <w:lang w:val="en-US"/>
        </w:rPr>
        <w:t>0 - TELIUM MANAGER</w:t>
      </w:r>
    </w:p>
    <w:p w:rsidR="00282B98" w:rsidRPr="00392CC2" w:rsidRDefault="00392CC2" w:rsidP="00392CC2">
      <w:pPr>
        <w:spacing w:after="120"/>
        <w:rPr>
          <w:b/>
          <w:lang w:val="en-US"/>
        </w:rPr>
      </w:pPr>
      <w:proofErr w:type="spellStart"/>
      <w:proofErr w:type="gramStart"/>
      <w:r w:rsidRPr="00392CC2">
        <w:rPr>
          <w:highlight w:val="cyan"/>
          <w:lang w:val="en-US"/>
        </w:rPr>
        <w:t>Choisir</w:t>
      </w:r>
      <w:proofErr w:type="spellEnd"/>
      <w:r w:rsidRPr="00392CC2">
        <w:rPr>
          <w:highlight w:val="cyan"/>
          <w:lang w:val="en-US"/>
        </w:rPr>
        <w:t xml:space="preserve"> </w:t>
      </w:r>
      <w:r>
        <w:rPr>
          <w:highlight w:val="cyan"/>
          <w:lang w:val="en-US"/>
        </w:rPr>
        <w:t xml:space="preserve"> </w:t>
      </w:r>
      <w:r w:rsidR="00282B98" w:rsidRPr="00392CC2">
        <w:rPr>
          <w:b/>
          <w:highlight w:val="cyan"/>
          <w:lang w:val="en-US"/>
        </w:rPr>
        <w:t>1</w:t>
      </w:r>
      <w:proofErr w:type="gramEnd"/>
      <w:r w:rsidR="00282B98" w:rsidRPr="00392CC2">
        <w:rPr>
          <w:b/>
          <w:highlight w:val="cyan"/>
          <w:lang w:val="en-US"/>
        </w:rPr>
        <w:t xml:space="preserve"> – CB EMV</w:t>
      </w:r>
    </w:p>
    <w:p w:rsidR="00282B98" w:rsidRPr="00392CC2" w:rsidRDefault="00282B98" w:rsidP="00392CC2">
      <w:pPr>
        <w:spacing w:after="120"/>
        <w:rPr>
          <w:lang w:val="en-US"/>
        </w:rPr>
      </w:pPr>
      <w:r w:rsidRPr="00392CC2">
        <w:rPr>
          <w:lang w:val="en-US"/>
        </w:rPr>
        <w:tab/>
        <w:t>2 – VAD</w:t>
      </w:r>
    </w:p>
    <w:p w:rsidR="00282B98" w:rsidRPr="00282B98" w:rsidRDefault="00282B98" w:rsidP="00392CC2">
      <w:pPr>
        <w:spacing w:after="120"/>
        <w:rPr>
          <w:lang w:val="en-US"/>
        </w:rPr>
      </w:pPr>
      <w:r w:rsidRPr="00392CC2">
        <w:rPr>
          <w:lang w:val="en-US"/>
        </w:rPr>
        <w:tab/>
      </w:r>
      <w:r w:rsidRPr="00282B98">
        <w:rPr>
          <w:lang w:val="en-US"/>
        </w:rPr>
        <w:t>3 – CB CLESS</w:t>
      </w:r>
    </w:p>
    <w:p w:rsidR="00282B98" w:rsidRPr="00282B98" w:rsidRDefault="00282B98" w:rsidP="00392CC2">
      <w:pPr>
        <w:spacing w:after="120"/>
        <w:rPr>
          <w:lang w:val="en-US"/>
        </w:rPr>
      </w:pPr>
      <w:r w:rsidRPr="00282B98">
        <w:rPr>
          <w:lang w:val="en-US"/>
        </w:rPr>
        <w:tab/>
        <w:t>4 – SERVICE BIP</w:t>
      </w:r>
    </w:p>
    <w:p w:rsidR="00282B98" w:rsidRPr="00282B98" w:rsidRDefault="00282B98" w:rsidP="00392CC2">
      <w:pPr>
        <w:spacing w:after="120"/>
        <w:rPr>
          <w:lang w:val="en-US"/>
        </w:rPr>
      </w:pPr>
      <w:r w:rsidRPr="00282B98">
        <w:rPr>
          <w:lang w:val="en-US"/>
        </w:rPr>
        <w:tab/>
        <w:t>5 – GPRS / 3G</w:t>
      </w:r>
    </w:p>
    <w:p w:rsidR="00282B98" w:rsidRPr="00392CC2" w:rsidRDefault="00282B98" w:rsidP="00392CC2">
      <w:pPr>
        <w:spacing w:after="120"/>
        <w:rPr>
          <w:lang w:val="en-US"/>
        </w:rPr>
      </w:pPr>
      <w:r w:rsidRPr="00282B98">
        <w:rPr>
          <w:lang w:val="en-US"/>
        </w:rPr>
        <w:tab/>
      </w:r>
      <w:r w:rsidRPr="00392CC2">
        <w:rPr>
          <w:lang w:val="en-US"/>
        </w:rPr>
        <w:t>6 – TMS _CALL</w:t>
      </w:r>
    </w:p>
    <w:p w:rsidR="00282B98" w:rsidRDefault="00282B98" w:rsidP="00392CC2">
      <w:pPr>
        <w:spacing w:after="120"/>
      </w:pPr>
      <w:r w:rsidRPr="00392CC2">
        <w:rPr>
          <w:lang w:val="en-US"/>
        </w:rPr>
        <w:tab/>
      </w:r>
      <w:r>
        <w:t>7 – BENEFICIAIRE</w:t>
      </w:r>
    </w:p>
    <w:p w:rsidR="00282B98" w:rsidRDefault="00282B98" w:rsidP="00282B98">
      <w:r>
        <w:tab/>
        <w:t>8 – INITSSL</w:t>
      </w:r>
    </w:p>
    <w:p w:rsidR="00282B98" w:rsidRDefault="00282B98" w:rsidP="00282B98">
      <w:pPr>
        <w:rPr>
          <w:b/>
        </w:rPr>
      </w:pPr>
      <w:r>
        <w:t xml:space="preserve">Puis choisir </w:t>
      </w:r>
      <w:r w:rsidRPr="00392CC2">
        <w:rPr>
          <w:b/>
          <w:highlight w:val="cyan"/>
        </w:rPr>
        <w:t>2- APPEL</w:t>
      </w:r>
    </w:p>
    <w:p w:rsidR="00282B98" w:rsidRDefault="00282B98" w:rsidP="00282B98">
      <w:r>
        <w:t>La télécollecte s’effectue alors.</w:t>
      </w:r>
    </w:p>
    <w:p w:rsidR="00282B98" w:rsidRDefault="00282B98" w:rsidP="00282B98">
      <w:r>
        <w:t>Attention à bien vérifier que le TPE soit sous couverture 3G.</w:t>
      </w:r>
    </w:p>
    <w:p w:rsidR="00B70065" w:rsidRPr="00392CC2" w:rsidRDefault="00B70065" w:rsidP="00282B98">
      <w:pPr>
        <w:rPr>
          <w:b/>
          <w:color w:val="002060"/>
          <w:sz w:val="48"/>
          <w:szCs w:val="48"/>
          <w:u w:val="single"/>
        </w:rPr>
      </w:pPr>
      <w:r w:rsidRPr="00392CC2">
        <w:rPr>
          <w:b/>
          <w:color w:val="002060"/>
          <w:sz w:val="48"/>
          <w:szCs w:val="48"/>
          <w:highlight w:val="yellow"/>
          <w:u w:val="single"/>
        </w:rPr>
        <w:lastRenderedPageBreak/>
        <w:t>Pour faire une vente à distance VAD</w:t>
      </w:r>
    </w:p>
    <w:p w:rsidR="00B70065" w:rsidRDefault="00B70065" w:rsidP="00282B98">
      <w:r>
        <w:t>Saisir le montant. Par exemple : pour 300 euros, saisir 300 et rajouter 00.</w:t>
      </w:r>
    </w:p>
    <w:p w:rsidR="00B70065" w:rsidRPr="00B70065" w:rsidRDefault="00B70065" w:rsidP="00282B98">
      <w:r>
        <w:t xml:space="preserve">Puis taper sur le bouton vert </w:t>
      </w:r>
      <w:proofErr w:type="gramStart"/>
      <w:r>
        <w:t>( =</w:t>
      </w:r>
      <w:proofErr w:type="gramEnd"/>
      <w:r>
        <w:t xml:space="preserve"> valider ) </w:t>
      </w:r>
      <w:r w:rsidRPr="00392CC2">
        <w:rPr>
          <w:b/>
        </w:rPr>
        <w:t>Poursuivre en tapant sur F et suivre les indications.</w:t>
      </w:r>
    </w:p>
    <w:p w:rsidR="00282B98" w:rsidRDefault="00282B98" w:rsidP="00282B98"/>
    <w:p w:rsidR="00282B98" w:rsidRPr="00D8494C" w:rsidRDefault="00282B98"/>
    <w:p w:rsidR="002A0F75" w:rsidRDefault="002A0F75"/>
    <w:sectPr w:rsidR="002A0F75" w:rsidSect="00392CC2">
      <w:pgSz w:w="11906" w:h="16838"/>
      <w:pgMar w:top="45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75"/>
    <w:rsid w:val="0017649D"/>
    <w:rsid w:val="00282B98"/>
    <w:rsid w:val="002A0F75"/>
    <w:rsid w:val="00392CC2"/>
    <w:rsid w:val="00B70065"/>
    <w:rsid w:val="00BA4AAA"/>
    <w:rsid w:val="00D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2018-02-20T09:37:00Z</cp:lastPrinted>
  <dcterms:created xsi:type="dcterms:W3CDTF">2018-02-20T09:03:00Z</dcterms:created>
  <dcterms:modified xsi:type="dcterms:W3CDTF">2018-02-20T15:41:00Z</dcterms:modified>
</cp:coreProperties>
</file>