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B4" w:rsidRPr="002E6A53" w:rsidRDefault="00B34218">
      <w:pP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Domaine</w:t>
      </w:r>
      <w:r w:rsidR="00A6753C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A-F  GROS </w:t>
      </w:r>
      <w:r w:rsidR="00A6753C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&amp;</w:t>
      </w:r>
      <w:r w:rsidR="00A6753C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 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François PARENT</w:t>
      </w:r>
    </w:p>
    <w:p w:rsidR="00B34218" w:rsidRPr="002E6A53" w:rsidRDefault="00B34218">
      <w:pP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A6753C" w:rsidRPr="002E6A53" w:rsidRDefault="00B3421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Anne-Françoise est la fille de Jean GROS de </w:t>
      </w:r>
      <w:proofErr w:type="spellStart"/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Vosne</w:t>
      </w:r>
      <w:proofErr w:type="spellEnd"/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-Romanée.</w:t>
      </w:r>
    </w:p>
    <w:p w:rsidR="00B34218" w:rsidRPr="00B34218" w:rsidRDefault="00B3421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Le domaine AF GROS est crée en 1988 lorsque Jean et Jeanine GROS décident de commencer à transmettre le domaine familial connu initialement sous les noms de domaine GROS–RENAUDOT, puis Domaine Louis GROS</w:t>
      </w:r>
      <w:r w:rsidR="00D26223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et Jean GROS </w:t>
      </w:r>
    </w:p>
    <w:p w:rsidR="00D26223" w:rsidRPr="002E6A53" w:rsidRDefault="00B3421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Dans le même temps, Anne-Françoise reprend avec son mari, François PARENT, un domaine sur </w:t>
      </w:r>
      <w:proofErr w:type="spellStart"/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Flagey</w:t>
      </w:r>
      <w:proofErr w:type="spellEnd"/>
      <w:r w:rsidR="00A6753C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-</w:t>
      </w: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Echezeaux</w:t>
      </w:r>
      <w:proofErr w:type="spellEnd"/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, puis achète en 1995 des vignes sur Savigny les Beaune</w:t>
      </w:r>
    </w:p>
    <w:p w:rsidR="00B34218" w:rsidRPr="00B34218" w:rsidRDefault="00B3421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</w:p>
    <w:p w:rsidR="00D26223" w:rsidRPr="002E6A53" w:rsidRDefault="00B34218" w:rsidP="00B34218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En 1996 Jean et Jeanine GROS décident de se mettre </w:t>
      </w:r>
      <w:r w:rsidR="00A6753C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complètement e</w:t>
      </w: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n retraite et </w:t>
      </w:r>
      <w:r w:rsidR="00D26223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choisissent </w:t>
      </w: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de diviser le domaine JEAN GROS entre leurs trois enfants Michel, Bernard et Anne-Françoise</w:t>
      </w:r>
      <w:r w:rsidR="00A6753C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afin que chacun exploite et vinifie la terre de ses ancêtres</w:t>
      </w: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.</w:t>
      </w:r>
    </w:p>
    <w:p w:rsidR="00D26223" w:rsidRPr="002E6A53" w:rsidRDefault="00D26223" w:rsidP="00B34218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B34218" w:rsidRPr="004C6777" w:rsidRDefault="00B34218" w:rsidP="00B34218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</w:pPr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Cha</w:t>
      </w:r>
      <w:r w:rsidR="00D26223"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cun des Domaines GROS</w:t>
      </w:r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 est </w:t>
      </w:r>
      <w:r w:rsidR="00A6753C"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totalement </w:t>
      </w:r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autonome et indépendant : Domaine Michel GROS à </w:t>
      </w:r>
      <w:proofErr w:type="spellStart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Vosne</w:t>
      </w:r>
      <w:proofErr w:type="spellEnd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-Romanée,  Domaine GROS Frère &amp; Sœur  dirigé par Bernard à </w:t>
      </w:r>
      <w:proofErr w:type="spellStart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Vosne</w:t>
      </w:r>
      <w:proofErr w:type="spellEnd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-Romanée  Domaine Anne-Françoise GROS à Pommard.</w:t>
      </w:r>
    </w:p>
    <w:p w:rsidR="00B34218" w:rsidRPr="004C6777" w:rsidRDefault="00D26223" w:rsidP="00B34218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</w:pPr>
      <w:proofErr w:type="gramStart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il</w:t>
      </w:r>
      <w:proofErr w:type="gramEnd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 </w:t>
      </w:r>
      <w:r w:rsidR="00B34218"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existe également le domaine Anne GROS</w:t>
      </w:r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 à </w:t>
      </w:r>
      <w:proofErr w:type="spellStart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Vosne</w:t>
      </w:r>
      <w:proofErr w:type="spellEnd"/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 Romanée (cousine d’Anne-Françoise)</w:t>
      </w:r>
      <w:r w:rsidR="00B34218"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 xml:space="preserve">. </w:t>
      </w:r>
    </w:p>
    <w:p w:rsidR="00B34218" w:rsidRPr="004C6777" w:rsidRDefault="00B34218" w:rsidP="00B34218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</w:pPr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Les  Domaines GROS sont donc au nombre de 4</w:t>
      </w:r>
      <w:r w:rsidR="00D26223"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…..</w:t>
      </w:r>
      <w:r w:rsidRPr="004C6777">
        <w:rPr>
          <w:rFonts w:ascii="Verdana" w:eastAsia="Times New Roman" w:hAnsi="Verdana" w:cs="Times New Roman"/>
          <w:i/>
          <w:color w:val="000000"/>
          <w:sz w:val="16"/>
          <w:szCs w:val="16"/>
          <w:lang w:eastAsia="fr-FR"/>
        </w:rPr>
        <w:t>.</w:t>
      </w:r>
    </w:p>
    <w:p w:rsidR="00D26223" w:rsidRPr="004C6777" w:rsidRDefault="00D26223" w:rsidP="00B34218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fr-FR"/>
        </w:rPr>
      </w:pPr>
    </w:p>
    <w:p w:rsidR="00D26223" w:rsidRPr="002E6A53" w:rsidRDefault="00D26223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En 2004, Anne-Françoise fascinée par le terroir de Pommard achète une vigne de Pommard 1er cru sur la parcelle des </w:t>
      </w:r>
      <w:proofErr w:type="spellStart"/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Chanlins</w:t>
      </w:r>
      <w:proofErr w:type="spellEnd"/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(qui voisine les célèbres Pommard </w:t>
      </w:r>
      <w:proofErr w:type="spellStart"/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Rugiens</w:t>
      </w:r>
      <w:proofErr w:type="spellEnd"/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)</w:t>
      </w:r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…..</w:t>
      </w:r>
      <w:r w:rsidRPr="00B3421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</w:p>
    <w:p w:rsidR="00A6753C" w:rsidRPr="002E6A53" w:rsidRDefault="00A6753C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595A3E" w:rsidRDefault="00595A3E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D26223" w:rsidRDefault="00D26223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D26223" w:rsidRPr="00B34218" w:rsidRDefault="00D26223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François PARENT</w:t>
      </w:r>
    </w:p>
    <w:p w:rsidR="00D26223" w:rsidRPr="00D26223" w:rsidRDefault="00D26223" w:rsidP="00D26223">
      <w:pPr>
        <w:spacing w:after="0" w:line="240" w:lineRule="auto"/>
        <w:rPr>
          <w:rFonts w:ascii="Verdana'" w:eastAsia="Times New Roman" w:hAnsi="Verdana'" w:cs="Times New Roman"/>
          <w:sz w:val="21"/>
          <w:szCs w:val="21"/>
          <w:lang w:eastAsia="fr-FR"/>
        </w:rPr>
      </w:pPr>
      <w:r w:rsidRPr="00D26223">
        <w:rPr>
          <w:rFonts w:ascii="Verdana'" w:eastAsia="Times New Roman" w:hAnsi="Verdana'" w:cs="Times New Roman"/>
          <w:sz w:val="21"/>
          <w:szCs w:val="21"/>
          <w:lang w:eastAsia="fr-FR"/>
        </w:rPr>
        <w:t> </w:t>
      </w:r>
    </w:p>
    <w:p w:rsidR="00F41B8F" w:rsidRDefault="00D26223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François 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Parent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- Fils de Jacques Parent à Pommard, a d’abord travaillé avec son père</w:t>
      </w:r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sur le domaine familial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de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1973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à 1997 </w:t>
      </w:r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où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il a signé les vinifications et</w:t>
      </w:r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procédé au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travail de la vigne aux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côtés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 son père sous </w:t>
      </w:r>
      <w:proofErr w:type="gramStart"/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l</w:t>
      </w:r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’ étiquette</w:t>
      </w:r>
      <w:proofErr w:type="gramEnd"/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du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domaine PARENT</w:t>
      </w:r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.</w:t>
      </w:r>
    </w:p>
    <w:p w:rsidR="00A6753C" w:rsidRDefault="005E503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Puis en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1998  François </w:t>
      </w:r>
      <w:r w:rsidR="00B937C1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 joint</w:t>
      </w:r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son vignoble 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à</w:t>
      </w:r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celui d'Anne-Françoise et ils exploitent maintenant ensemble 10 hectares de vign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oble</w:t>
      </w:r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s</w:t>
      </w:r>
      <w:r w:rsidR="00944147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,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 de </w:t>
      </w:r>
      <w:proofErr w:type="spellStart"/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Chambolle</w:t>
      </w:r>
      <w:proofErr w:type="spellEnd"/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-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Musigny</w:t>
      </w:r>
      <w:proofErr w:type="spellEnd"/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à  </w:t>
      </w:r>
      <w:proofErr w:type="spellStart"/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Vosne</w:t>
      </w:r>
      <w:proofErr w:type="spellEnd"/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-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Romanée, ainsi que sur Savigny les Beaune, Beaune, Pommard, Bourgogne et</w:t>
      </w:r>
      <w:r w:rsidR="00F26EFA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Bourgogne</w:t>
      </w:r>
      <w:bookmarkStart w:id="0" w:name="_GoBack"/>
      <w:bookmarkEnd w:id="0"/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Hautes Cotes de Nuits etc…avec plusieurs</w:t>
      </w:r>
      <w:r w:rsidR="00944147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premiers crus et 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grands crus.</w:t>
      </w:r>
    </w:p>
    <w:p w:rsidR="00595A3E" w:rsidRDefault="00595A3E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A6753C" w:rsidRDefault="00A6753C" w:rsidP="00A6753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François a  également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installé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une maison de négoce traditionnelle pour compléter</w:t>
      </w:r>
      <w:r w:rsidR="00944147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et étoffer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la palette des crus dans le même esprit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 vinification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et la même ét</w:t>
      </w:r>
      <w:r w:rsidR="0033130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h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ique de travail</w:t>
      </w:r>
      <w:r w:rsidR="00595A3E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.</w:t>
      </w:r>
    </w:p>
    <w:p w:rsidR="00A6753C" w:rsidRDefault="00A6753C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F41B8F" w:rsidRDefault="00A6753C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François et Anne-Françoise</w:t>
      </w:r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habitent à Pommard, mais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ils ont acheté tout leur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bâtiments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professionnels :</w:t>
      </w:r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caves</w:t>
      </w:r>
      <w:r w:rsidR="00F41B8F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et</w:t>
      </w:r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cuverie</w:t>
      </w:r>
      <w:proofErr w:type="spellEnd"/>
      <w:r w:rsidR="00D26223" w:rsidRPr="00D2622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à Beaune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en plein cœur de la vieille ville</w:t>
      </w:r>
    </w:p>
    <w:p w:rsidR="00ED7E78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Ces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batiments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(ancienne maison de vin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typique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des années 1900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avait été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construite par des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négociants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champenois et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bordelais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,</w:t>
      </w:r>
      <w:proofErr w:type="gramEnd"/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la maison CANCAR ,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dans le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quartier de la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Madeleine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)</w:t>
      </w:r>
    </w:p>
    <w:p w:rsidR="00F41B8F" w:rsidRDefault="00ED7E7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Il faut signaler qu’il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existait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des dizaine de maison de ce type </w:t>
      </w:r>
      <w:proofErr w:type="gramEnd"/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à cette époque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et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Beaune était un phare  au niveau d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 l’élaboration et d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u commerce des vins </w:t>
      </w: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Les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batiments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ont été totalement 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réhabilités entre 2006 et 2010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pour être adapté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s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au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x exigences du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travail actuel</w:t>
      </w: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Ainsi  les  raisins arrivent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après la cueillette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 la côte de nuits 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ou de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la côte de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beaune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en moins d’une heure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par  rotation de petits camions </w:t>
      </w: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Tous les 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espaces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sont climatisés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séparément selon qu’il s’agisse de la  v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inification,</w:t>
      </w:r>
      <w:r w:rsidR="00ED7E7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 l’élevage ou du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stockage</w:t>
      </w:r>
    </w:p>
    <w:p w:rsidR="00ED7E78" w:rsidRDefault="00ED7E78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Nous travaillons par gravité </w:t>
      </w: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Voir fiche jointe – vigne et vins</w:t>
      </w:r>
    </w:p>
    <w:p w:rsidR="00F41B8F" w:rsidRDefault="00F41B8F" w:rsidP="00D2622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</w:p>
    <w:p w:rsidR="00595A3E" w:rsidRPr="002E6A53" w:rsidRDefault="00944147" w:rsidP="00944147">
      <w:pP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lastRenderedPageBreak/>
        <w:t xml:space="preserve">Avec Anne-Françoise et François, </w:t>
      </w:r>
      <w:r w:rsidR="005E5038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2 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 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leurs 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enfants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sur les trois : Mathias et Caroline  ont rejoints le Domaine, et travaillent l’un à la partie technique </w:t>
      </w:r>
      <w:r w:rsidR="00433AD2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-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v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igne et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Vin aux </w:t>
      </w:r>
      <w:r w:rsidR="002E6A53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côtés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de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François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, tandis que Caroline gère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l’aspect commercial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et la </w:t>
      </w:r>
      <w:r w:rsidR="002E6A53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communication</w:t>
      </w:r>
      <w:r w:rsidR="00595A3E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du domaine avec Anne-Françoise</w:t>
      </w:r>
      <w:r w:rsid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.</w:t>
      </w:r>
    </w:p>
    <w:p w:rsidR="00595A3E" w:rsidRDefault="00595A3E" w:rsidP="00595A3E">
      <w:pPr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Ensemble,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ils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perpétu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ent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la tradition familiale depuis 13 générations et  cultiv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ent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tous les jours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avec passion et </w:t>
      </w:r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pour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chaque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millésime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la complexité du Pinot noir et du Chardonnay pour en extraire la richesse, la concentration,</w:t>
      </w:r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ainsi que 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la finesse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d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es arômes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nés</w:t>
      </w:r>
      <w:r w:rsid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d</w:t>
      </w:r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e ce 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territoire unique</w:t>
      </w:r>
      <w:r w:rsid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et magique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</w:t>
      </w:r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qu’est</w:t>
      </w:r>
      <w:r w:rsidR="00B937C1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la Bourgogne</w:t>
      </w:r>
      <w:r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.</w:t>
      </w:r>
    </w:p>
    <w:p w:rsidR="005E5038" w:rsidRDefault="005E5038" w:rsidP="005E5038">
      <w:pPr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Chaque millésime est l’occasion d’une remise en question pour progresser,  </w:t>
      </w:r>
    </w:p>
    <w:p w:rsidR="005E5038" w:rsidRDefault="005E5038" w:rsidP="005E5038">
      <w:pPr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La philosophie du domaine est de pousser en avant  la signature de chaque millésime tout en extrayant les subtilités de chacun des terroirs par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appellation</w:t>
      </w:r>
      <w:r w:rsidR="00433AD2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 .</w:t>
      </w:r>
      <w:proofErr w:type="gramEnd"/>
    </w:p>
    <w:p w:rsidR="00944147" w:rsidRPr="002E6A53" w:rsidRDefault="005E5038" w:rsidP="005E5038">
      <w:pPr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</w:pP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>les</w:t>
      </w:r>
      <w:proofErr w:type="gramEnd"/>
      <w:r w:rsidR="00944147" w:rsidRPr="002E6A53">
        <w:rPr>
          <w:rFonts w:ascii="Verdana" w:eastAsia="Times New Roman" w:hAnsi="Verdana" w:cs="Times New Roman"/>
          <w:color w:val="000000"/>
          <w:sz w:val="21"/>
          <w:szCs w:val="21"/>
          <w:lang w:eastAsia="fr-FR"/>
        </w:rPr>
        <w:t xml:space="preserve"> vins sont distribués dans plus de 30 pays</w:t>
      </w:r>
    </w:p>
    <w:sectPr w:rsidR="00944147" w:rsidRPr="002E6A53" w:rsidSect="00944147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4218"/>
    <w:rsid w:val="002E6A53"/>
    <w:rsid w:val="0033130F"/>
    <w:rsid w:val="00433AD2"/>
    <w:rsid w:val="004C6777"/>
    <w:rsid w:val="00595A3E"/>
    <w:rsid w:val="005E5038"/>
    <w:rsid w:val="00742FD9"/>
    <w:rsid w:val="00944147"/>
    <w:rsid w:val="009B61B4"/>
    <w:rsid w:val="00A6753C"/>
    <w:rsid w:val="00B34218"/>
    <w:rsid w:val="00B937C1"/>
    <w:rsid w:val="00D26223"/>
    <w:rsid w:val="00ED7E78"/>
    <w:rsid w:val="00F26EFA"/>
    <w:rsid w:val="00F4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7</cp:revision>
  <cp:lastPrinted>2014-03-17T10:18:00Z</cp:lastPrinted>
  <dcterms:created xsi:type="dcterms:W3CDTF">2014-03-13T14:21:00Z</dcterms:created>
  <dcterms:modified xsi:type="dcterms:W3CDTF">2014-03-17T10:38:00Z</dcterms:modified>
</cp:coreProperties>
</file>