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noProof/>
          <w:color w:val="343434"/>
          <w:sz w:val="26"/>
          <w:szCs w:val="2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-99695</wp:posOffset>
            </wp:positionV>
            <wp:extent cx="2172335" cy="3263900"/>
            <wp:effectExtent l="25400" t="0" r="12065" b="0"/>
            <wp:wrapTight wrapText="bothSides">
              <wp:wrapPolygon edited="0">
                <wp:start x="-253" y="0"/>
                <wp:lineTo x="-253" y="21516"/>
                <wp:lineTo x="21720" y="21516"/>
                <wp:lineTo x="21720" y="0"/>
                <wp:lineTo x="-253" y="0"/>
              </wp:wrapPolygon>
            </wp:wrapTight>
            <wp:docPr id="1" name="Image 0" descr="BURGUNDY REPORT - PHOTO CA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RGUNDY REPORT - PHOTO CAR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Grande" w:hAnsi="Lucida Grande" w:cs="Lucida Grande"/>
          <w:color w:val="343434"/>
          <w:sz w:val="26"/>
          <w:szCs w:val="26"/>
        </w:rPr>
        <w:t>BURGUNDY REPORT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jc w:val="center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30"/>
          <w:szCs w:val="30"/>
        </w:rPr>
      </w:pPr>
      <w:hyperlink r:id="rId5" w:history="1">
        <w:r>
          <w:rPr>
            <w:rFonts w:ascii="Lucida Grande" w:hAnsi="Lucida Grande" w:cs="Lucida Grande"/>
            <w:color w:val="343434"/>
            <w:sz w:val="30"/>
            <w:szCs w:val="30"/>
          </w:rPr>
          <w:t>AF Gros – 2014</w:t>
        </w:r>
      </w:hyperlink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cs="Verdana"/>
          <w:i/>
          <w:iCs/>
          <w:color w:val="343434"/>
          <w:sz w:val="22"/>
          <w:szCs w:val="22"/>
        </w:rPr>
        <w:t>Tasted</w:t>
      </w:r>
      <w:proofErr w:type="spellEnd"/>
      <w:r>
        <w:rPr>
          <w:rFonts w:cs="Verdana"/>
          <w:i/>
          <w:iCs/>
          <w:color w:val="343434"/>
          <w:sz w:val="22"/>
          <w:szCs w:val="22"/>
        </w:rPr>
        <w:t xml:space="preserve"> in Beaune </w:t>
      </w:r>
      <w:proofErr w:type="spellStart"/>
      <w:r>
        <w:rPr>
          <w:rFonts w:cs="Verdana"/>
          <w:i/>
          <w:iCs/>
          <w:color w:val="343434"/>
          <w:sz w:val="22"/>
          <w:szCs w:val="22"/>
        </w:rPr>
        <w:t>with</w:t>
      </w:r>
      <w:proofErr w:type="spellEnd"/>
      <w:r>
        <w:rPr>
          <w:rFonts w:cs="Verdana"/>
          <w:i/>
          <w:iCs/>
          <w:color w:val="343434"/>
          <w:sz w:val="22"/>
          <w:szCs w:val="22"/>
        </w:rPr>
        <w:t xml:space="preserve"> Caroline </w:t>
      </w:r>
      <w:proofErr w:type="spellStart"/>
      <w:r>
        <w:rPr>
          <w:rFonts w:cs="Verdana"/>
          <w:i/>
          <w:iCs/>
          <w:color w:val="343434"/>
          <w:sz w:val="22"/>
          <w:szCs w:val="22"/>
        </w:rPr>
        <w:t>Parent-Gros</w:t>
      </w:r>
      <w:proofErr w:type="spellEnd"/>
      <w:r>
        <w:rPr>
          <w:rFonts w:cs="Verdana"/>
          <w:i/>
          <w:iCs/>
          <w:color w:val="343434"/>
          <w:sz w:val="22"/>
          <w:szCs w:val="22"/>
        </w:rPr>
        <w:t xml:space="preserve">, 06 </w:t>
      </w:r>
      <w:proofErr w:type="spellStart"/>
      <w:r>
        <w:rPr>
          <w:rFonts w:cs="Verdana"/>
          <w:i/>
          <w:iCs/>
          <w:color w:val="343434"/>
          <w:sz w:val="22"/>
          <w:szCs w:val="22"/>
        </w:rPr>
        <w:t>November</w:t>
      </w:r>
      <w:proofErr w:type="spellEnd"/>
      <w:r>
        <w:rPr>
          <w:rFonts w:cs="Verdana"/>
          <w:i/>
          <w:iCs/>
          <w:color w:val="343434"/>
          <w:sz w:val="22"/>
          <w:szCs w:val="22"/>
        </w:rPr>
        <w:t>, 2015.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Domaine AF Gros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16 Rue Pierre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Joigneaux</w:t>
      </w:r>
      <w:proofErr w:type="spellEnd"/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>21200 Beaune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>Tel: +33 3 80 24 61 26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hyperlink r:id="rId6" w:history="1">
        <w:r>
          <w:rPr>
            <w:rFonts w:ascii="Lucida Grande" w:hAnsi="Lucida Grande" w:cs="Lucida Grande"/>
            <w:color w:val="343434"/>
            <w:sz w:val="26"/>
            <w:szCs w:val="26"/>
          </w:rPr>
          <w:t>www.af-gros.com</w:t>
        </w:r>
      </w:hyperlink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Caroline on 2015: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 xml:space="preserve">“2015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is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very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nice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vintage –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are happy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despite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small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yields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the Côte de Beaune. The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grapes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had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nice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degrees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and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maturity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–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it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reminds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little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of 2005. I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think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great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vintage.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started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on the 5th of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September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and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our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last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grapes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were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picked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the Hautes Côtes on the 25th.”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Caroline on 2014: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 xml:space="preserve">“2014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is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very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classic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burgundian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vintage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with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better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balance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than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2013, the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wines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similar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direction to 2012.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After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12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months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will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make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racking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,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then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put the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wines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back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into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older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barrels, planning to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start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to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bottle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December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and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January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followed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by the more important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wines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February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/March. So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are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just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little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faster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than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for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that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vintage.”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…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They’ve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replanted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part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Richebourg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now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are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doing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Vosne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Maizières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Apart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from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first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all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rest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are in barrel.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always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ever-present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address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but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I’ve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cellared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shed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if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only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slowly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Behind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some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great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in 2014.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2014 Bourgogne Hautes Côtes de Nuits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 xml:space="preserve">The one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wine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that’s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assembled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An attractive,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slightly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smoky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nose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Supple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indeed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quite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silky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mineral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finish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attractive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already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Vosne-Romanée</w:t>
      </w:r>
      <w:proofErr w:type="spellEnd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 Les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Maizières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 xml:space="preserve">30% new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oak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Nice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depth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colour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modestly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spicy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high-toned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structured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shape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attack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intensity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–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more, more, more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lovely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Lovely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spicy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finish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tastes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great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Vosne-Romanée</w:t>
      </w:r>
      <w:proofErr w:type="spellEnd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 Clos de la Fontaine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lovely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nose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more open,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dark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notes but no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loss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attraction.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little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structured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little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darker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just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hint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reduction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nice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savoury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note in the middle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from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sweetly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lingering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Vosne-Romanée</w:t>
      </w:r>
      <w:proofErr w:type="spellEnd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 Aux Réas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cs="Verdana"/>
          <w:i/>
          <w:iCs/>
          <w:color w:val="343434"/>
          <w:sz w:val="26"/>
          <w:szCs w:val="26"/>
        </w:rPr>
        <w:t>Plenty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of triage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here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and for the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Richebourg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due to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suzukii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–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so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about 30%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less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silky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not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overt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spice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or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An extra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intensity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but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cushioned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intensity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lovely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mid-palate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growing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complexity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Smoky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again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that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pass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tasty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François Parent,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Morey</w:t>
      </w:r>
      <w:proofErr w:type="spellEnd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St.Denis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cs="Verdana"/>
          <w:i/>
          <w:iCs/>
          <w:color w:val="343434"/>
          <w:sz w:val="26"/>
          <w:szCs w:val="26"/>
        </w:rPr>
        <w:t>Bought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as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grapes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. No new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oak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lovely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direct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aroma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higher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toned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approaching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black fruit,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really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attractive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inviting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floral dimension. A direct,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slightly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mineral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beautifully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mouth-watering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This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super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today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!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2014 François Parent, Gevrey-Chambertin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cs="Verdana"/>
          <w:i/>
          <w:iCs/>
          <w:color w:val="343434"/>
          <w:sz w:val="26"/>
          <w:szCs w:val="26"/>
        </w:rPr>
        <w:t>Bought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grapes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,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again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no new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oak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Lots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colour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Big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perfumed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nose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–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yum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!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Sweeter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just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little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again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cool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energy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growing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reserve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that’s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inflected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tasty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all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same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2014 Chambolle-Musigny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 xml:space="preserve">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blend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of fruit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from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5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different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parcels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Much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higher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toned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flowers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over the barrel notes.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Lithe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mouth-watering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indeed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melting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Always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warm barrel note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behind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which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on one hand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shame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but on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other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it’s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quite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tasty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Beaune 1er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Boucherottes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cs="Verdana"/>
          <w:i/>
          <w:iCs/>
          <w:color w:val="343434"/>
          <w:sz w:val="26"/>
          <w:szCs w:val="26"/>
        </w:rPr>
        <w:t>Lost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75%.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Some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of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these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rows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and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others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of the domaine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had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nets for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testing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against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hail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– of course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there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was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no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hail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and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they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were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complicated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to set up, but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there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were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no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differences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maturity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or the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humidity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,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so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from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that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perspective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it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was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a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success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.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deep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nose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Round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slightly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padded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in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mouth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really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beautiful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weight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ever-changing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–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super-attractive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indeed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excellent.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Savigny-lès-Beaune</w:t>
      </w:r>
      <w:proofErr w:type="spellEnd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 </w:t>
      </w:r>
      <w:proofErr w:type="gram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1er</w:t>
      </w:r>
      <w:proofErr w:type="gramEnd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 Clos des Guettes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marked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by the barrel. More direct,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hint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more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overt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structure, hard to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follow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Beaune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addition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fresh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fruit finish,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indeed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exquisite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finish.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Today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I’d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take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Beaune in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preference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Pommard 1er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Pezerolles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>‘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Decimated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in 14.’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color w:val="343434"/>
          <w:sz w:val="26"/>
          <w:szCs w:val="26"/>
        </w:rPr>
        <w:t xml:space="preserve">There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little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sweeter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less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dark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but,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can’t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hide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impressive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aromatic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Just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little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padding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to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leading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edge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weight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melting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complexity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The tannin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not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overly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present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has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hardly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any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grain. Fruit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in the finish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nicely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blended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This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fine, but I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think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10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years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wait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you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want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purity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without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barrel.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excellent!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2014 François Parent, Clos de Vougeot</w:t>
      </w:r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cs="Verdana"/>
          <w:i/>
          <w:iCs/>
          <w:color w:val="343434"/>
          <w:sz w:val="26"/>
          <w:szCs w:val="26"/>
        </w:rPr>
        <w:t xml:space="preserve">100% new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oak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>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Deeply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coloured.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Silky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deeply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floral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perfume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faint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reduction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Lithe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powerful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strength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sinew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rather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than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mass. Bright,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beautiful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finishing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–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always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underpinned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tasty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all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same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long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! Super!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Echézeaux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cs="Verdana"/>
          <w:i/>
          <w:iCs/>
          <w:color w:val="343434"/>
          <w:sz w:val="26"/>
          <w:szCs w:val="26"/>
        </w:rPr>
        <w:t>At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90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years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, the </w:t>
      </w:r>
      <w:proofErr w:type="spellStart"/>
      <w:r>
        <w:rPr>
          <w:rFonts w:cs="Verdana"/>
          <w:i/>
          <w:iCs/>
          <w:color w:val="343434"/>
          <w:sz w:val="26"/>
          <w:szCs w:val="26"/>
        </w:rPr>
        <w:t>oldest</w:t>
      </w:r>
      <w:proofErr w:type="spellEnd"/>
      <w:r>
        <w:rPr>
          <w:rFonts w:cs="Verdana"/>
          <w:i/>
          <w:iCs/>
          <w:color w:val="343434"/>
          <w:sz w:val="26"/>
          <w:szCs w:val="26"/>
        </w:rPr>
        <w:t xml:space="preserve"> vines of the domaine.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Also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lots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colour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Beautifully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floral –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simply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beautiful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aroma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little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texture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from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tannin,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also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floral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inflections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in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mouth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 Excellent finish – bravo!</w:t>
      </w:r>
    </w:p>
    <w:p w:rsidR="00E768CB" w:rsidRDefault="00E768CB" w:rsidP="00E768CB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color w:val="343434"/>
          <w:sz w:val="26"/>
          <w:szCs w:val="26"/>
        </w:rPr>
      </w:pPr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 xml:space="preserve">2014 </w:t>
      </w:r>
      <w:proofErr w:type="spellStart"/>
      <w:r>
        <w:rPr>
          <w:rFonts w:ascii="Lucida Grande" w:hAnsi="Lucida Grande" w:cs="Lucida Grande"/>
          <w:b/>
          <w:bCs/>
          <w:color w:val="343434"/>
          <w:sz w:val="26"/>
          <w:szCs w:val="26"/>
        </w:rPr>
        <w:t>Richebourg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</w:p>
    <w:p w:rsidR="00A258AF" w:rsidRDefault="00E768CB" w:rsidP="00E768CB"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quite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widest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still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large-scaled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nose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there’s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plenty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of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in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in a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similar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vernacular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to the Beaune, i.e.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adding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to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widening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aromatic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profile.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Really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wide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impression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incredible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intensity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too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–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gramStart"/>
      <w:r>
        <w:rPr>
          <w:rFonts w:ascii="Lucida Grande" w:hAnsi="Lucida Grande" w:cs="Lucida Grande"/>
          <w:color w:val="343434"/>
          <w:sz w:val="26"/>
          <w:szCs w:val="26"/>
        </w:rPr>
        <w:t>a</w:t>
      </w:r>
      <w:proofErr w:type="gramEnd"/>
      <w:r>
        <w:rPr>
          <w:rFonts w:ascii="Lucida Grande" w:hAnsi="Lucida Grande" w:cs="Lucida Grande"/>
          <w:color w:val="343434"/>
          <w:sz w:val="26"/>
          <w:szCs w:val="26"/>
        </w:rPr>
        <w:t xml:space="preserve"> massive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presence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–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this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time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with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massive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oak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to match, and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here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the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flavour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rather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than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texture. You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have to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wait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of-course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, but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it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will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be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a wow.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Really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fine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persistence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.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Potentially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great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 xml:space="preserve"> </w:t>
      </w:r>
      <w:proofErr w:type="spellStart"/>
      <w:r>
        <w:rPr>
          <w:rFonts w:ascii="Lucida Grande" w:hAnsi="Lucida Grande" w:cs="Lucida Grande"/>
          <w:color w:val="343434"/>
          <w:sz w:val="26"/>
          <w:szCs w:val="26"/>
        </w:rPr>
        <w:t>wine</w:t>
      </w:r>
      <w:proofErr w:type="spellEnd"/>
      <w:r>
        <w:rPr>
          <w:rFonts w:ascii="Lucida Grande" w:hAnsi="Lucida Grande" w:cs="Lucida Grande"/>
          <w:color w:val="343434"/>
          <w:sz w:val="26"/>
          <w:szCs w:val="26"/>
        </w:rPr>
        <w:t>.</w:t>
      </w:r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768CB"/>
    <w:rsid w:val="00E768C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E4D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burgundy-report.com/burgundy-report-extra/11-2015/af-gros-2014/" TargetMode="External"/><Relationship Id="rId6" Type="http://schemas.openxmlformats.org/officeDocument/2006/relationships/hyperlink" Target="http://www.af-gros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778</Words>
  <Characters>4436</Characters>
  <Application>Microsoft Macintosh Word</Application>
  <DocSecurity>0</DocSecurity>
  <Lines>36</Lines>
  <Paragraphs>8</Paragraphs>
  <ScaleCrop>false</ScaleCrop>
  <Company>af-gros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2016-01-19T14:10:00Z</dcterms:created>
  <dcterms:modified xsi:type="dcterms:W3CDTF">2016-01-19T14:19:00Z</dcterms:modified>
</cp:coreProperties>
</file>