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CE" w:rsidRPr="00662DBF" w:rsidRDefault="00F214CE" w:rsidP="00F214CE">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 xml:space="preserve">April </w:t>
      </w:r>
      <w:r w:rsidRPr="00662DBF">
        <w:rPr>
          <w:rFonts w:ascii="Times New Roman" w:hAnsi="Times New Roman" w:cs="Times New Roman"/>
          <w:sz w:val="28"/>
          <w:szCs w:val="28"/>
          <w:lang w:val="en-US"/>
        </w:rPr>
        <w:t>201</w:t>
      </w:r>
      <w:r>
        <w:rPr>
          <w:rFonts w:ascii="Times New Roman" w:hAnsi="Times New Roman" w:cs="Times New Roman"/>
          <w:sz w:val="28"/>
          <w:szCs w:val="28"/>
          <w:lang w:val="en-US"/>
        </w:rPr>
        <w:t>6</w:t>
      </w:r>
    </w:p>
    <w:p w:rsidR="00F214CE" w:rsidRPr="00662DBF" w:rsidRDefault="00F214CE" w:rsidP="00F214CE">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rsidR="00F214CE" w:rsidRPr="00662DBF" w:rsidRDefault="00F214CE" w:rsidP="00F214CE">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rsidR="00F214CE" w:rsidRDefault="00F214CE" w:rsidP="00945240">
      <w:pPr>
        <w:pStyle w:val="Default"/>
        <w:rPr>
          <w:b/>
          <w:bCs/>
          <w:sz w:val="20"/>
          <w:szCs w:val="20"/>
        </w:rPr>
      </w:pPr>
    </w:p>
    <w:p w:rsidR="00F214CE" w:rsidRDefault="00F214CE" w:rsidP="00945240">
      <w:pPr>
        <w:pStyle w:val="Default"/>
        <w:rPr>
          <w:b/>
          <w:bCs/>
          <w:sz w:val="20"/>
          <w:szCs w:val="20"/>
        </w:rPr>
      </w:pPr>
    </w:p>
    <w:p w:rsidR="00F214CE" w:rsidRDefault="00945240" w:rsidP="00945240">
      <w:pPr>
        <w:pStyle w:val="Default"/>
        <w:rPr>
          <w:b/>
          <w:bCs/>
          <w:szCs w:val="20"/>
        </w:rPr>
      </w:pPr>
      <w:r w:rsidRPr="00F214CE">
        <w:rPr>
          <w:b/>
          <w:bCs/>
          <w:szCs w:val="20"/>
        </w:rPr>
        <w:t xml:space="preserve">Domaine </w:t>
      </w:r>
      <w:proofErr w:type="spellStart"/>
      <w:r w:rsidRPr="00F214CE">
        <w:rPr>
          <w:b/>
          <w:bCs/>
          <w:szCs w:val="20"/>
        </w:rPr>
        <w:t>Anne-Françoise</w:t>
      </w:r>
      <w:proofErr w:type="spellEnd"/>
      <w:r w:rsidRPr="00F214CE">
        <w:rPr>
          <w:b/>
          <w:bCs/>
          <w:szCs w:val="20"/>
        </w:rPr>
        <w:t xml:space="preserve"> Gros (Pommard/Beaune) </w:t>
      </w:r>
    </w:p>
    <w:p w:rsidR="00945240" w:rsidRPr="00F214CE" w:rsidRDefault="00945240" w:rsidP="00945240">
      <w:pPr>
        <w:pStyle w:val="Default"/>
        <w:rPr>
          <w:szCs w:val="20"/>
        </w:rPr>
      </w:pP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Pr>
          <w:b/>
          <w:bCs/>
          <w:sz w:val="20"/>
          <w:szCs w:val="20"/>
        </w:rPr>
        <w:t xml:space="preserve">2014 </w:t>
      </w:r>
      <w:r w:rsidR="00F214CE">
        <w:rPr>
          <w:b/>
          <w:bCs/>
          <w:sz w:val="20"/>
          <w:szCs w:val="20"/>
        </w:rPr>
        <w:tab/>
      </w:r>
      <w:r>
        <w:rPr>
          <w:b/>
          <w:bCs/>
          <w:sz w:val="20"/>
          <w:szCs w:val="20"/>
        </w:rPr>
        <w:t>Beaune “</w:t>
      </w:r>
      <w:proofErr w:type="spellStart"/>
      <w:r>
        <w:rPr>
          <w:b/>
          <w:bCs/>
          <w:sz w:val="20"/>
          <w:szCs w:val="20"/>
        </w:rPr>
        <w:t>Boucherottes</w:t>
      </w:r>
      <w:proofErr w:type="spellEnd"/>
      <w:r>
        <w:rPr>
          <w:b/>
          <w:bCs/>
          <w:sz w:val="20"/>
          <w:szCs w:val="20"/>
        </w:rPr>
        <w:t xml:space="preserve">” 1er </w:t>
      </w:r>
      <w:r w:rsidR="00F214CE">
        <w:rPr>
          <w:b/>
          <w:bCs/>
          <w:sz w:val="20"/>
          <w:szCs w:val="20"/>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(87-90)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r w:rsidRPr="00F214CE">
        <w:rPr>
          <w:b/>
          <w:bCs/>
          <w:sz w:val="20"/>
          <w:szCs w:val="20"/>
          <w:lang w:val="en-GB"/>
        </w:rPr>
        <w:t xml:space="preserve">Bourgogne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(86-88)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r w:rsidRPr="00F214CE">
        <w:rPr>
          <w:b/>
          <w:bCs/>
          <w:sz w:val="20"/>
          <w:szCs w:val="20"/>
          <w:lang w:val="en-GB"/>
        </w:rPr>
        <w:t>Bourgogne-</w:t>
      </w:r>
      <w:proofErr w:type="spellStart"/>
      <w:r w:rsidRPr="00F214CE">
        <w:rPr>
          <w:b/>
          <w:bCs/>
          <w:sz w:val="20"/>
          <w:szCs w:val="20"/>
          <w:lang w:val="en-GB"/>
        </w:rPr>
        <w:t>Hautes</w:t>
      </w:r>
      <w:proofErr w:type="spellEnd"/>
      <w:r w:rsidRPr="00F214CE">
        <w:rPr>
          <w:b/>
          <w:bCs/>
          <w:sz w:val="20"/>
          <w:szCs w:val="20"/>
          <w:lang w:val="en-GB"/>
        </w:rPr>
        <w:t xml:space="preserve"> </w:t>
      </w:r>
      <w:proofErr w:type="spellStart"/>
      <w:r w:rsidRPr="00F214CE">
        <w:rPr>
          <w:b/>
          <w:bCs/>
          <w:sz w:val="20"/>
          <w:szCs w:val="20"/>
          <w:lang w:val="en-GB"/>
        </w:rPr>
        <w:t>Côtes</w:t>
      </w:r>
      <w:proofErr w:type="spellEnd"/>
      <w:r w:rsidRPr="00F214CE">
        <w:rPr>
          <w:b/>
          <w:bCs/>
          <w:sz w:val="20"/>
          <w:szCs w:val="20"/>
          <w:lang w:val="en-GB"/>
        </w:rPr>
        <w:t xml:space="preserve"> de </w:t>
      </w:r>
      <w:proofErr w:type="spellStart"/>
      <w:r w:rsidRPr="00F214CE">
        <w:rPr>
          <w:b/>
          <w:bCs/>
          <w:sz w:val="20"/>
          <w:szCs w:val="20"/>
          <w:lang w:val="en-GB"/>
        </w:rPr>
        <w:t>Nuits</w:t>
      </w:r>
      <w:proofErr w:type="spellEnd"/>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w:t>
      </w:r>
      <w:r w:rsidR="00F214CE" w:rsidRPr="00F214CE">
        <w:rPr>
          <w:b/>
          <w:bCs/>
          <w:sz w:val="20"/>
          <w:szCs w:val="20"/>
          <w:lang w:val="en-GB"/>
        </w:rPr>
        <w:t>8</w:t>
      </w:r>
      <w:r w:rsidRPr="00F214CE">
        <w:rPr>
          <w:b/>
          <w:bCs/>
          <w:sz w:val="20"/>
          <w:szCs w:val="20"/>
          <w:lang w:val="en-GB"/>
        </w:rPr>
        <w:t xml:space="preserve">6-88)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Chambolle-Musigny</w:t>
      </w:r>
      <w:proofErr w:type="spellEnd"/>
      <w:r w:rsidRPr="00F214CE">
        <w:rPr>
          <w:b/>
          <w:bCs/>
          <w:sz w:val="20"/>
          <w:szCs w:val="20"/>
          <w:lang w:val="en-GB"/>
        </w:rPr>
        <w:t xml:space="preserve">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(87-89)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Echézeaux</w:t>
      </w:r>
      <w:proofErr w:type="spellEnd"/>
      <w:r w:rsidRPr="00F214CE">
        <w:rPr>
          <w:b/>
          <w:bCs/>
          <w:sz w:val="20"/>
          <w:szCs w:val="20"/>
          <w:lang w:val="en-GB"/>
        </w:rPr>
        <w:t xml:space="preserve"> Grand Cru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(90-93)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Pommard</w:t>
      </w:r>
      <w:proofErr w:type="spellEnd"/>
      <w:r w:rsidRPr="00F214CE">
        <w:rPr>
          <w:b/>
          <w:bCs/>
          <w:sz w:val="20"/>
          <w:szCs w:val="20"/>
          <w:lang w:val="en-GB"/>
        </w:rPr>
        <w:t xml:space="preserve"> “Les </w:t>
      </w:r>
      <w:proofErr w:type="spellStart"/>
      <w:r w:rsidRPr="00F214CE">
        <w:rPr>
          <w:b/>
          <w:bCs/>
          <w:sz w:val="20"/>
          <w:szCs w:val="20"/>
          <w:lang w:val="en-GB"/>
        </w:rPr>
        <w:t>Pézerolles</w:t>
      </w:r>
      <w:proofErr w:type="spellEnd"/>
      <w:r w:rsidRPr="00F214CE">
        <w:rPr>
          <w:b/>
          <w:bCs/>
          <w:sz w:val="20"/>
          <w:szCs w:val="20"/>
          <w:lang w:val="en-GB"/>
        </w:rPr>
        <w:t xml:space="preserve">” 1er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(87-90)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Pommard</w:t>
      </w:r>
      <w:proofErr w:type="spellEnd"/>
      <w:r w:rsidRPr="00F214CE">
        <w:rPr>
          <w:b/>
          <w:bCs/>
          <w:sz w:val="20"/>
          <w:szCs w:val="20"/>
          <w:lang w:val="en-GB"/>
        </w:rPr>
        <w:t xml:space="preserve"> “Les </w:t>
      </w:r>
      <w:proofErr w:type="spellStart"/>
      <w:r w:rsidRPr="00F214CE">
        <w:rPr>
          <w:b/>
          <w:bCs/>
          <w:sz w:val="20"/>
          <w:szCs w:val="20"/>
          <w:lang w:val="en-GB"/>
        </w:rPr>
        <w:t>Chanlins</w:t>
      </w:r>
      <w:proofErr w:type="spellEnd"/>
      <w:r w:rsidRPr="00F214CE">
        <w:rPr>
          <w:b/>
          <w:bCs/>
          <w:sz w:val="20"/>
          <w:szCs w:val="20"/>
          <w:lang w:val="en-GB"/>
        </w:rPr>
        <w:t xml:space="preserve">” 1er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(87-89)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Richebourg</w:t>
      </w:r>
      <w:proofErr w:type="spellEnd"/>
      <w:r w:rsidRPr="00F214CE">
        <w:rPr>
          <w:b/>
          <w:bCs/>
          <w:sz w:val="20"/>
          <w:szCs w:val="20"/>
          <w:lang w:val="en-GB"/>
        </w:rPr>
        <w:t xml:space="preserve"> Grand Cru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(91-93)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Savigny-lès-Beaune</w:t>
      </w:r>
      <w:proofErr w:type="spellEnd"/>
      <w:r w:rsidRPr="00F214CE">
        <w:rPr>
          <w:b/>
          <w:bCs/>
          <w:sz w:val="20"/>
          <w:szCs w:val="20"/>
          <w:lang w:val="en-GB"/>
        </w:rPr>
        <w:t xml:space="preserve"> “</w:t>
      </w:r>
      <w:proofErr w:type="spellStart"/>
      <w:r w:rsidRPr="00F214CE">
        <w:rPr>
          <w:b/>
          <w:bCs/>
          <w:sz w:val="20"/>
          <w:szCs w:val="20"/>
          <w:lang w:val="en-GB"/>
        </w:rPr>
        <w:t>Clos</w:t>
      </w:r>
      <w:proofErr w:type="spellEnd"/>
      <w:r w:rsidRPr="00F214CE">
        <w:rPr>
          <w:b/>
          <w:bCs/>
          <w:sz w:val="20"/>
          <w:szCs w:val="20"/>
          <w:lang w:val="en-GB"/>
        </w:rPr>
        <w:t xml:space="preserve"> des </w:t>
      </w:r>
      <w:proofErr w:type="spellStart"/>
      <w:r w:rsidRPr="00F214CE">
        <w:rPr>
          <w:b/>
          <w:bCs/>
          <w:sz w:val="20"/>
          <w:szCs w:val="20"/>
          <w:lang w:val="en-GB"/>
        </w:rPr>
        <w:t>Guettes</w:t>
      </w:r>
      <w:proofErr w:type="spellEnd"/>
      <w:r w:rsidRPr="00F214CE">
        <w:rPr>
          <w:b/>
          <w:bCs/>
          <w:sz w:val="20"/>
          <w:szCs w:val="20"/>
          <w:lang w:val="en-GB"/>
        </w:rPr>
        <w:t xml:space="preserve">” 1er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(89-91)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Vosne-Romanée</w:t>
      </w:r>
      <w:proofErr w:type="spellEnd"/>
      <w:r w:rsidRPr="00F214CE">
        <w:rPr>
          <w:b/>
          <w:bCs/>
          <w:sz w:val="20"/>
          <w:szCs w:val="20"/>
          <w:lang w:val="en-GB"/>
        </w:rPr>
        <w:t xml:space="preserve"> “</w:t>
      </w:r>
      <w:proofErr w:type="spellStart"/>
      <w:r w:rsidRPr="00F214CE">
        <w:rPr>
          <w:b/>
          <w:bCs/>
          <w:sz w:val="20"/>
          <w:szCs w:val="20"/>
          <w:lang w:val="en-GB"/>
        </w:rPr>
        <w:t>Clos</w:t>
      </w:r>
      <w:proofErr w:type="spellEnd"/>
      <w:r w:rsidRPr="00F214CE">
        <w:rPr>
          <w:b/>
          <w:bCs/>
          <w:sz w:val="20"/>
          <w:szCs w:val="20"/>
          <w:lang w:val="en-GB"/>
        </w:rPr>
        <w:t xml:space="preserve"> de la Fontaine”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(88-90)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proofErr w:type="spellStart"/>
      <w:r w:rsidRPr="00F214CE">
        <w:rPr>
          <w:b/>
          <w:bCs/>
          <w:sz w:val="20"/>
          <w:szCs w:val="20"/>
          <w:lang w:val="en-GB"/>
        </w:rPr>
        <w:t>Vosne-Romanée</w:t>
      </w:r>
      <w:proofErr w:type="spellEnd"/>
      <w:r w:rsidRPr="00F214CE">
        <w:rPr>
          <w:b/>
          <w:bCs/>
          <w:sz w:val="20"/>
          <w:szCs w:val="20"/>
          <w:lang w:val="en-GB"/>
        </w:rPr>
        <w:t xml:space="preserve"> “</w:t>
      </w:r>
      <w:proofErr w:type="spellStart"/>
      <w:r w:rsidRPr="00F214CE">
        <w:rPr>
          <w:b/>
          <w:bCs/>
          <w:sz w:val="20"/>
          <w:szCs w:val="20"/>
          <w:lang w:val="en-GB"/>
        </w:rPr>
        <w:t>Maizières</w:t>
      </w:r>
      <w:proofErr w:type="spellEnd"/>
      <w:r w:rsidRPr="00F214CE">
        <w:rPr>
          <w:b/>
          <w:bCs/>
          <w:sz w:val="20"/>
          <w:szCs w:val="20"/>
          <w:lang w:val="en-GB"/>
        </w:rPr>
        <w:t xml:space="preserve">” </w:t>
      </w:r>
      <w:r w:rsidR="00F214CE" w:rsidRPr="00F214CE">
        <w:rPr>
          <w:b/>
          <w:bCs/>
          <w:sz w:val="20"/>
          <w:szCs w:val="20"/>
          <w:lang w:val="en-GB"/>
        </w:rPr>
        <w:tab/>
      </w:r>
      <w:r w:rsidRPr="00F214CE">
        <w:rPr>
          <w:b/>
          <w:bCs/>
          <w:sz w:val="20"/>
          <w:szCs w:val="20"/>
          <w:lang w:val="en-GB"/>
        </w:rPr>
        <w:t xml:space="preserve">red </w:t>
      </w:r>
      <w:r w:rsidR="00F214CE" w:rsidRPr="00F214CE">
        <w:rPr>
          <w:b/>
          <w:bCs/>
          <w:sz w:val="20"/>
          <w:szCs w:val="20"/>
          <w:lang w:val="en-GB"/>
        </w:rPr>
        <w:tab/>
      </w:r>
      <w:r w:rsidRPr="00F214CE">
        <w:rPr>
          <w:b/>
          <w:bCs/>
          <w:sz w:val="20"/>
          <w:szCs w:val="20"/>
          <w:lang w:val="en-GB"/>
        </w:rPr>
        <w:t xml:space="preserve">(88-91) </w:t>
      </w:r>
    </w:p>
    <w:p w:rsidR="00945240" w:rsidRPr="00F214CE" w:rsidRDefault="00945240" w:rsidP="00F214CE">
      <w:pPr>
        <w:pStyle w:val="Default"/>
        <w:pBdr>
          <w:top w:val="single" w:sz="4" w:space="1" w:color="auto"/>
          <w:left w:val="single" w:sz="4" w:space="4" w:color="auto"/>
          <w:bottom w:val="single" w:sz="4" w:space="1" w:color="auto"/>
          <w:right w:val="single" w:sz="4" w:space="4" w:color="auto"/>
        </w:pBdr>
        <w:tabs>
          <w:tab w:val="left" w:pos="993"/>
          <w:tab w:val="left" w:pos="5529"/>
          <w:tab w:val="left" w:pos="7797"/>
        </w:tabs>
        <w:rPr>
          <w:sz w:val="20"/>
          <w:szCs w:val="20"/>
          <w:lang w:val="en-GB"/>
        </w:rPr>
      </w:pPr>
      <w:r w:rsidRPr="00F214CE">
        <w:rPr>
          <w:b/>
          <w:bCs/>
          <w:sz w:val="20"/>
          <w:szCs w:val="20"/>
          <w:lang w:val="en-GB"/>
        </w:rPr>
        <w:t xml:space="preserve">2014 </w:t>
      </w:r>
      <w:r w:rsidR="00F214CE" w:rsidRPr="00F214CE">
        <w:rPr>
          <w:b/>
          <w:bCs/>
          <w:sz w:val="20"/>
          <w:szCs w:val="20"/>
          <w:lang w:val="en-GB"/>
        </w:rPr>
        <w:tab/>
      </w:r>
      <w:r w:rsidRPr="00F214CE">
        <w:rPr>
          <w:rFonts w:ascii="Monotype Sorts" w:hAnsi="Monotype Sorts" w:cs="Monotype Sorts"/>
          <w:sz w:val="20"/>
          <w:szCs w:val="20"/>
          <w:lang w:val="en-GB"/>
        </w:rPr>
        <w:t> _</w:t>
      </w:r>
      <w:proofErr w:type="spellStart"/>
      <w:r w:rsidRPr="00F214CE">
        <w:rPr>
          <w:b/>
          <w:bCs/>
          <w:sz w:val="20"/>
          <w:szCs w:val="20"/>
          <w:lang w:val="en-GB"/>
        </w:rPr>
        <w:t>Vosne-Romanée</w:t>
      </w:r>
      <w:proofErr w:type="spellEnd"/>
      <w:r w:rsidRPr="00F214CE">
        <w:rPr>
          <w:b/>
          <w:bCs/>
          <w:sz w:val="20"/>
          <w:szCs w:val="20"/>
          <w:lang w:val="en-GB"/>
        </w:rPr>
        <w:t xml:space="preserve"> “Aux </w:t>
      </w:r>
      <w:proofErr w:type="spellStart"/>
      <w:r w:rsidRPr="00F214CE">
        <w:rPr>
          <w:b/>
          <w:bCs/>
          <w:sz w:val="20"/>
          <w:szCs w:val="20"/>
          <w:lang w:val="en-GB"/>
        </w:rPr>
        <w:t>Réas</w:t>
      </w:r>
      <w:proofErr w:type="spellEnd"/>
      <w:r w:rsidRPr="00F214CE">
        <w:rPr>
          <w:b/>
          <w:bCs/>
          <w:sz w:val="20"/>
          <w:szCs w:val="20"/>
          <w:lang w:val="en-GB"/>
        </w:rPr>
        <w:t xml:space="preserve">” </w:t>
      </w:r>
      <w:r w:rsidR="00F214CE" w:rsidRPr="00F214CE">
        <w:rPr>
          <w:b/>
          <w:bCs/>
          <w:sz w:val="20"/>
          <w:szCs w:val="20"/>
          <w:lang w:val="en-GB"/>
        </w:rPr>
        <w:tab/>
        <w:t>r</w:t>
      </w:r>
      <w:r w:rsidRPr="00F214CE">
        <w:rPr>
          <w:b/>
          <w:bCs/>
          <w:sz w:val="20"/>
          <w:szCs w:val="20"/>
          <w:lang w:val="en-GB"/>
        </w:rPr>
        <w:t xml:space="preserve">ed </w:t>
      </w:r>
      <w:r w:rsidR="00F214CE" w:rsidRPr="00F214CE">
        <w:rPr>
          <w:b/>
          <w:bCs/>
          <w:sz w:val="20"/>
          <w:szCs w:val="20"/>
          <w:lang w:val="en-GB"/>
        </w:rPr>
        <w:tab/>
      </w:r>
      <w:r w:rsidRPr="00F214CE">
        <w:rPr>
          <w:b/>
          <w:bCs/>
          <w:sz w:val="20"/>
          <w:szCs w:val="20"/>
          <w:lang w:val="en-GB"/>
        </w:rPr>
        <w:t xml:space="preserve">(89-91) </w:t>
      </w:r>
    </w:p>
    <w:p w:rsidR="00F214CE" w:rsidRDefault="00F214CE" w:rsidP="00945240">
      <w:pPr>
        <w:rPr>
          <w:sz w:val="18"/>
          <w:szCs w:val="18"/>
        </w:rPr>
      </w:pPr>
    </w:p>
    <w:p w:rsidR="00945240" w:rsidRPr="00F214CE" w:rsidRDefault="00945240" w:rsidP="00F214CE">
      <w:pPr>
        <w:jc w:val="both"/>
        <w:rPr>
          <w:rFonts w:ascii="Arial" w:hAnsi="Arial"/>
          <w:sz w:val="18"/>
          <w:szCs w:val="18"/>
          <w:lang w:val="en-GB"/>
        </w:rPr>
      </w:pPr>
      <w:r w:rsidRPr="00F214CE">
        <w:rPr>
          <w:rFonts w:ascii="Arial" w:hAnsi="Arial"/>
          <w:sz w:val="18"/>
          <w:szCs w:val="18"/>
          <w:lang w:val="en-GB"/>
        </w:rPr>
        <w:t xml:space="preserve">Mathias Parent (see below for reviews of those wines), who is the son Anne-Françoise </w:t>
      </w:r>
      <w:proofErr w:type="spellStart"/>
      <w:r w:rsidRPr="00F214CE">
        <w:rPr>
          <w:rFonts w:ascii="Arial" w:hAnsi="Arial"/>
          <w:sz w:val="18"/>
          <w:szCs w:val="18"/>
          <w:lang w:val="en-GB"/>
        </w:rPr>
        <w:t>Gros</w:t>
      </w:r>
      <w:proofErr w:type="spellEnd"/>
      <w:r w:rsidRPr="00F214CE">
        <w:rPr>
          <w:rFonts w:ascii="Arial" w:hAnsi="Arial"/>
          <w:sz w:val="18"/>
          <w:szCs w:val="18"/>
          <w:lang w:val="en-GB"/>
        </w:rPr>
        <w:t xml:space="preserve"> and François Parent, now makes the wine for all of the </w:t>
      </w:r>
      <w:proofErr w:type="spellStart"/>
      <w:r w:rsidRPr="00F214CE">
        <w:rPr>
          <w:rFonts w:ascii="Arial" w:hAnsi="Arial"/>
          <w:sz w:val="18"/>
          <w:szCs w:val="18"/>
          <w:lang w:val="en-GB"/>
        </w:rPr>
        <w:t>Gros</w:t>
      </w:r>
      <w:proofErr w:type="spellEnd"/>
      <w:r w:rsidRPr="00F214CE">
        <w:rPr>
          <w:rFonts w:ascii="Arial" w:hAnsi="Arial"/>
          <w:sz w:val="18"/>
          <w:szCs w:val="18"/>
          <w:lang w:val="en-GB"/>
        </w:rPr>
        <w:t xml:space="preserve"> and Parent operations. He describes 2014 as “a complicated vintage in both the Côte de </w:t>
      </w:r>
      <w:proofErr w:type="spellStart"/>
      <w:r w:rsidRPr="00F214CE">
        <w:rPr>
          <w:rFonts w:ascii="Arial" w:hAnsi="Arial"/>
          <w:sz w:val="18"/>
          <w:szCs w:val="18"/>
          <w:lang w:val="en-GB"/>
        </w:rPr>
        <w:t>Beaune</w:t>
      </w:r>
      <w:proofErr w:type="spellEnd"/>
      <w:r w:rsidRPr="00F214CE">
        <w:rPr>
          <w:rFonts w:ascii="Arial" w:hAnsi="Arial"/>
          <w:sz w:val="18"/>
          <w:szCs w:val="18"/>
          <w:lang w:val="en-GB"/>
        </w:rPr>
        <w:t xml:space="preserve"> as well as the Côte de </w:t>
      </w:r>
      <w:proofErr w:type="spellStart"/>
      <w:r w:rsidRPr="00F214CE">
        <w:rPr>
          <w:rFonts w:ascii="Arial" w:hAnsi="Arial"/>
          <w:sz w:val="18"/>
          <w:szCs w:val="18"/>
          <w:lang w:val="en-GB"/>
        </w:rPr>
        <w:t>Nuits</w:t>
      </w:r>
      <w:proofErr w:type="spellEnd"/>
      <w:r w:rsidRPr="00F214CE">
        <w:rPr>
          <w:rFonts w:ascii="Arial" w:hAnsi="Arial"/>
          <w:sz w:val="18"/>
          <w:szCs w:val="18"/>
          <w:lang w:val="en-GB"/>
        </w:rPr>
        <w:t xml:space="preserve">. In the southern half we were hit by hail and in the north we had some problems with the </w:t>
      </w:r>
      <w:proofErr w:type="spellStart"/>
      <w:r w:rsidRPr="00F214CE">
        <w:rPr>
          <w:rFonts w:ascii="Arial" w:hAnsi="Arial"/>
          <w:sz w:val="18"/>
          <w:szCs w:val="18"/>
          <w:lang w:val="en-GB"/>
        </w:rPr>
        <w:t>Suzukii</w:t>
      </w:r>
      <w:proofErr w:type="spellEnd"/>
      <w:r w:rsidRPr="00F214CE">
        <w:rPr>
          <w:rFonts w:ascii="Arial" w:hAnsi="Arial"/>
          <w:sz w:val="18"/>
          <w:szCs w:val="18"/>
          <w:lang w:val="en-GB"/>
        </w:rPr>
        <w:t xml:space="preserve"> flies in our parcels of Aux </w:t>
      </w:r>
      <w:proofErr w:type="spellStart"/>
      <w:r w:rsidRPr="00F214CE">
        <w:rPr>
          <w:rFonts w:ascii="Arial" w:hAnsi="Arial"/>
          <w:sz w:val="18"/>
          <w:szCs w:val="18"/>
          <w:lang w:val="en-GB"/>
        </w:rPr>
        <w:t>Réas</w:t>
      </w:r>
      <w:proofErr w:type="spellEnd"/>
      <w:r w:rsidRPr="00F214CE">
        <w:rPr>
          <w:rFonts w:ascii="Arial" w:hAnsi="Arial"/>
          <w:sz w:val="18"/>
          <w:szCs w:val="18"/>
          <w:lang w:val="en-GB"/>
        </w:rPr>
        <w:t xml:space="preserve"> and </w:t>
      </w:r>
      <w:proofErr w:type="spellStart"/>
      <w:r w:rsidRPr="00F214CE">
        <w:rPr>
          <w:rFonts w:ascii="Arial" w:hAnsi="Arial"/>
          <w:sz w:val="18"/>
          <w:szCs w:val="18"/>
          <w:lang w:val="en-GB"/>
        </w:rPr>
        <w:t>Richebourg</w:t>
      </w:r>
      <w:proofErr w:type="spellEnd"/>
      <w:r w:rsidRPr="00F214CE">
        <w:rPr>
          <w:rFonts w:ascii="Arial" w:hAnsi="Arial"/>
          <w:sz w:val="18"/>
          <w:szCs w:val="18"/>
          <w:lang w:val="en-GB"/>
        </w:rPr>
        <w:t xml:space="preserve"> but curiously nowhere else. We chose to begin picking on the 12</w:t>
      </w:r>
      <w:r w:rsidRPr="00F214CE">
        <w:rPr>
          <w:rFonts w:ascii="Arial" w:hAnsi="Arial"/>
          <w:sz w:val="18"/>
          <w:szCs w:val="12"/>
          <w:lang w:val="en-GB"/>
        </w:rPr>
        <w:t xml:space="preserve">th </w:t>
      </w:r>
      <w:r w:rsidRPr="00F214CE">
        <w:rPr>
          <w:rFonts w:ascii="Arial" w:hAnsi="Arial"/>
          <w:sz w:val="18"/>
          <w:szCs w:val="18"/>
          <w:lang w:val="en-GB"/>
        </w:rPr>
        <w:t xml:space="preserve">of September under perfect conditions and the sorting required was quite variable with some needing quite a bit and others almost none at all. Potential alcohols averaged right around 12%. I further elected to do a very soft </w:t>
      </w:r>
      <w:proofErr w:type="spellStart"/>
      <w:r w:rsidRPr="00F214CE">
        <w:rPr>
          <w:rFonts w:ascii="Arial" w:hAnsi="Arial"/>
          <w:sz w:val="18"/>
          <w:szCs w:val="18"/>
          <w:lang w:val="en-GB"/>
        </w:rPr>
        <w:t>vinification</w:t>
      </w:r>
      <w:proofErr w:type="spellEnd"/>
      <w:r w:rsidRPr="00F214CE">
        <w:rPr>
          <w:rFonts w:ascii="Arial" w:hAnsi="Arial"/>
          <w:sz w:val="18"/>
          <w:szCs w:val="18"/>
          <w:lang w:val="en-GB"/>
        </w:rPr>
        <w:t xml:space="preserve"> as the ripeness levels were good but not really high and as such I thought it best to extract what was there but not risk extracting any green or under ripe elements. As to the wines they remind me of less acidic versions of the </w:t>
      </w:r>
      <w:proofErr w:type="gramStart"/>
      <w:r w:rsidRPr="00F214CE">
        <w:rPr>
          <w:rFonts w:ascii="Arial" w:hAnsi="Arial"/>
          <w:sz w:val="18"/>
          <w:szCs w:val="18"/>
          <w:lang w:val="en-GB"/>
        </w:rPr>
        <w:t>2008s</w:t>
      </w:r>
      <w:proofErr w:type="gramEnd"/>
      <w:r w:rsidRPr="00F214CE">
        <w:rPr>
          <w:rFonts w:ascii="Arial" w:hAnsi="Arial"/>
          <w:sz w:val="18"/>
          <w:szCs w:val="18"/>
          <w:lang w:val="en-GB"/>
        </w:rPr>
        <w:t xml:space="preserve"> as they’re fleshy with good concentration and balance. They should be approachable young but also age reasonably well over the medium-term.” (Horizon Beverage, www.horizonbeverage.com, Norton, MA, </w:t>
      </w:r>
      <w:proofErr w:type="spellStart"/>
      <w:r w:rsidRPr="00F214CE">
        <w:rPr>
          <w:rFonts w:ascii="Arial" w:hAnsi="Arial"/>
          <w:sz w:val="18"/>
          <w:szCs w:val="18"/>
          <w:lang w:val="en-GB"/>
        </w:rPr>
        <w:t>Caveau</w:t>
      </w:r>
      <w:proofErr w:type="spellEnd"/>
      <w:r w:rsidRPr="00F214CE">
        <w:rPr>
          <w:rFonts w:ascii="Arial" w:hAnsi="Arial"/>
          <w:sz w:val="18"/>
          <w:szCs w:val="18"/>
          <w:lang w:val="en-GB"/>
        </w:rPr>
        <w:t xml:space="preserve"> Selections, www.caveauselections.com, Portland, OR, </w:t>
      </w:r>
      <w:proofErr w:type="spellStart"/>
      <w:r w:rsidRPr="00F214CE">
        <w:rPr>
          <w:rFonts w:ascii="Arial" w:hAnsi="Arial"/>
          <w:sz w:val="18"/>
          <w:szCs w:val="18"/>
          <w:lang w:val="en-GB"/>
        </w:rPr>
        <w:t>Veritas</w:t>
      </w:r>
      <w:proofErr w:type="spellEnd"/>
      <w:r w:rsidRPr="00F214CE">
        <w:rPr>
          <w:rFonts w:ascii="Arial" w:hAnsi="Arial"/>
          <w:sz w:val="18"/>
          <w:szCs w:val="18"/>
          <w:lang w:val="en-GB"/>
        </w:rPr>
        <w:t xml:space="preserve"> Imports, www.veritaswine.com, CO/NV/AZ/CA, Chelsea Ventures, LLC, </w:t>
      </w:r>
      <w:proofErr w:type="spellStart"/>
      <w:r w:rsidRPr="00F214CE">
        <w:rPr>
          <w:rFonts w:ascii="Arial" w:hAnsi="Arial"/>
          <w:sz w:val="18"/>
          <w:szCs w:val="18"/>
          <w:lang w:val="en-GB"/>
        </w:rPr>
        <w:t>www.chelseaventures.us</w:t>
      </w:r>
      <w:proofErr w:type="spellEnd"/>
      <w:r w:rsidRPr="00F214CE">
        <w:rPr>
          <w:rFonts w:ascii="Arial" w:hAnsi="Arial"/>
          <w:sz w:val="18"/>
          <w:szCs w:val="18"/>
          <w:lang w:val="en-GB"/>
        </w:rPr>
        <w:t xml:space="preserve">, Chicago, IL and </w:t>
      </w:r>
      <w:proofErr w:type="spellStart"/>
      <w:r w:rsidRPr="00F214CE">
        <w:rPr>
          <w:rFonts w:ascii="Arial" w:hAnsi="Arial"/>
          <w:sz w:val="18"/>
          <w:szCs w:val="18"/>
          <w:lang w:val="en-GB"/>
        </w:rPr>
        <w:t>Rochemere</w:t>
      </w:r>
      <w:proofErr w:type="spellEnd"/>
      <w:r w:rsidRPr="00F214CE">
        <w:rPr>
          <w:rFonts w:ascii="Arial" w:hAnsi="Arial"/>
          <w:sz w:val="18"/>
          <w:szCs w:val="18"/>
          <w:lang w:val="en-GB"/>
        </w:rPr>
        <w:t xml:space="preserve">, Wichita, KS; </w:t>
      </w:r>
      <w:proofErr w:type="spellStart"/>
      <w:r w:rsidRPr="00F214CE">
        <w:rPr>
          <w:rFonts w:ascii="Arial" w:hAnsi="Arial"/>
          <w:sz w:val="18"/>
          <w:szCs w:val="18"/>
          <w:lang w:val="en-GB"/>
        </w:rPr>
        <w:t>Bibendum</w:t>
      </w:r>
      <w:proofErr w:type="spellEnd"/>
      <w:r w:rsidRPr="00F214CE">
        <w:rPr>
          <w:rFonts w:ascii="Arial" w:hAnsi="Arial"/>
          <w:sz w:val="18"/>
          <w:szCs w:val="18"/>
          <w:lang w:val="en-GB"/>
        </w:rPr>
        <w:t xml:space="preserve"> Wine Ltd., www.bibendum-wine.co.uk, La </w:t>
      </w:r>
      <w:proofErr w:type="spellStart"/>
      <w:r w:rsidRPr="00F214CE">
        <w:rPr>
          <w:rFonts w:ascii="Arial" w:hAnsi="Arial"/>
          <w:sz w:val="18"/>
          <w:szCs w:val="18"/>
          <w:lang w:val="en-GB"/>
        </w:rPr>
        <w:t>Réserve</w:t>
      </w:r>
      <w:proofErr w:type="spellEnd"/>
      <w:r w:rsidRPr="00F214CE">
        <w:rPr>
          <w:rFonts w:ascii="Arial" w:hAnsi="Arial"/>
          <w:sz w:val="18"/>
          <w:szCs w:val="18"/>
          <w:lang w:val="en-GB"/>
        </w:rPr>
        <w:t xml:space="preserve"> and Tanners Wine, www.tanners-wines.co.uk, all UK).</w:t>
      </w:r>
    </w:p>
    <w:p w:rsidR="00945240" w:rsidRPr="00F214CE" w:rsidRDefault="00945240" w:rsidP="00F214CE">
      <w:pPr>
        <w:jc w:val="both"/>
        <w:rPr>
          <w:rFonts w:ascii="Arial" w:hAnsi="Arial"/>
          <w:sz w:val="18"/>
          <w:szCs w:val="18"/>
          <w:lang w:val="en-GB"/>
        </w:rPr>
      </w:pPr>
    </w:p>
    <w:p w:rsidR="00945240" w:rsidRPr="00F214CE" w:rsidRDefault="00945240" w:rsidP="00F214CE">
      <w:pPr>
        <w:pStyle w:val="Default"/>
        <w:jc w:val="both"/>
        <w:rPr>
          <w:sz w:val="18"/>
          <w:szCs w:val="18"/>
          <w:lang w:val="en-GB"/>
        </w:rPr>
      </w:pPr>
      <w:r w:rsidRPr="00F214CE">
        <w:rPr>
          <w:b/>
          <w:bCs/>
          <w:sz w:val="18"/>
          <w:szCs w:val="18"/>
          <w:lang w:val="en-GB"/>
        </w:rPr>
        <w:t>2014</w:t>
      </w:r>
      <w:r w:rsidR="00F214CE">
        <w:rPr>
          <w:b/>
          <w:bCs/>
          <w:sz w:val="18"/>
          <w:szCs w:val="18"/>
          <w:lang w:val="en-GB"/>
        </w:rPr>
        <w:t xml:space="preserve"> </w:t>
      </w:r>
      <w:r w:rsidRPr="00F214CE">
        <w:rPr>
          <w:b/>
          <w:bCs/>
          <w:sz w:val="18"/>
          <w:szCs w:val="18"/>
          <w:lang w:val="en-GB"/>
        </w:rPr>
        <w:t>Bourgogne:</w:t>
      </w:r>
      <w:r w:rsidR="00F214CE">
        <w:rPr>
          <w:b/>
          <w:bCs/>
          <w:sz w:val="18"/>
          <w:szCs w:val="18"/>
          <w:lang w:val="en-GB"/>
        </w:rPr>
        <w:t xml:space="preserve"> </w:t>
      </w:r>
      <w:r w:rsidRPr="00F214CE">
        <w:rPr>
          <w:sz w:val="18"/>
          <w:szCs w:val="18"/>
          <w:lang w:val="en-GB"/>
        </w:rPr>
        <w:t xml:space="preserve">(from 3 parcels in </w:t>
      </w:r>
      <w:proofErr w:type="spellStart"/>
      <w:r w:rsidRPr="00F214CE">
        <w:rPr>
          <w:sz w:val="18"/>
          <w:szCs w:val="18"/>
          <w:lang w:val="en-GB"/>
        </w:rPr>
        <w:t>Pommard</w:t>
      </w:r>
      <w:proofErr w:type="spellEnd"/>
      <w:r w:rsidRPr="00F214CE">
        <w:rPr>
          <w:sz w:val="18"/>
          <w:szCs w:val="18"/>
          <w:lang w:val="en-GB"/>
        </w:rPr>
        <w:t xml:space="preserve">). An exuberantly fresh and very pinot nose is trimmed in a touch of earth that can also be found on the pliant, round and attractively textured </w:t>
      </w:r>
      <w:proofErr w:type="spellStart"/>
      <w:r w:rsidRPr="00F214CE">
        <w:rPr>
          <w:sz w:val="18"/>
          <w:szCs w:val="18"/>
          <w:lang w:val="en-GB"/>
        </w:rPr>
        <w:t>flavors</w:t>
      </w:r>
      <w:proofErr w:type="spellEnd"/>
      <w:r w:rsidRPr="00F214CE">
        <w:rPr>
          <w:sz w:val="18"/>
          <w:szCs w:val="18"/>
          <w:lang w:val="en-GB"/>
        </w:rPr>
        <w:t xml:space="preserve"> that culminate in a naturally sweet finish. This delicious effort will drink well almost immediately. (86-88)/2017+ </w:t>
      </w:r>
    </w:p>
    <w:p w:rsidR="00945240" w:rsidRPr="00F214CE" w:rsidRDefault="00945240" w:rsidP="00F214CE">
      <w:pPr>
        <w:pStyle w:val="Default"/>
        <w:jc w:val="both"/>
        <w:rPr>
          <w:sz w:val="18"/>
          <w:szCs w:val="18"/>
          <w:lang w:val="en-GB"/>
        </w:rPr>
      </w:pPr>
      <w:r w:rsidRPr="00F214CE">
        <w:rPr>
          <w:b/>
          <w:bCs/>
          <w:sz w:val="18"/>
          <w:szCs w:val="18"/>
          <w:lang w:val="en-GB"/>
        </w:rPr>
        <w:t>2014 Bourgogne-</w:t>
      </w:r>
      <w:proofErr w:type="spellStart"/>
      <w:r w:rsidRPr="00F214CE">
        <w:rPr>
          <w:b/>
          <w:bCs/>
          <w:sz w:val="18"/>
          <w:szCs w:val="18"/>
          <w:lang w:val="en-GB"/>
        </w:rPr>
        <w:t>Hautes</w:t>
      </w:r>
      <w:proofErr w:type="spellEnd"/>
      <w:r w:rsidRPr="00F214CE">
        <w:rPr>
          <w:b/>
          <w:bCs/>
          <w:sz w:val="18"/>
          <w:szCs w:val="18"/>
          <w:lang w:val="en-GB"/>
        </w:rPr>
        <w:t xml:space="preserve"> </w:t>
      </w:r>
      <w:proofErr w:type="spellStart"/>
      <w:r w:rsidRPr="00F214CE">
        <w:rPr>
          <w:b/>
          <w:bCs/>
          <w:sz w:val="18"/>
          <w:szCs w:val="18"/>
          <w:lang w:val="en-GB"/>
        </w:rPr>
        <w:t>Côtes</w:t>
      </w:r>
      <w:proofErr w:type="spellEnd"/>
      <w:r w:rsidRPr="00F214CE">
        <w:rPr>
          <w:b/>
          <w:bCs/>
          <w:sz w:val="18"/>
          <w:szCs w:val="18"/>
          <w:lang w:val="en-GB"/>
        </w:rPr>
        <w:t xml:space="preserve"> de </w:t>
      </w:r>
      <w:proofErr w:type="spellStart"/>
      <w:r w:rsidRPr="00F214CE">
        <w:rPr>
          <w:b/>
          <w:bCs/>
          <w:sz w:val="18"/>
          <w:szCs w:val="18"/>
          <w:lang w:val="en-GB"/>
        </w:rPr>
        <w:t>Nuits</w:t>
      </w:r>
      <w:proofErr w:type="spellEnd"/>
      <w:r w:rsidRPr="00F214CE">
        <w:rPr>
          <w:b/>
          <w:bCs/>
          <w:sz w:val="18"/>
          <w:szCs w:val="18"/>
          <w:lang w:val="en-GB"/>
        </w:rPr>
        <w:t xml:space="preserve">: </w:t>
      </w:r>
      <w:proofErr w:type="gramStart"/>
      <w:r w:rsidRPr="00F214CE">
        <w:rPr>
          <w:sz w:val="18"/>
          <w:szCs w:val="18"/>
          <w:lang w:val="en-GB"/>
        </w:rPr>
        <w:t>A slightly more elegant nose is composed by notes of high-toned raspberry, cherry and pomegranate</w:t>
      </w:r>
      <w:proofErr w:type="gramEnd"/>
      <w:r w:rsidRPr="00F214CE">
        <w:rPr>
          <w:sz w:val="18"/>
          <w:szCs w:val="18"/>
          <w:lang w:val="en-GB"/>
        </w:rPr>
        <w:t xml:space="preserve">. I like the energetic, detailed and lightly mineral-inflected </w:t>
      </w:r>
      <w:proofErr w:type="spellStart"/>
      <w:r w:rsidRPr="00F214CE">
        <w:rPr>
          <w:sz w:val="18"/>
          <w:szCs w:val="18"/>
          <w:lang w:val="en-GB"/>
        </w:rPr>
        <w:t>flavors</w:t>
      </w:r>
      <w:proofErr w:type="spellEnd"/>
      <w:r w:rsidRPr="00F214CE">
        <w:rPr>
          <w:sz w:val="18"/>
          <w:szCs w:val="18"/>
          <w:lang w:val="en-GB"/>
        </w:rPr>
        <w:t xml:space="preserve"> that exhibit a refreshing salinity on the crisp and balanced finish. This too should drink well almost immediately. (86-88)/2017+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Chambolle-Musigny</w:t>
      </w:r>
      <w:proofErr w:type="spellEnd"/>
      <w:r w:rsidRPr="00F214CE">
        <w:rPr>
          <w:b/>
          <w:bCs/>
          <w:sz w:val="18"/>
          <w:szCs w:val="18"/>
          <w:lang w:val="en-GB"/>
        </w:rPr>
        <w:t xml:space="preserve">: </w:t>
      </w:r>
      <w:r w:rsidRPr="00F214CE">
        <w:rPr>
          <w:sz w:val="18"/>
          <w:szCs w:val="18"/>
          <w:lang w:val="en-GB"/>
        </w:rPr>
        <w:t xml:space="preserve">(from 5 separate </w:t>
      </w:r>
      <w:proofErr w:type="spellStart"/>
      <w:r w:rsidRPr="00F214CE">
        <w:rPr>
          <w:i/>
          <w:iCs/>
          <w:sz w:val="18"/>
          <w:szCs w:val="18"/>
          <w:lang w:val="en-GB"/>
        </w:rPr>
        <w:t>lieux-dits</w:t>
      </w:r>
      <w:proofErr w:type="spellEnd"/>
      <w:r w:rsidRPr="00F214CE">
        <w:rPr>
          <w:sz w:val="18"/>
          <w:szCs w:val="18"/>
          <w:lang w:val="en-GB"/>
        </w:rPr>
        <w:t xml:space="preserve">). A discreet touch of wood sets off elegant, pure and airy red currant and soft floral aromas. The supple and markedly forward medium weight </w:t>
      </w:r>
      <w:proofErr w:type="spellStart"/>
      <w:r w:rsidRPr="00F214CE">
        <w:rPr>
          <w:sz w:val="18"/>
          <w:szCs w:val="18"/>
          <w:lang w:val="en-GB"/>
        </w:rPr>
        <w:t>flavors</w:t>
      </w:r>
      <w:proofErr w:type="spellEnd"/>
      <w:r w:rsidRPr="00F214CE">
        <w:rPr>
          <w:sz w:val="18"/>
          <w:szCs w:val="18"/>
          <w:lang w:val="en-GB"/>
        </w:rPr>
        <w:t xml:space="preserve"> possess a lovely sense of underlying tension that adds lift to the stony and lacy finish that displays a touch of austerity. </w:t>
      </w:r>
      <w:proofErr w:type="gramStart"/>
      <w:r w:rsidRPr="00F214CE">
        <w:rPr>
          <w:sz w:val="18"/>
          <w:szCs w:val="18"/>
          <w:lang w:val="en-GB"/>
        </w:rPr>
        <w:t xml:space="preserve">A classic </w:t>
      </w:r>
      <w:proofErr w:type="spellStart"/>
      <w:r w:rsidRPr="00F214CE">
        <w:rPr>
          <w:sz w:val="18"/>
          <w:szCs w:val="18"/>
          <w:lang w:val="en-GB"/>
        </w:rPr>
        <w:t>Chambolle</w:t>
      </w:r>
      <w:proofErr w:type="spellEnd"/>
      <w:r w:rsidRPr="00F214CE">
        <w:rPr>
          <w:sz w:val="18"/>
          <w:szCs w:val="18"/>
          <w:lang w:val="en-GB"/>
        </w:rPr>
        <w:t xml:space="preserve"> </w:t>
      </w:r>
      <w:r w:rsidRPr="00F214CE">
        <w:rPr>
          <w:i/>
          <w:iCs/>
          <w:sz w:val="18"/>
          <w:szCs w:val="18"/>
          <w:lang w:val="en-GB"/>
        </w:rPr>
        <w:t>villages</w:t>
      </w:r>
      <w:proofErr w:type="gramEnd"/>
      <w:r w:rsidRPr="00F214CE">
        <w:rPr>
          <w:i/>
          <w:iCs/>
          <w:sz w:val="18"/>
          <w:szCs w:val="18"/>
          <w:lang w:val="en-GB"/>
        </w:rPr>
        <w:t xml:space="preserve"> </w:t>
      </w:r>
      <w:r w:rsidRPr="00F214CE">
        <w:rPr>
          <w:sz w:val="18"/>
          <w:szCs w:val="18"/>
          <w:lang w:val="en-GB"/>
        </w:rPr>
        <w:t xml:space="preserve">of finesse and grace. (87-89)/2019+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Vosne-Romanée</w:t>
      </w:r>
      <w:proofErr w:type="spellEnd"/>
      <w:r w:rsidRPr="00F214CE">
        <w:rPr>
          <w:b/>
          <w:bCs/>
          <w:sz w:val="18"/>
          <w:szCs w:val="18"/>
          <w:lang w:val="en-GB"/>
        </w:rPr>
        <w:t xml:space="preserve"> “</w:t>
      </w:r>
      <w:proofErr w:type="spellStart"/>
      <w:r w:rsidRPr="00F214CE">
        <w:rPr>
          <w:b/>
          <w:bCs/>
          <w:sz w:val="18"/>
          <w:szCs w:val="18"/>
          <w:lang w:val="en-GB"/>
        </w:rPr>
        <w:t>Clos</w:t>
      </w:r>
      <w:proofErr w:type="spellEnd"/>
      <w:r w:rsidRPr="00F214CE">
        <w:rPr>
          <w:b/>
          <w:bCs/>
          <w:sz w:val="18"/>
          <w:szCs w:val="18"/>
          <w:lang w:val="en-GB"/>
        </w:rPr>
        <w:t xml:space="preserve"> de la Fontaine”</w:t>
      </w:r>
      <w:r w:rsidR="00F214CE">
        <w:rPr>
          <w:b/>
          <w:bCs/>
          <w:sz w:val="18"/>
          <w:szCs w:val="18"/>
          <w:lang w:val="en-GB"/>
        </w:rPr>
        <w:t>:</w:t>
      </w:r>
      <w:r w:rsidRPr="00F214CE">
        <w:rPr>
          <w:b/>
          <w:bCs/>
          <w:sz w:val="18"/>
          <w:szCs w:val="18"/>
          <w:lang w:val="en-GB"/>
        </w:rPr>
        <w:t xml:space="preserve"> </w:t>
      </w:r>
      <w:r w:rsidRPr="00F214CE">
        <w:rPr>
          <w:sz w:val="18"/>
          <w:szCs w:val="18"/>
          <w:lang w:val="en-GB"/>
        </w:rPr>
        <w:t>(a ~</w:t>
      </w:r>
      <w:proofErr w:type="gramStart"/>
      <w:r w:rsidRPr="00F214CE">
        <w:rPr>
          <w:sz w:val="18"/>
          <w:szCs w:val="18"/>
          <w:lang w:val="en-GB"/>
        </w:rPr>
        <w:t>.40</w:t>
      </w:r>
      <w:proofErr w:type="gramEnd"/>
      <w:r w:rsidRPr="00F214CE">
        <w:rPr>
          <w:sz w:val="18"/>
          <w:szCs w:val="18"/>
          <w:lang w:val="en-GB"/>
        </w:rPr>
        <w:t xml:space="preserve"> ha </w:t>
      </w:r>
      <w:r w:rsidRPr="00F214CE">
        <w:rPr>
          <w:i/>
          <w:iCs/>
          <w:sz w:val="18"/>
          <w:szCs w:val="18"/>
          <w:lang w:val="en-GB"/>
        </w:rPr>
        <w:t xml:space="preserve">monopole </w:t>
      </w:r>
      <w:r w:rsidRPr="00F214CE">
        <w:rPr>
          <w:sz w:val="18"/>
          <w:szCs w:val="18"/>
          <w:lang w:val="en-GB"/>
        </w:rPr>
        <w:t xml:space="preserve">of the </w:t>
      </w:r>
      <w:proofErr w:type="spellStart"/>
      <w:r w:rsidRPr="00F214CE">
        <w:rPr>
          <w:sz w:val="18"/>
          <w:szCs w:val="18"/>
          <w:lang w:val="en-GB"/>
        </w:rPr>
        <w:t>domaine</w:t>
      </w:r>
      <w:proofErr w:type="spellEnd"/>
      <w:r w:rsidRPr="00F214CE">
        <w:rPr>
          <w:sz w:val="18"/>
          <w:szCs w:val="18"/>
          <w:lang w:val="en-GB"/>
        </w:rPr>
        <w:t xml:space="preserve">). A delicate if not invisible touch of oak serves as a reasonably neutral backdrop for the markedly spicy and relatively high-toned aromas of extract of essence of red berry fruit and violet scents. There is a seductive, even silky mouth feel to the extract-rich </w:t>
      </w:r>
      <w:proofErr w:type="spellStart"/>
      <w:r w:rsidRPr="00F214CE">
        <w:rPr>
          <w:sz w:val="18"/>
          <w:szCs w:val="18"/>
          <w:lang w:val="en-GB"/>
        </w:rPr>
        <w:t>flavors</w:t>
      </w:r>
      <w:proofErr w:type="spellEnd"/>
      <w:r w:rsidRPr="00F214CE">
        <w:rPr>
          <w:sz w:val="18"/>
          <w:szCs w:val="18"/>
          <w:lang w:val="en-GB"/>
        </w:rPr>
        <w:t xml:space="preserve"> that retain good definition on the balanced and persistent finish. This isn’t as refined as the </w:t>
      </w:r>
      <w:proofErr w:type="spellStart"/>
      <w:r w:rsidRPr="00F214CE">
        <w:rPr>
          <w:sz w:val="18"/>
          <w:szCs w:val="18"/>
          <w:lang w:val="en-GB"/>
        </w:rPr>
        <w:t>Chambolle</w:t>
      </w:r>
      <w:proofErr w:type="spellEnd"/>
      <w:r w:rsidRPr="00F214CE">
        <w:rPr>
          <w:sz w:val="18"/>
          <w:szCs w:val="18"/>
          <w:lang w:val="en-GB"/>
        </w:rPr>
        <w:t xml:space="preserve"> and it’s not super complex at this stage but the delivery is completely beguiling. (88-90)/2019+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Vosne-Romanée</w:t>
      </w:r>
      <w:proofErr w:type="spellEnd"/>
      <w:r w:rsidRPr="00F214CE">
        <w:rPr>
          <w:b/>
          <w:bCs/>
          <w:sz w:val="18"/>
          <w:szCs w:val="18"/>
          <w:lang w:val="en-GB"/>
        </w:rPr>
        <w:t xml:space="preserve"> “</w:t>
      </w:r>
      <w:proofErr w:type="spellStart"/>
      <w:r w:rsidRPr="00F214CE">
        <w:rPr>
          <w:b/>
          <w:bCs/>
          <w:sz w:val="18"/>
          <w:szCs w:val="18"/>
          <w:lang w:val="en-GB"/>
        </w:rPr>
        <w:t>Maiziè</w:t>
      </w:r>
      <w:r w:rsidR="00F214CE">
        <w:rPr>
          <w:b/>
          <w:bCs/>
          <w:sz w:val="18"/>
          <w:szCs w:val="18"/>
          <w:lang w:val="en-GB"/>
        </w:rPr>
        <w:t>r</w:t>
      </w:r>
      <w:r w:rsidRPr="00F214CE">
        <w:rPr>
          <w:b/>
          <w:bCs/>
          <w:sz w:val="18"/>
          <w:szCs w:val="18"/>
          <w:lang w:val="en-GB"/>
        </w:rPr>
        <w:t>es</w:t>
      </w:r>
      <w:proofErr w:type="spellEnd"/>
      <w:r w:rsidRPr="00F214CE">
        <w:rPr>
          <w:b/>
          <w:bCs/>
          <w:sz w:val="18"/>
          <w:szCs w:val="18"/>
          <w:lang w:val="en-GB"/>
        </w:rPr>
        <w:t xml:space="preserve">”: </w:t>
      </w:r>
      <w:r w:rsidRPr="00F214CE">
        <w:rPr>
          <w:sz w:val="18"/>
          <w:szCs w:val="18"/>
          <w:lang w:val="en-GB"/>
        </w:rPr>
        <w:t xml:space="preserve">(from 45+ year old vines). Here too there is a subtle application of wood framing the cool but ripe and more deeply pitched aromas of red cherry, dark currant and a hint of Asian-style tea. There is plenty of punch to the detailed and discreetly mineral-inflected medium-bodied </w:t>
      </w:r>
      <w:proofErr w:type="spellStart"/>
      <w:r w:rsidRPr="00F214CE">
        <w:rPr>
          <w:sz w:val="18"/>
          <w:szCs w:val="18"/>
          <w:lang w:val="en-GB"/>
        </w:rPr>
        <w:t>flavors</w:t>
      </w:r>
      <w:proofErr w:type="spellEnd"/>
      <w:r w:rsidRPr="00F214CE">
        <w:rPr>
          <w:sz w:val="18"/>
          <w:szCs w:val="18"/>
          <w:lang w:val="en-GB"/>
        </w:rPr>
        <w:t xml:space="preserve"> that possess a bit more volume while offering excellent length for a </w:t>
      </w:r>
      <w:r w:rsidRPr="00F214CE">
        <w:rPr>
          <w:i/>
          <w:iCs/>
          <w:sz w:val="18"/>
          <w:szCs w:val="18"/>
          <w:lang w:val="en-GB"/>
        </w:rPr>
        <w:t xml:space="preserve">villages </w:t>
      </w:r>
      <w:r w:rsidRPr="00F214CE">
        <w:rPr>
          <w:sz w:val="18"/>
          <w:szCs w:val="18"/>
          <w:lang w:val="en-GB"/>
        </w:rPr>
        <w:t xml:space="preserve">level wine. This is very </w:t>
      </w:r>
      <w:proofErr w:type="spellStart"/>
      <w:r w:rsidRPr="00F214CE">
        <w:rPr>
          <w:sz w:val="18"/>
          <w:szCs w:val="18"/>
          <w:lang w:val="en-GB"/>
        </w:rPr>
        <w:t>Vosne</w:t>
      </w:r>
      <w:proofErr w:type="spellEnd"/>
      <w:r w:rsidRPr="00F214CE">
        <w:rPr>
          <w:sz w:val="18"/>
          <w:szCs w:val="18"/>
          <w:lang w:val="en-GB"/>
        </w:rPr>
        <w:t xml:space="preserve"> in basic character and I like the overall sense of refinement plus there is slightly better depth. (88-91)/2020+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Vosne-Romanée</w:t>
      </w:r>
      <w:proofErr w:type="spellEnd"/>
      <w:r w:rsidRPr="00F214CE">
        <w:rPr>
          <w:b/>
          <w:bCs/>
          <w:sz w:val="18"/>
          <w:szCs w:val="18"/>
          <w:lang w:val="en-GB"/>
        </w:rPr>
        <w:t xml:space="preserve"> “Aux </w:t>
      </w:r>
      <w:proofErr w:type="spellStart"/>
      <w:r w:rsidRPr="00F214CE">
        <w:rPr>
          <w:b/>
          <w:bCs/>
          <w:sz w:val="18"/>
          <w:szCs w:val="18"/>
          <w:lang w:val="en-GB"/>
        </w:rPr>
        <w:t>Réas</w:t>
      </w:r>
      <w:proofErr w:type="spellEnd"/>
      <w:r w:rsidRPr="00F214CE">
        <w:rPr>
          <w:b/>
          <w:bCs/>
          <w:sz w:val="18"/>
          <w:szCs w:val="18"/>
          <w:lang w:val="en-GB"/>
        </w:rPr>
        <w:t xml:space="preserve">”: </w:t>
      </w:r>
      <w:r w:rsidRPr="00F214CE">
        <w:rPr>
          <w:sz w:val="18"/>
          <w:szCs w:val="18"/>
          <w:lang w:val="en-GB"/>
        </w:rPr>
        <w:t xml:space="preserve">As it is virtually every vintage this is the best of the three </w:t>
      </w:r>
      <w:proofErr w:type="spellStart"/>
      <w:r w:rsidRPr="00F214CE">
        <w:rPr>
          <w:sz w:val="18"/>
          <w:szCs w:val="18"/>
          <w:lang w:val="en-GB"/>
        </w:rPr>
        <w:t>Vosne</w:t>
      </w:r>
      <w:proofErr w:type="spellEnd"/>
      <w:r w:rsidRPr="00F214CE">
        <w:rPr>
          <w:sz w:val="18"/>
          <w:szCs w:val="18"/>
          <w:lang w:val="en-GB"/>
        </w:rPr>
        <w:t xml:space="preserve"> </w:t>
      </w:r>
      <w:proofErr w:type="gramStart"/>
      <w:r w:rsidRPr="00F214CE">
        <w:rPr>
          <w:i/>
          <w:iCs/>
          <w:sz w:val="18"/>
          <w:szCs w:val="18"/>
          <w:lang w:val="en-GB"/>
        </w:rPr>
        <w:t>villages</w:t>
      </w:r>
      <w:proofErr w:type="gramEnd"/>
      <w:r w:rsidRPr="00F214CE">
        <w:rPr>
          <w:i/>
          <w:iCs/>
          <w:sz w:val="18"/>
          <w:szCs w:val="18"/>
          <w:lang w:val="en-GB"/>
        </w:rPr>
        <w:t xml:space="preserve"> </w:t>
      </w:r>
      <w:proofErr w:type="spellStart"/>
      <w:r w:rsidRPr="00F214CE">
        <w:rPr>
          <w:i/>
          <w:iCs/>
          <w:sz w:val="18"/>
          <w:szCs w:val="18"/>
          <w:lang w:val="en-GB"/>
        </w:rPr>
        <w:t>cuvées</w:t>
      </w:r>
      <w:proofErr w:type="spellEnd"/>
      <w:r w:rsidRPr="00F214CE">
        <w:rPr>
          <w:i/>
          <w:iCs/>
          <w:sz w:val="18"/>
          <w:szCs w:val="18"/>
          <w:lang w:val="en-GB"/>
        </w:rPr>
        <w:t xml:space="preserve"> </w:t>
      </w:r>
      <w:r w:rsidRPr="00F214CE">
        <w:rPr>
          <w:sz w:val="18"/>
          <w:szCs w:val="18"/>
          <w:lang w:val="en-GB"/>
        </w:rPr>
        <w:t xml:space="preserve">with its layered nose where a background whisper of wood is sufficiently faint to allow the ripe aromas of highly spiced black raspberry, lilac and red currant to shine. There is excellent vibrancy and volume to the utterly delicious and medium weight </w:t>
      </w:r>
      <w:proofErr w:type="spellStart"/>
      <w:r w:rsidRPr="00F214CE">
        <w:rPr>
          <w:sz w:val="18"/>
          <w:szCs w:val="18"/>
          <w:lang w:val="en-GB"/>
        </w:rPr>
        <w:t>flavors</w:t>
      </w:r>
      <w:proofErr w:type="spellEnd"/>
      <w:r w:rsidRPr="00F214CE">
        <w:rPr>
          <w:sz w:val="18"/>
          <w:szCs w:val="18"/>
          <w:lang w:val="en-GB"/>
        </w:rPr>
        <w:t xml:space="preserve"> that possess fine depth and length on the firm but balanced finale. </w:t>
      </w:r>
      <w:proofErr w:type="gramStart"/>
      <w:r w:rsidRPr="00F214CE">
        <w:rPr>
          <w:sz w:val="18"/>
          <w:szCs w:val="18"/>
          <w:lang w:val="en-GB"/>
        </w:rPr>
        <w:t>Worth considering.</w:t>
      </w:r>
      <w:proofErr w:type="gramEnd"/>
      <w:r w:rsidRPr="00F214CE">
        <w:rPr>
          <w:sz w:val="18"/>
          <w:szCs w:val="18"/>
          <w:lang w:val="en-GB"/>
        </w:rPr>
        <w:t xml:space="preserve"> (89-91)/2021+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Beaune</w:t>
      </w:r>
      <w:proofErr w:type="spellEnd"/>
      <w:r w:rsidRPr="00F214CE">
        <w:rPr>
          <w:b/>
          <w:bCs/>
          <w:sz w:val="18"/>
          <w:szCs w:val="18"/>
          <w:lang w:val="en-GB"/>
        </w:rPr>
        <w:t xml:space="preserve"> “</w:t>
      </w:r>
      <w:proofErr w:type="spellStart"/>
      <w:r w:rsidRPr="00F214CE">
        <w:rPr>
          <w:b/>
          <w:bCs/>
          <w:sz w:val="18"/>
          <w:szCs w:val="18"/>
          <w:lang w:val="en-GB"/>
        </w:rPr>
        <w:t>Boucherottes</w:t>
      </w:r>
      <w:proofErr w:type="spellEnd"/>
      <w:r w:rsidRPr="00F214CE">
        <w:rPr>
          <w:b/>
          <w:bCs/>
          <w:sz w:val="18"/>
          <w:szCs w:val="18"/>
          <w:lang w:val="en-GB"/>
        </w:rPr>
        <w:t xml:space="preserve">”: </w:t>
      </w:r>
      <w:r w:rsidRPr="00F214CE">
        <w:rPr>
          <w:sz w:val="18"/>
          <w:szCs w:val="18"/>
          <w:lang w:val="en-GB"/>
        </w:rPr>
        <w:t xml:space="preserve">An appealingly fresh and quite pretty mix consists of floral, red currant, earth and a subtle application of oak. The supple and lithe medium weight </w:t>
      </w:r>
      <w:proofErr w:type="spellStart"/>
      <w:r w:rsidRPr="00F214CE">
        <w:rPr>
          <w:sz w:val="18"/>
          <w:szCs w:val="18"/>
          <w:lang w:val="en-GB"/>
        </w:rPr>
        <w:t>flavors</w:t>
      </w:r>
      <w:proofErr w:type="spellEnd"/>
      <w:r w:rsidRPr="00F214CE">
        <w:rPr>
          <w:sz w:val="18"/>
          <w:szCs w:val="18"/>
          <w:lang w:val="en-GB"/>
        </w:rPr>
        <w:t xml:space="preserve"> possess reasonably good detail on the dusty but not especially austere finale. The balance isn’t quite perfect here but it’s not enough to materially detract from the finish. (87-90)/2021+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Savigny-lès-Beaune</w:t>
      </w:r>
      <w:proofErr w:type="spellEnd"/>
      <w:r w:rsidRPr="00F214CE">
        <w:rPr>
          <w:b/>
          <w:bCs/>
          <w:sz w:val="18"/>
          <w:szCs w:val="18"/>
          <w:lang w:val="en-GB"/>
        </w:rPr>
        <w:t xml:space="preserve"> “</w:t>
      </w:r>
      <w:proofErr w:type="spellStart"/>
      <w:r w:rsidRPr="00F214CE">
        <w:rPr>
          <w:b/>
          <w:bCs/>
          <w:sz w:val="18"/>
          <w:szCs w:val="18"/>
          <w:lang w:val="en-GB"/>
        </w:rPr>
        <w:t>Clos</w:t>
      </w:r>
      <w:proofErr w:type="spellEnd"/>
      <w:r w:rsidRPr="00F214CE">
        <w:rPr>
          <w:b/>
          <w:bCs/>
          <w:sz w:val="18"/>
          <w:szCs w:val="18"/>
          <w:lang w:val="en-GB"/>
        </w:rPr>
        <w:t xml:space="preserve"> des </w:t>
      </w:r>
      <w:proofErr w:type="spellStart"/>
      <w:r w:rsidRPr="00F214CE">
        <w:rPr>
          <w:b/>
          <w:bCs/>
          <w:sz w:val="18"/>
          <w:szCs w:val="18"/>
          <w:lang w:val="en-GB"/>
        </w:rPr>
        <w:t>Guettes</w:t>
      </w:r>
      <w:proofErr w:type="spellEnd"/>
      <w:r w:rsidRPr="00F214CE">
        <w:rPr>
          <w:b/>
          <w:bCs/>
          <w:sz w:val="18"/>
          <w:szCs w:val="18"/>
          <w:lang w:val="en-GB"/>
        </w:rPr>
        <w:t xml:space="preserve">”: </w:t>
      </w:r>
      <w:r w:rsidRPr="00F214CE">
        <w:rPr>
          <w:sz w:val="18"/>
          <w:szCs w:val="18"/>
          <w:lang w:val="en-GB"/>
        </w:rPr>
        <w:t xml:space="preserve">(from a vineyard purchased in 1995). A fresh, ripe and expressive nose of both red and blue pinot fruit is liberally sprinkled with pungent warm earth aromas that are trimmed in enough wood to notice. There is a refined mouth feel to the attractively delineated and stony middle weight </w:t>
      </w:r>
      <w:proofErr w:type="spellStart"/>
      <w:r w:rsidRPr="00F214CE">
        <w:rPr>
          <w:sz w:val="18"/>
          <w:szCs w:val="18"/>
          <w:lang w:val="en-GB"/>
        </w:rPr>
        <w:t>flavors</w:t>
      </w:r>
      <w:proofErr w:type="spellEnd"/>
      <w:r w:rsidRPr="00F214CE">
        <w:rPr>
          <w:sz w:val="18"/>
          <w:szCs w:val="18"/>
          <w:lang w:val="en-GB"/>
        </w:rPr>
        <w:t xml:space="preserve"> that possess good balance on the delicious if ever-so-mildly woody finale that is also slightly austere but not dry. There is sufficient underlying material that my projected range assumes that the oak treatment will be successfully integrated with time in bottle. (89-91)/2022+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Pommard</w:t>
      </w:r>
      <w:proofErr w:type="spellEnd"/>
      <w:r w:rsidRPr="00F214CE">
        <w:rPr>
          <w:b/>
          <w:bCs/>
          <w:sz w:val="18"/>
          <w:szCs w:val="18"/>
          <w:lang w:val="en-GB"/>
        </w:rPr>
        <w:t xml:space="preserve"> “Les </w:t>
      </w:r>
      <w:proofErr w:type="spellStart"/>
      <w:r w:rsidRPr="00F214CE">
        <w:rPr>
          <w:b/>
          <w:bCs/>
          <w:sz w:val="18"/>
          <w:szCs w:val="18"/>
          <w:lang w:val="en-GB"/>
        </w:rPr>
        <w:t>Pézerolles</w:t>
      </w:r>
      <w:proofErr w:type="spellEnd"/>
      <w:r w:rsidRPr="00F214CE">
        <w:rPr>
          <w:b/>
          <w:bCs/>
          <w:sz w:val="18"/>
          <w:szCs w:val="18"/>
          <w:lang w:val="en-GB"/>
        </w:rPr>
        <w:t xml:space="preserve">”: </w:t>
      </w:r>
      <w:r w:rsidRPr="00F214CE">
        <w:rPr>
          <w:sz w:val="18"/>
          <w:szCs w:val="18"/>
          <w:lang w:val="en-GB"/>
        </w:rPr>
        <w:t xml:space="preserve">An extremely pretty and well-layered nose offers up notes of liqueur of red berry fruit, earth and soft spice scents where the wood treatment is present but more subtle. The elegant, refined and relatively forward </w:t>
      </w:r>
      <w:proofErr w:type="gramStart"/>
      <w:r w:rsidRPr="00F214CE">
        <w:rPr>
          <w:sz w:val="18"/>
          <w:szCs w:val="18"/>
          <w:lang w:val="en-GB"/>
        </w:rPr>
        <w:t>middle weight</w:t>
      </w:r>
      <w:proofErr w:type="gramEnd"/>
      <w:r w:rsidRPr="00F214CE">
        <w:rPr>
          <w:sz w:val="18"/>
          <w:szCs w:val="18"/>
          <w:lang w:val="en-GB"/>
        </w:rPr>
        <w:t xml:space="preserve"> </w:t>
      </w:r>
      <w:proofErr w:type="spellStart"/>
      <w:r w:rsidRPr="00F214CE">
        <w:rPr>
          <w:sz w:val="18"/>
          <w:szCs w:val="18"/>
          <w:lang w:val="en-GB"/>
        </w:rPr>
        <w:t>flavors</w:t>
      </w:r>
      <w:proofErr w:type="spellEnd"/>
      <w:r w:rsidRPr="00F214CE">
        <w:rPr>
          <w:sz w:val="18"/>
          <w:szCs w:val="18"/>
          <w:lang w:val="en-GB"/>
        </w:rPr>
        <w:t xml:space="preserve"> display evident </w:t>
      </w:r>
      <w:proofErr w:type="spellStart"/>
      <w:r w:rsidRPr="00F214CE">
        <w:rPr>
          <w:sz w:val="18"/>
          <w:szCs w:val="18"/>
          <w:lang w:val="en-GB"/>
        </w:rPr>
        <w:t>minerality</w:t>
      </w:r>
      <w:proofErr w:type="spellEnd"/>
      <w:r w:rsidRPr="00F214CE">
        <w:rPr>
          <w:sz w:val="18"/>
          <w:szCs w:val="18"/>
          <w:lang w:val="en-GB"/>
        </w:rPr>
        <w:t xml:space="preserve"> that continues onto the dusty and mildly edgy finale. This may very well age out but that is not a certainty. (87-90)/2020+ </w:t>
      </w:r>
    </w:p>
    <w:p w:rsidR="00945240" w:rsidRPr="00F214CE" w:rsidRDefault="00945240" w:rsidP="00F214CE">
      <w:pPr>
        <w:pStyle w:val="Default"/>
        <w:jc w:val="both"/>
        <w:rPr>
          <w:sz w:val="18"/>
          <w:szCs w:val="18"/>
          <w:lang w:val="en-GB"/>
        </w:rPr>
      </w:pPr>
      <w:r w:rsidRPr="00F214CE">
        <w:rPr>
          <w:b/>
          <w:bCs/>
          <w:sz w:val="18"/>
          <w:szCs w:val="18"/>
          <w:lang w:val="en-GB"/>
        </w:rPr>
        <w:t xml:space="preserve">2014 </w:t>
      </w:r>
      <w:proofErr w:type="spellStart"/>
      <w:r w:rsidRPr="00F214CE">
        <w:rPr>
          <w:b/>
          <w:bCs/>
          <w:sz w:val="18"/>
          <w:szCs w:val="18"/>
          <w:lang w:val="en-GB"/>
        </w:rPr>
        <w:t>Pommard</w:t>
      </w:r>
      <w:proofErr w:type="spellEnd"/>
      <w:r w:rsidRPr="00F214CE">
        <w:rPr>
          <w:b/>
          <w:bCs/>
          <w:sz w:val="18"/>
          <w:szCs w:val="18"/>
          <w:lang w:val="en-GB"/>
        </w:rPr>
        <w:t xml:space="preserve"> “Les </w:t>
      </w:r>
      <w:proofErr w:type="spellStart"/>
      <w:r w:rsidRPr="00F214CE">
        <w:rPr>
          <w:b/>
          <w:bCs/>
          <w:sz w:val="18"/>
          <w:szCs w:val="18"/>
          <w:lang w:val="en-GB"/>
        </w:rPr>
        <w:t>Chanlins</w:t>
      </w:r>
      <w:proofErr w:type="spellEnd"/>
      <w:r w:rsidRPr="00F214CE">
        <w:rPr>
          <w:b/>
          <w:bCs/>
          <w:sz w:val="18"/>
          <w:szCs w:val="18"/>
          <w:lang w:val="en-GB"/>
        </w:rPr>
        <w:t xml:space="preserve">”: </w:t>
      </w:r>
      <w:r w:rsidRPr="00F214CE">
        <w:rPr>
          <w:sz w:val="18"/>
          <w:szCs w:val="18"/>
          <w:lang w:val="en-GB"/>
        </w:rPr>
        <w:t xml:space="preserve">Here the wood treatment is all but invisible with its cool and admirably pure aromas of essence of red cherry, plum and violet scents. There is good volume to the extremely forward and round medium-bodied </w:t>
      </w:r>
      <w:proofErr w:type="spellStart"/>
      <w:r w:rsidRPr="00F214CE">
        <w:rPr>
          <w:sz w:val="18"/>
          <w:szCs w:val="18"/>
          <w:lang w:val="en-GB"/>
        </w:rPr>
        <w:t>flavors</w:t>
      </w:r>
      <w:proofErr w:type="spellEnd"/>
      <w:r w:rsidRPr="00F214CE">
        <w:rPr>
          <w:sz w:val="18"/>
          <w:szCs w:val="18"/>
          <w:lang w:val="en-GB"/>
        </w:rPr>
        <w:t xml:space="preserve"> that exude a subtle stoniness on the dusty and again ever-so-mildly edgy finale. This is certainly pretty but the balance is not quite ideal. (87-89)/2020+ </w:t>
      </w:r>
    </w:p>
    <w:p w:rsidR="00945240" w:rsidRPr="00F214CE" w:rsidRDefault="00945240" w:rsidP="00F214CE">
      <w:pPr>
        <w:jc w:val="both"/>
        <w:rPr>
          <w:rFonts w:ascii="Arial" w:hAnsi="Arial"/>
          <w:sz w:val="18"/>
          <w:szCs w:val="18"/>
          <w:lang w:val="en-GB"/>
        </w:rPr>
      </w:pPr>
      <w:r w:rsidRPr="00F214CE">
        <w:rPr>
          <w:rFonts w:ascii="Arial" w:hAnsi="Arial"/>
          <w:b/>
          <w:bCs/>
          <w:sz w:val="18"/>
          <w:szCs w:val="18"/>
          <w:lang w:val="en-GB"/>
        </w:rPr>
        <w:t xml:space="preserve">2014 </w:t>
      </w:r>
      <w:proofErr w:type="spellStart"/>
      <w:r w:rsidRPr="00F214CE">
        <w:rPr>
          <w:rFonts w:ascii="Arial" w:hAnsi="Arial"/>
          <w:b/>
          <w:bCs/>
          <w:sz w:val="18"/>
          <w:szCs w:val="18"/>
          <w:lang w:val="en-GB"/>
        </w:rPr>
        <w:t>Echézeaux</w:t>
      </w:r>
      <w:proofErr w:type="spellEnd"/>
      <w:r w:rsidRPr="00F214CE">
        <w:rPr>
          <w:rFonts w:ascii="Arial" w:hAnsi="Arial"/>
          <w:b/>
          <w:bCs/>
          <w:sz w:val="18"/>
          <w:szCs w:val="18"/>
          <w:lang w:val="en-GB"/>
        </w:rPr>
        <w:t xml:space="preserve">: </w:t>
      </w:r>
      <w:r w:rsidRPr="00F214CE">
        <w:rPr>
          <w:rFonts w:ascii="Arial" w:hAnsi="Arial"/>
          <w:sz w:val="18"/>
          <w:szCs w:val="18"/>
          <w:lang w:val="en-GB"/>
        </w:rPr>
        <w:t xml:space="preserve">(from a .26 ha parcel of vines planted in 1931 in the </w:t>
      </w:r>
      <w:proofErr w:type="spellStart"/>
      <w:r w:rsidRPr="00F214CE">
        <w:rPr>
          <w:rFonts w:ascii="Arial" w:hAnsi="Arial"/>
          <w:i/>
          <w:iCs/>
          <w:sz w:val="18"/>
          <w:szCs w:val="18"/>
          <w:lang w:val="en-GB"/>
        </w:rPr>
        <w:t>climat</w:t>
      </w:r>
      <w:proofErr w:type="spellEnd"/>
      <w:r w:rsidRPr="00F214CE">
        <w:rPr>
          <w:rFonts w:ascii="Arial" w:hAnsi="Arial"/>
          <w:i/>
          <w:iCs/>
          <w:sz w:val="18"/>
          <w:szCs w:val="18"/>
          <w:lang w:val="en-GB"/>
        </w:rPr>
        <w:t xml:space="preserve"> </w:t>
      </w:r>
      <w:r w:rsidRPr="00F214CE">
        <w:rPr>
          <w:rFonts w:ascii="Arial" w:hAnsi="Arial"/>
          <w:sz w:val="18"/>
          <w:szCs w:val="18"/>
          <w:lang w:val="en-GB"/>
        </w:rPr>
        <w:t xml:space="preserve">Champs </w:t>
      </w:r>
      <w:proofErr w:type="spellStart"/>
      <w:r w:rsidRPr="00F214CE">
        <w:rPr>
          <w:rFonts w:ascii="Arial" w:hAnsi="Arial"/>
          <w:sz w:val="18"/>
          <w:szCs w:val="18"/>
          <w:lang w:val="en-GB"/>
        </w:rPr>
        <w:t>Traversin</w:t>
      </w:r>
      <w:proofErr w:type="spellEnd"/>
      <w:r w:rsidRPr="00F214CE">
        <w:rPr>
          <w:rFonts w:ascii="Arial" w:hAnsi="Arial"/>
          <w:sz w:val="18"/>
          <w:szCs w:val="18"/>
          <w:lang w:val="en-GB"/>
        </w:rPr>
        <w:t xml:space="preserve">, which is occasionally referred to as Le Petit </w:t>
      </w:r>
      <w:proofErr w:type="spellStart"/>
      <w:r w:rsidRPr="00F214CE">
        <w:rPr>
          <w:rFonts w:ascii="Arial" w:hAnsi="Arial"/>
          <w:sz w:val="18"/>
          <w:szCs w:val="18"/>
          <w:lang w:val="en-GB"/>
        </w:rPr>
        <w:t>Citeaux</w:t>
      </w:r>
      <w:proofErr w:type="spellEnd"/>
      <w:r w:rsidRPr="00F214CE">
        <w:rPr>
          <w:rFonts w:ascii="Arial" w:hAnsi="Arial"/>
          <w:sz w:val="18"/>
          <w:szCs w:val="18"/>
          <w:lang w:val="en-GB"/>
        </w:rPr>
        <w:t xml:space="preserve">; </w:t>
      </w:r>
      <w:proofErr w:type="spellStart"/>
      <w:r w:rsidRPr="00F214CE">
        <w:rPr>
          <w:rFonts w:ascii="Arial" w:hAnsi="Arial"/>
          <w:sz w:val="18"/>
          <w:szCs w:val="18"/>
          <w:lang w:val="en-GB"/>
        </w:rPr>
        <w:t>vinified</w:t>
      </w:r>
      <w:proofErr w:type="spellEnd"/>
      <w:r w:rsidRPr="00F214CE">
        <w:rPr>
          <w:rFonts w:ascii="Arial" w:hAnsi="Arial"/>
          <w:sz w:val="18"/>
          <w:szCs w:val="18"/>
          <w:lang w:val="en-GB"/>
        </w:rPr>
        <w:t xml:space="preserve"> with 20% whole clusters). A spicy and notably floral nose showcases the appealingly layered array of red and dark currant, sandalwood and tea scents. There is fine richness to the sleekly muscular medium weight </w:t>
      </w:r>
      <w:proofErr w:type="spellStart"/>
      <w:r w:rsidRPr="00F214CE">
        <w:rPr>
          <w:rFonts w:ascii="Arial" w:hAnsi="Arial"/>
          <w:sz w:val="18"/>
          <w:szCs w:val="18"/>
          <w:lang w:val="en-GB"/>
        </w:rPr>
        <w:t>flavors</w:t>
      </w:r>
      <w:proofErr w:type="spellEnd"/>
      <w:r w:rsidRPr="00F214CE">
        <w:rPr>
          <w:rFonts w:ascii="Arial" w:hAnsi="Arial"/>
          <w:sz w:val="18"/>
          <w:szCs w:val="18"/>
          <w:lang w:val="en-GB"/>
        </w:rPr>
        <w:t xml:space="preserve"> that also exude a subtle </w:t>
      </w:r>
      <w:proofErr w:type="spellStart"/>
      <w:r w:rsidRPr="00F214CE">
        <w:rPr>
          <w:rFonts w:ascii="Arial" w:hAnsi="Arial"/>
          <w:sz w:val="18"/>
          <w:szCs w:val="18"/>
          <w:lang w:val="en-GB"/>
        </w:rPr>
        <w:t>minerality</w:t>
      </w:r>
      <w:proofErr w:type="spellEnd"/>
      <w:r w:rsidRPr="00F214CE">
        <w:rPr>
          <w:rFonts w:ascii="Arial" w:hAnsi="Arial"/>
          <w:sz w:val="18"/>
          <w:szCs w:val="18"/>
          <w:lang w:val="en-GB"/>
        </w:rPr>
        <w:t xml:space="preserve"> onto the mouth coating, firm and velvety finale. This should drink reasonably well after only 5 years or so in bottle but should be capable of rewarding up to a decade’s worth. (90-93)/2022+</w:t>
      </w:r>
    </w:p>
    <w:p w:rsidR="00945240" w:rsidRPr="00F214CE" w:rsidRDefault="00945240" w:rsidP="00F214CE">
      <w:pPr>
        <w:jc w:val="both"/>
        <w:rPr>
          <w:rFonts w:ascii="Arial" w:hAnsi="Arial"/>
          <w:sz w:val="18"/>
          <w:lang w:val="en-GB"/>
        </w:rPr>
      </w:pPr>
      <w:r w:rsidRPr="00F214CE">
        <w:rPr>
          <w:rFonts w:ascii="Arial" w:hAnsi="Arial"/>
          <w:b/>
          <w:bCs/>
          <w:sz w:val="18"/>
          <w:szCs w:val="18"/>
          <w:lang w:val="en-GB"/>
        </w:rPr>
        <w:t xml:space="preserve">2014 </w:t>
      </w:r>
      <w:proofErr w:type="spellStart"/>
      <w:r w:rsidRPr="00F214CE">
        <w:rPr>
          <w:rFonts w:ascii="Arial" w:hAnsi="Arial"/>
          <w:b/>
          <w:bCs/>
          <w:sz w:val="18"/>
          <w:szCs w:val="18"/>
          <w:lang w:val="en-GB"/>
        </w:rPr>
        <w:t>Richebourg</w:t>
      </w:r>
      <w:proofErr w:type="spellEnd"/>
      <w:r w:rsidRPr="00F214CE">
        <w:rPr>
          <w:rFonts w:ascii="Arial" w:hAnsi="Arial"/>
          <w:b/>
          <w:bCs/>
          <w:sz w:val="18"/>
          <w:szCs w:val="18"/>
          <w:lang w:val="en-GB"/>
        </w:rPr>
        <w:t xml:space="preserve">: </w:t>
      </w:r>
      <w:r w:rsidRPr="00F214CE">
        <w:rPr>
          <w:rFonts w:ascii="Arial" w:hAnsi="Arial"/>
          <w:sz w:val="18"/>
          <w:szCs w:val="18"/>
          <w:lang w:val="en-GB"/>
        </w:rPr>
        <w:t xml:space="preserve">(the </w:t>
      </w:r>
      <w:proofErr w:type="spellStart"/>
      <w:r w:rsidRPr="00F214CE">
        <w:rPr>
          <w:rFonts w:ascii="Arial" w:hAnsi="Arial"/>
          <w:sz w:val="18"/>
          <w:szCs w:val="18"/>
          <w:lang w:val="en-GB"/>
        </w:rPr>
        <w:t>Richebourg</w:t>
      </w:r>
      <w:proofErr w:type="spellEnd"/>
      <w:r w:rsidRPr="00F214CE">
        <w:rPr>
          <w:rFonts w:ascii="Arial" w:hAnsi="Arial"/>
          <w:sz w:val="18"/>
          <w:szCs w:val="18"/>
          <w:lang w:val="en-GB"/>
        </w:rPr>
        <w:t xml:space="preserve"> parcel now totals .6 ha after it was combined with the vines that formerly belonged to Michel </w:t>
      </w:r>
      <w:proofErr w:type="spellStart"/>
      <w:r w:rsidRPr="00F214CE">
        <w:rPr>
          <w:rFonts w:ascii="Arial" w:hAnsi="Arial"/>
          <w:sz w:val="18"/>
          <w:szCs w:val="18"/>
          <w:lang w:val="en-GB"/>
        </w:rPr>
        <w:t>Gros</w:t>
      </w:r>
      <w:proofErr w:type="spellEnd"/>
      <w:r w:rsidRPr="00F214CE">
        <w:rPr>
          <w:rFonts w:ascii="Arial" w:hAnsi="Arial"/>
          <w:sz w:val="18"/>
          <w:szCs w:val="18"/>
          <w:lang w:val="en-GB"/>
        </w:rPr>
        <w:t xml:space="preserve">, which he agreed to exchange so that he could keep the </w:t>
      </w:r>
      <w:proofErr w:type="spellStart"/>
      <w:r w:rsidRPr="00F214CE">
        <w:rPr>
          <w:rFonts w:ascii="Arial" w:hAnsi="Arial"/>
          <w:sz w:val="18"/>
          <w:szCs w:val="18"/>
          <w:lang w:val="en-GB"/>
        </w:rPr>
        <w:t>Vosne</w:t>
      </w:r>
      <w:proofErr w:type="spellEnd"/>
      <w:r w:rsidRPr="00F214CE">
        <w:rPr>
          <w:rFonts w:ascii="Arial" w:hAnsi="Arial"/>
          <w:sz w:val="18"/>
          <w:szCs w:val="18"/>
          <w:lang w:val="en-GB"/>
        </w:rPr>
        <w:t xml:space="preserve"> 1er </w:t>
      </w:r>
      <w:proofErr w:type="spellStart"/>
      <w:r w:rsidRPr="00F214CE">
        <w:rPr>
          <w:rFonts w:ascii="Arial" w:hAnsi="Arial"/>
          <w:sz w:val="18"/>
          <w:szCs w:val="18"/>
          <w:lang w:val="en-GB"/>
        </w:rPr>
        <w:t>Clos</w:t>
      </w:r>
      <w:proofErr w:type="spellEnd"/>
      <w:r w:rsidRPr="00F214CE">
        <w:rPr>
          <w:rFonts w:ascii="Arial" w:hAnsi="Arial"/>
          <w:sz w:val="18"/>
          <w:szCs w:val="18"/>
          <w:lang w:val="en-GB"/>
        </w:rPr>
        <w:t xml:space="preserve"> de </w:t>
      </w:r>
      <w:proofErr w:type="spellStart"/>
      <w:r w:rsidRPr="00F214CE">
        <w:rPr>
          <w:rFonts w:ascii="Arial" w:hAnsi="Arial"/>
          <w:sz w:val="18"/>
          <w:szCs w:val="18"/>
          <w:lang w:val="en-GB"/>
        </w:rPr>
        <w:t>Réas</w:t>
      </w:r>
      <w:proofErr w:type="spellEnd"/>
      <w:r w:rsidRPr="00F214CE">
        <w:rPr>
          <w:rFonts w:ascii="Arial" w:hAnsi="Arial"/>
          <w:sz w:val="18"/>
          <w:szCs w:val="18"/>
          <w:lang w:val="en-GB"/>
        </w:rPr>
        <w:t xml:space="preserve"> as a </w:t>
      </w:r>
      <w:r w:rsidRPr="00F214CE">
        <w:rPr>
          <w:rFonts w:ascii="Arial" w:hAnsi="Arial"/>
          <w:i/>
          <w:iCs/>
          <w:sz w:val="18"/>
          <w:szCs w:val="18"/>
          <w:lang w:val="en-GB"/>
        </w:rPr>
        <w:t xml:space="preserve">monopole </w:t>
      </w:r>
      <w:r w:rsidRPr="00F214CE">
        <w:rPr>
          <w:rFonts w:ascii="Arial" w:hAnsi="Arial"/>
          <w:sz w:val="18"/>
          <w:szCs w:val="18"/>
          <w:lang w:val="en-GB"/>
        </w:rPr>
        <w:t xml:space="preserve">of </w:t>
      </w:r>
      <w:proofErr w:type="spellStart"/>
      <w:r w:rsidRPr="00F214CE">
        <w:rPr>
          <w:rFonts w:ascii="Arial" w:hAnsi="Arial"/>
          <w:sz w:val="18"/>
          <w:szCs w:val="18"/>
          <w:lang w:val="en-GB"/>
        </w:rPr>
        <w:t>Domaine</w:t>
      </w:r>
      <w:proofErr w:type="spellEnd"/>
      <w:r w:rsidRPr="00F214CE">
        <w:rPr>
          <w:rFonts w:ascii="Arial" w:hAnsi="Arial"/>
          <w:sz w:val="18"/>
          <w:szCs w:val="18"/>
          <w:lang w:val="en-GB"/>
        </w:rPr>
        <w:t xml:space="preserve"> Michel </w:t>
      </w:r>
      <w:proofErr w:type="spellStart"/>
      <w:r w:rsidRPr="00F214CE">
        <w:rPr>
          <w:rFonts w:ascii="Arial" w:hAnsi="Arial"/>
          <w:sz w:val="18"/>
          <w:szCs w:val="18"/>
          <w:lang w:val="en-GB"/>
        </w:rPr>
        <w:t>Gros</w:t>
      </w:r>
      <w:proofErr w:type="spellEnd"/>
      <w:r w:rsidRPr="00F214CE">
        <w:rPr>
          <w:rFonts w:ascii="Arial" w:hAnsi="Arial"/>
          <w:i/>
          <w:iCs/>
          <w:sz w:val="18"/>
          <w:szCs w:val="18"/>
          <w:lang w:val="en-GB"/>
        </w:rPr>
        <w:t xml:space="preserve">. </w:t>
      </w:r>
      <w:r w:rsidRPr="00F214CE">
        <w:rPr>
          <w:rFonts w:ascii="Arial" w:hAnsi="Arial"/>
          <w:sz w:val="18"/>
          <w:szCs w:val="18"/>
          <w:lang w:val="en-GB"/>
        </w:rPr>
        <w:t xml:space="preserve">The </w:t>
      </w:r>
      <w:proofErr w:type="spellStart"/>
      <w:r w:rsidRPr="00F214CE">
        <w:rPr>
          <w:rFonts w:ascii="Arial" w:hAnsi="Arial"/>
          <w:sz w:val="18"/>
          <w:szCs w:val="18"/>
          <w:lang w:val="en-GB"/>
        </w:rPr>
        <w:t>Richebourg</w:t>
      </w:r>
      <w:proofErr w:type="spellEnd"/>
      <w:r w:rsidRPr="00F214CE">
        <w:rPr>
          <w:rFonts w:ascii="Arial" w:hAnsi="Arial"/>
          <w:sz w:val="18"/>
          <w:szCs w:val="18"/>
          <w:lang w:val="en-GB"/>
        </w:rPr>
        <w:t xml:space="preserve"> vines have been replanted 3 times and they are now 15+, 25+ and 70+ years of age). Once again there is also enough oak influence to notice though not enough to appreciably detract from the high-toned and overtly spicy red currant, violet and plum-suffused nose. There is a lovely </w:t>
      </w:r>
      <w:proofErr w:type="spellStart"/>
      <w:r w:rsidRPr="00F214CE">
        <w:rPr>
          <w:rFonts w:ascii="Arial" w:hAnsi="Arial"/>
          <w:sz w:val="18"/>
          <w:szCs w:val="18"/>
          <w:lang w:val="en-GB"/>
        </w:rPr>
        <w:t>minerality</w:t>
      </w:r>
      <w:proofErr w:type="spellEnd"/>
      <w:r w:rsidRPr="00F214CE">
        <w:rPr>
          <w:rFonts w:ascii="Arial" w:hAnsi="Arial"/>
          <w:sz w:val="18"/>
          <w:szCs w:val="18"/>
          <w:lang w:val="en-GB"/>
        </w:rPr>
        <w:t xml:space="preserve"> to the supple and forward </w:t>
      </w:r>
      <w:proofErr w:type="gramStart"/>
      <w:r w:rsidRPr="00F214CE">
        <w:rPr>
          <w:rFonts w:ascii="Arial" w:hAnsi="Arial"/>
          <w:sz w:val="18"/>
          <w:szCs w:val="18"/>
          <w:lang w:val="en-GB"/>
        </w:rPr>
        <w:t>middle weight</w:t>
      </w:r>
      <w:proofErr w:type="gramEnd"/>
      <w:r w:rsidRPr="00F214CE">
        <w:rPr>
          <w:rFonts w:ascii="Arial" w:hAnsi="Arial"/>
          <w:sz w:val="18"/>
          <w:szCs w:val="18"/>
          <w:lang w:val="en-GB"/>
        </w:rPr>
        <w:t xml:space="preserve"> plus </w:t>
      </w:r>
      <w:proofErr w:type="spellStart"/>
      <w:r w:rsidRPr="00F214CE">
        <w:rPr>
          <w:rFonts w:ascii="Arial" w:hAnsi="Arial"/>
          <w:sz w:val="18"/>
          <w:szCs w:val="18"/>
          <w:lang w:val="en-GB"/>
        </w:rPr>
        <w:t>flavors</w:t>
      </w:r>
      <w:proofErr w:type="spellEnd"/>
      <w:r w:rsidRPr="00F214CE">
        <w:rPr>
          <w:rFonts w:ascii="Arial" w:hAnsi="Arial"/>
          <w:sz w:val="18"/>
          <w:szCs w:val="18"/>
          <w:lang w:val="en-GB"/>
        </w:rPr>
        <w:t xml:space="preserve"> where the mid-palate is almost soft. This is a somewhat curious showing as I like the refinement and impressive length but the depth is at present only average. My range offers the benefit of the doubt that this will revert to its usual level of quality in time. (91-93)/2026+</w:t>
      </w:r>
    </w:p>
    <w:sectPr w:rsidR="00945240" w:rsidRPr="00F214CE" w:rsidSect="004B0DAA">
      <w:pgSz w:w="11900" w:h="16840"/>
      <w:pgMar w:top="1417" w:right="1417" w:bottom="1702"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altName w:val="Arial"/>
    <w:panose1 w:val="020B0604020202020204"/>
    <w:charset w:val="00"/>
    <w:family w:val="auto"/>
    <w:pitch w:val="variable"/>
    <w:sig w:usb0="00000003" w:usb1="00000000" w:usb2="00000000" w:usb3="00000000" w:csb0="00000001" w:csb1="00000000"/>
  </w:font>
  <w:font w:name="Monotype Sorts">
    <w:altName w:val="Sorts"/>
    <w:panose1 w:val="01010601010101010101"/>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45240"/>
    <w:rsid w:val="004B0DAA"/>
    <w:rsid w:val="00945240"/>
    <w:rsid w:val="00F214CE"/>
  </w:rsids>
  <m:mathPr>
    <m:mathFont m:val="Century Schoolbook"/>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style w:type="paragraph" w:default="1" w:styleId="Normal">
    <w:name w:val="Normal"/>
    <w:qFormat/>
    <w:rsid w:val="0022740E"/>
    <w:rPr>
      <w:rFonts w:ascii="Verdana" w:hAnsi="Verdana"/>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Default">
    <w:name w:val="Default"/>
    <w:rsid w:val="00945240"/>
    <w:pPr>
      <w:widowControl w:val="0"/>
      <w:autoSpaceDE w:val="0"/>
      <w:autoSpaceDN w:val="0"/>
      <w:adjustRightInd w:val="0"/>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1194</Words>
  <Characters>6809</Characters>
  <Application>Microsoft Macintosh Word</Application>
  <DocSecurity>0</DocSecurity>
  <Lines>56</Lines>
  <Paragraphs>13</Paragraphs>
  <ScaleCrop>false</ScaleCrop>
  <Company>af-gros</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Anne Francoise Parent</cp:lastModifiedBy>
  <cp:revision>1</cp:revision>
  <dcterms:created xsi:type="dcterms:W3CDTF">2016-04-11T07:03:00Z</dcterms:created>
  <dcterms:modified xsi:type="dcterms:W3CDTF">2016-04-11T08:08:00Z</dcterms:modified>
</cp:coreProperties>
</file>