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9E" w:rsidRDefault="000B7EE5" w:rsidP="007E4E9E">
      <w:pPr>
        <w:rPr>
          <w:rFonts w:asciiTheme="majorHAnsi" w:hAnsiTheme="majorHAnsi"/>
          <w:sz w:val="52"/>
          <w:szCs w:val="52"/>
        </w:rPr>
      </w:pPr>
      <w:r>
        <w:rPr>
          <w:rFonts w:asciiTheme="majorHAnsi" w:hAnsiTheme="majorHAnsi"/>
          <w:noProof/>
          <w:sz w:val="24"/>
          <w:szCs w:val="24"/>
          <w:lang w:eastAsia="fr-FR"/>
        </w:rPr>
        <w:drawing>
          <wp:inline distT="0" distB="0" distL="0" distR="0">
            <wp:extent cx="1371522" cy="5715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PARK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522" cy="571500"/>
                    </a:xfrm>
                    <a:prstGeom prst="rect">
                      <a:avLst/>
                    </a:prstGeom>
                  </pic:spPr>
                </pic:pic>
              </a:graphicData>
            </a:graphic>
          </wp:inline>
        </w:drawing>
      </w:r>
    </w:p>
    <w:p w:rsidR="00B73A50" w:rsidRPr="007E4E9E" w:rsidRDefault="00AE2FE8" w:rsidP="007E4E9E">
      <w:pPr>
        <w:jc w:val="center"/>
        <w:rPr>
          <w:rFonts w:asciiTheme="majorHAnsi" w:hAnsiTheme="majorHAnsi"/>
          <w:sz w:val="52"/>
          <w:szCs w:val="52"/>
          <w:lang w:val="en-US"/>
        </w:rPr>
      </w:pPr>
      <w:r>
        <w:rPr>
          <w:rFonts w:ascii="Times New Roman" w:hAnsi="Times New Roman" w:cs="Times New Roman"/>
          <w:color w:val="AC75D5"/>
          <w:sz w:val="52"/>
          <w:szCs w:val="52"/>
          <w:lang w:val="en-US"/>
        </w:rPr>
        <w:t>FRANCOIS PARENT</w:t>
      </w:r>
      <w:r w:rsidR="00AB74D4" w:rsidRPr="007E4E9E">
        <w:rPr>
          <w:rFonts w:ascii="Times New Roman" w:hAnsi="Times New Roman" w:cs="Times New Roman"/>
          <w:color w:val="AC75D5"/>
          <w:sz w:val="52"/>
          <w:szCs w:val="52"/>
          <w:lang w:val="en-US"/>
        </w:rPr>
        <w:t xml:space="preserve"> 2015</w:t>
      </w:r>
    </w:p>
    <w:p w:rsidR="00E55A8D" w:rsidRDefault="00E55A8D" w:rsidP="00AB74D4">
      <w:pPr>
        <w:rPr>
          <w:rFonts w:ascii="Times New Roman" w:hAnsi="Times New Roman" w:cs="Times New Roman"/>
          <w:b/>
          <w:sz w:val="24"/>
          <w:szCs w:val="24"/>
          <w:u w:val="single"/>
          <w:lang w:val="en-US"/>
        </w:rPr>
      </w:pPr>
    </w:p>
    <w:p w:rsidR="00E55A8D" w:rsidRPr="00E55A8D" w:rsidRDefault="00E55A8D" w:rsidP="00AB74D4">
      <w:pPr>
        <w:rPr>
          <w:rFonts w:ascii="Times New Roman" w:hAnsi="Times New Roman" w:cs="Times New Roman"/>
          <w:b/>
          <w:sz w:val="24"/>
          <w:szCs w:val="24"/>
          <w:lang w:val="en-US"/>
        </w:rPr>
      </w:pPr>
      <w:proofErr w:type="gramStart"/>
      <w:r w:rsidRPr="00E55A8D">
        <w:rPr>
          <w:rFonts w:ascii="Times New Roman" w:hAnsi="Times New Roman" w:cs="Times New Roman"/>
          <w:b/>
          <w:sz w:val="24"/>
          <w:szCs w:val="24"/>
          <w:u w:val="single"/>
          <w:lang w:val="en-US"/>
        </w:rPr>
        <w:t xml:space="preserve">2015  </w:t>
      </w:r>
      <w:r w:rsidR="00AE2FE8">
        <w:rPr>
          <w:rFonts w:ascii="Times New Roman" w:hAnsi="Times New Roman" w:cs="Times New Roman"/>
          <w:b/>
          <w:sz w:val="24"/>
          <w:szCs w:val="24"/>
          <w:u w:val="single"/>
          <w:lang w:val="en-US"/>
        </w:rPr>
        <w:t>FP</w:t>
      </w:r>
      <w:proofErr w:type="gramEnd"/>
      <w:r w:rsidR="00AE2FE8">
        <w:rPr>
          <w:rFonts w:ascii="Times New Roman" w:hAnsi="Times New Roman" w:cs="Times New Roman"/>
          <w:b/>
          <w:sz w:val="24"/>
          <w:szCs w:val="24"/>
          <w:u w:val="single"/>
          <w:lang w:val="en-US"/>
        </w:rPr>
        <w:t xml:space="preserve"> </w:t>
      </w:r>
      <w:proofErr w:type="spellStart"/>
      <w:r w:rsidR="00AE2FE8">
        <w:rPr>
          <w:rFonts w:ascii="Times New Roman" w:hAnsi="Times New Roman" w:cs="Times New Roman"/>
          <w:b/>
          <w:sz w:val="24"/>
          <w:szCs w:val="24"/>
          <w:u w:val="single"/>
          <w:lang w:val="en-US"/>
        </w:rPr>
        <w:t>Gevrey</w:t>
      </w:r>
      <w:proofErr w:type="spellEnd"/>
      <w:r w:rsidR="00AE2FE8">
        <w:rPr>
          <w:rFonts w:ascii="Times New Roman" w:hAnsi="Times New Roman" w:cs="Times New Roman"/>
          <w:b/>
          <w:sz w:val="24"/>
          <w:szCs w:val="24"/>
          <w:u w:val="single"/>
          <w:lang w:val="en-US"/>
        </w:rPr>
        <w:t xml:space="preserve"> Chambertin</w:t>
      </w:r>
      <w:r w:rsidR="00D548C6" w:rsidRPr="00D548C6">
        <w:rPr>
          <w:rFonts w:ascii="Times New Roman" w:hAnsi="Times New Roman" w:cs="Times New Roman"/>
          <w:b/>
          <w:sz w:val="24"/>
          <w:szCs w:val="24"/>
          <w:lang w:val="en-US"/>
        </w:rPr>
        <w:t xml:space="preserve"> :</w:t>
      </w:r>
      <w:r w:rsidRPr="00E55A8D">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sidR="00AE2FE8">
        <w:rPr>
          <w:rFonts w:ascii="Times New Roman" w:hAnsi="Times New Roman" w:cs="Times New Roman"/>
          <w:b/>
          <w:sz w:val="24"/>
          <w:szCs w:val="24"/>
          <w:lang w:val="en-US"/>
        </w:rPr>
        <w:tab/>
      </w:r>
      <w:r w:rsidR="00AE2FE8">
        <w:rPr>
          <w:rFonts w:ascii="Times New Roman" w:hAnsi="Times New Roman" w:cs="Times New Roman"/>
          <w:b/>
          <w:sz w:val="24"/>
          <w:szCs w:val="24"/>
          <w:lang w:val="en-US"/>
        </w:rPr>
        <w:tab/>
      </w:r>
      <w:r>
        <w:rPr>
          <w:rFonts w:ascii="Times New Roman" w:hAnsi="Times New Roman" w:cs="Times New Roman"/>
          <w:b/>
          <w:sz w:val="24"/>
          <w:szCs w:val="24"/>
          <w:lang w:val="en-US"/>
        </w:rPr>
        <w:t xml:space="preserve">   </w:t>
      </w:r>
      <w:r w:rsidR="00D548C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D548C6">
        <w:rPr>
          <w:rFonts w:ascii="Times New Roman" w:hAnsi="Times New Roman" w:cs="Times New Roman"/>
          <w:b/>
          <w:sz w:val="24"/>
          <w:szCs w:val="24"/>
          <w:lang w:val="en-US"/>
        </w:rPr>
        <w:t>Rating: (87-89</w:t>
      </w:r>
      <w:r w:rsidRPr="00E55A8D">
        <w:rPr>
          <w:rFonts w:ascii="Times New Roman" w:hAnsi="Times New Roman" w:cs="Times New Roman"/>
          <w:b/>
          <w:sz w:val="24"/>
          <w:szCs w:val="24"/>
          <w:lang w:val="en-US"/>
        </w:rPr>
        <w:t>)  Points</w:t>
      </w:r>
    </w:p>
    <w:p w:rsidR="00E55A8D" w:rsidRDefault="00D548C6" w:rsidP="00D548C6">
      <w:pPr>
        <w:jc w:val="both"/>
        <w:rPr>
          <w:rFonts w:ascii="Times New Roman" w:hAnsi="Times New Roman" w:cs="Times New Roman"/>
          <w:sz w:val="24"/>
          <w:szCs w:val="24"/>
          <w:lang w:val="en-US"/>
        </w:rPr>
      </w:pPr>
      <w:r w:rsidRPr="00D548C6">
        <w:rPr>
          <w:rFonts w:ascii="Times New Roman" w:hAnsi="Times New Roman" w:cs="Times New Roman"/>
          <w:sz w:val="24"/>
          <w:szCs w:val="24"/>
          <w:lang w:val="en-US"/>
        </w:rPr>
        <w:t xml:space="preserve">Taken from barrel, the 2015 </w:t>
      </w:r>
      <w:proofErr w:type="spellStart"/>
      <w:r w:rsidRPr="00D548C6">
        <w:rPr>
          <w:rFonts w:ascii="Times New Roman" w:hAnsi="Times New Roman" w:cs="Times New Roman"/>
          <w:sz w:val="24"/>
          <w:szCs w:val="24"/>
          <w:lang w:val="en-US"/>
        </w:rPr>
        <w:t>Gevrey</w:t>
      </w:r>
      <w:proofErr w:type="spellEnd"/>
      <w:r w:rsidRPr="00D548C6">
        <w:rPr>
          <w:rFonts w:ascii="Times New Roman" w:hAnsi="Times New Roman" w:cs="Times New Roman"/>
          <w:sz w:val="24"/>
          <w:szCs w:val="24"/>
          <w:lang w:val="en-US"/>
        </w:rPr>
        <w:t xml:space="preserve"> Chambertin Village was matured in 50% new oak. It has a backward bouquet, very tight and perhaps missing some charm at the moment. The palate is medium-bodied with firm tannin, crisp red and black fruit with a touch of white pepper, although the new oak feels too domineering towards the finish, rendering it a little generic compared to its peers. Not bad, but it could be better with more restraint.</w:t>
      </w:r>
    </w:p>
    <w:p w:rsidR="00D548C6" w:rsidRDefault="00D548C6" w:rsidP="00D548C6">
      <w:pPr>
        <w:jc w:val="both"/>
        <w:rPr>
          <w:rFonts w:ascii="Times New Roman" w:hAnsi="Times New Roman" w:cs="Times New Roman"/>
          <w:b/>
          <w:sz w:val="24"/>
          <w:szCs w:val="24"/>
          <w:lang w:val="en-US"/>
        </w:rPr>
      </w:pPr>
      <w:r w:rsidRPr="00690DFC">
        <w:rPr>
          <w:rFonts w:ascii="Times New Roman" w:hAnsi="Times New Roman" w:cs="Times New Roman"/>
          <w:b/>
          <w:sz w:val="24"/>
          <w:szCs w:val="24"/>
          <w:u w:val="single"/>
        </w:rPr>
        <w:t xml:space="preserve">2015  FP Corton </w:t>
      </w:r>
      <w:proofErr w:type="spellStart"/>
      <w:r w:rsidRPr="00690DFC">
        <w:rPr>
          <w:rFonts w:ascii="Times New Roman" w:hAnsi="Times New Roman" w:cs="Times New Roman"/>
          <w:b/>
          <w:sz w:val="24"/>
          <w:szCs w:val="24"/>
          <w:u w:val="single"/>
        </w:rPr>
        <w:t>Charlemegne</w:t>
      </w:r>
      <w:proofErr w:type="spellEnd"/>
      <w:r w:rsidRPr="00690DFC">
        <w:rPr>
          <w:rFonts w:ascii="Times New Roman" w:hAnsi="Times New Roman" w:cs="Times New Roman"/>
          <w:b/>
          <w:sz w:val="24"/>
          <w:szCs w:val="24"/>
          <w:u w:val="single"/>
        </w:rPr>
        <w:t xml:space="preserve"> Grand Cru</w:t>
      </w:r>
      <w:r w:rsidRPr="00690DFC">
        <w:rPr>
          <w:rFonts w:ascii="Times New Roman" w:hAnsi="Times New Roman" w:cs="Times New Roman"/>
          <w:b/>
          <w:sz w:val="24"/>
          <w:szCs w:val="24"/>
        </w:rPr>
        <w:t xml:space="preserve"> :     </w:t>
      </w:r>
      <w:r w:rsidRPr="00690DFC">
        <w:rPr>
          <w:rFonts w:ascii="Times New Roman" w:hAnsi="Times New Roman" w:cs="Times New Roman"/>
          <w:b/>
          <w:sz w:val="24"/>
          <w:szCs w:val="24"/>
        </w:rPr>
        <w:tab/>
      </w:r>
      <w:r w:rsidRPr="00690DFC">
        <w:rPr>
          <w:rFonts w:ascii="Times New Roman" w:hAnsi="Times New Roman" w:cs="Times New Roman"/>
          <w:b/>
          <w:sz w:val="24"/>
          <w:szCs w:val="24"/>
        </w:rPr>
        <w:tab/>
        <w:t xml:space="preserve">       </w:t>
      </w:r>
      <w:r w:rsidRPr="00690DFC">
        <w:rPr>
          <w:rFonts w:ascii="Times New Roman" w:hAnsi="Times New Roman" w:cs="Times New Roman"/>
          <w:b/>
          <w:sz w:val="24"/>
          <w:szCs w:val="24"/>
        </w:rPr>
        <w:tab/>
      </w:r>
      <w:r w:rsidRPr="00690DFC">
        <w:rPr>
          <w:rFonts w:ascii="Times New Roman" w:hAnsi="Times New Roman" w:cs="Times New Roman"/>
          <w:b/>
          <w:sz w:val="24"/>
          <w:szCs w:val="24"/>
        </w:rPr>
        <w:tab/>
        <w:t xml:space="preserve">          Rating: (</w:t>
      </w:r>
      <w:r w:rsidR="00690DFC" w:rsidRPr="00690DFC">
        <w:rPr>
          <w:rFonts w:ascii="Times New Roman" w:hAnsi="Times New Roman" w:cs="Times New Roman"/>
          <w:b/>
          <w:sz w:val="24"/>
          <w:szCs w:val="24"/>
        </w:rPr>
        <w:t xml:space="preserve">92) </w:t>
      </w:r>
      <w:r w:rsidRPr="00D548C6">
        <w:rPr>
          <w:rFonts w:ascii="Times New Roman" w:hAnsi="Times New Roman" w:cs="Times New Roman"/>
          <w:b/>
          <w:sz w:val="24"/>
          <w:szCs w:val="24"/>
          <w:lang w:val="en-US"/>
        </w:rPr>
        <w:t>Points</w:t>
      </w:r>
    </w:p>
    <w:p w:rsidR="00690DFC" w:rsidRPr="00690DFC" w:rsidRDefault="00690DFC" w:rsidP="00D548C6">
      <w:pPr>
        <w:jc w:val="both"/>
        <w:rPr>
          <w:rFonts w:ascii="Times New Roman" w:hAnsi="Times New Roman" w:cs="Times New Roman"/>
          <w:sz w:val="24"/>
          <w:szCs w:val="24"/>
        </w:rPr>
      </w:pPr>
      <w:r w:rsidRPr="00690DFC">
        <w:rPr>
          <w:rFonts w:ascii="Times New Roman" w:hAnsi="Times New Roman" w:cs="Times New Roman"/>
          <w:sz w:val="24"/>
          <w:szCs w:val="24"/>
          <w:lang w:val="en-US"/>
        </w:rPr>
        <w:t xml:space="preserve">The 2015 Corton-Charlemagne Grand Cru is a single barrel (new). It handles the oak well on the nose, allowing subtle mineral scents to filter through the citrus fruit. The palate is well balanced with touches of white peach and dried quince on the entry, very harmonious and fanning out with confidence on the finish. </w:t>
      </w:r>
      <w:r w:rsidRPr="00690DFC">
        <w:rPr>
          <w:rFonts w:ascii="Times New Roman" w:hAnsi="Times New Roman" w:cs="Times New Roman"/>
          <w:sz w:val="24"/>
          <w:szCs w:val="24"/>
        </w:rPr>
        <w:t xml:space="preserve">This </w:t>
      </w:r>
      <w:proofErr w:type="spellStart"/>
      <w:r w:rsidRPr="00690DFC">
        <w:rPr>
          <w:rFonts w:ascii="Times New Roman" w:hAnsi="Times New Roman" w:cs="Times New Roman"/>
          <w:sz w:val="24"/>
          <w:szCs w:val="24"/>
        </w:rPr>
        <w:t>is</w:t>
      </w:r>
      <w:proofErr w:type="spellEnd"/>
      <w:r w:rsidRPr="00690DFC">
        <w:rPr>
          <w:rFonts w:ascii="Times New Roman" w:hAnsi="Times New Roman" w:cs="Times New Roman"/>
          <w:sz w:val="24"/>
          <w:szCs w:val="24"/>
        </w:rPr>
        <w:t xml:space="preserve"> a </w:t>
      </w:r>
      <w:proofErr w:type="spellStart"/>
      <w:r w:rsidRPr="00690DFC">
        <w:rPr>
          <w:rFonts w:ascii="Times New Roman" w:hAnsi="Times New Roman" w:cs="Times New Roman"/>
          <w:sz w:val="24"/>
          <w:szCs w:val="24"/>
        </w:rPr>
        <w:t>very</w:t>
      </w:r>
      <w:proofErr w:type="spellEnd"/>
      <w:r w:rsidRPr="00690DFC">
        <w:rPr>
          <w:rFonts w:ascii="Times New Roman" w:hAnsi="Times New Roman" w:cs="Times New Roman"/>
          <w:sz w:val="24"/>
          <w:szCs w:val="24"/>
        </w:rPr>
        <w:t xml:space="preserve"> </w:t>
      </w:r>
      <w:proofErr w:type="spellStart"/>
      <w:r w:rsidRPr="00690DFC">
        <w:rPr>
          <w:rFonts w:ascii="Times New Roman" w:hAnsi="Times New Roman" w:cs="Times New Roman"/>
          <w:sz w:val="24"/>
          <w:szCs w:val="24"/>
        </w:rPr>
        <w:t>commendable</w:t>
      </w:r>
      <w:proofErr w:type="spellEnd"/>
      <w:r w:rsidRPr="00690DFC">
        <w:rPr>
          <w:rFonts w:ascii="Times New Roman" w:hAnsi="Times New Roman" w:cs="Times New Roman"/>
          <w:sz w:val="24"/>
          <w:szCs w:val="24"/>
        </w:rPr>
        <w:t xml:space="preserve">, </w:t>
      </w:r>
      <w:proofErr w:type="spellStart"/>
      <w:r w:rsidRPr="00690DFC">
        <w:rPr>
          <w:rFonts w:ascii="Times New Roman" w:hAnsi="Times New Roman" w:cs="Times New Roman"/>
          <w:sz w:val="24"/>
          <w:szCs w:val="24"/>
        </w:rPr>
        <w:t>well-crafted</w:t>
      </w:r>
      <w:proofErr w:type="spellEnd"/>
      <w:r w:rsidRPr="00690DFC">
        <w:rPr>
          <w:rFonts w:ascii="Times New Roman" w:hAnsi="Times New Roman" w:cs="Times New Roman"/>
          <w:sz w:val="24"/>
          <w:szCs w:val="24"/>
        </w:rPr>
        <w:t xml:space="preserve"> Corton-Charlemagne.</w:t>
      </w:r>
      <w:bookmarkStart w:id="0" w:name="_GoBack"/>
      <w:bookmarkEnd w:id="0"/>
    </w:p>
    <w:sectPr w:rsidR="00690DFC" w:rsidRPr="00690DFC" w:rsidSect="002E79B6">
      <w:pgSz w:w="11906" w:h="16838"/>
      <w:pgMar w:top="397" w:right="397" w:bottom="39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B6"/>
    <w:rsid w:val="0008348B"/>
    <w:rsid w:val="000B7EE5"/>
    <w:rsid w:val="001005EA"/>
    <w:rsid w:val="00144FAF"/>
    <w:rsid w:val="001B2078"/>
    <w:rsid w:val="002E79B6"/>
    <w:rsid w:val="00314B6B"/>
    <w:rsid w:val="003842AF"/>
    <w:rsid w:val="00485B51"/>
    <w:rsid w:val="004B4605"/>
    <w:rsid w:val="00631F54"/>
    <w:rsid w:val="00690DFC"/>
    <w:rsid w:val="007E4E9E"/>
    <w:rsid w:val="009D537F"/>
    <w:rsid w:val="00A315F9"/>
    <w:rsid w:val="00AB74D4"/>
    <w:rsid w:val="00AE2FE8"/>
    <w:rsid w:val="00B7359C"/>
    <w:rsid w:val="00B73A50"/>
    <w:rsid w:val="00D548C6"/>
    <w:rsid w:val="00E55A8D"/>
    <w:rsid w:val="00ED6786"/>
    <w:rsid w:val="00FE6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7E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2017-06-02T14:45:00Z</dcterms:created>
  <dcterms:modified xsi:type="dcterms:W3CDTF">2017-06-02T14:49:00Z</dcterms:modified>
</cp:coreProperties>
</file>