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78" w:rsidRPr="00B075B6" w:rsidRDefault="008A2578" w:rsidP="008A2578">
      <w:pPr>
        <w:jc w:val="both"/>
        <w:rPr>
          <w:b/>
          <w:sz w:val="28"/>
        </w:rPr>
      </w:pPr>
      <w:r w:rsidRPr="00B075B6">
        <w:rPr>
          <w:b/>
          <w:sz w:val="28"/>
        </w:rPr>
        <w:t>Bourgogne Hautes Côtes de Nuits 2007</w:t>
      </w:r>
    </w:p>
    <w:p w:rsidR="008A2578" w:rsidRDefault="008A2578" w:rsidP="008A2578">
      <w:pPr>
        <w:jc w:val="both"/>
      </w:pPr>
    </w:p>
    <w:p w:rsidR="008A2578" w:rsidRDefault="008A2578" w:rsidP="008A2578">
      <w:pPr>
        <w:jc w:val="both"/>
      </w:pPr>
      <w:r>
        <w:t xml:space="preserve">Allen </w:t>
      </w:r>
      <w:proofErr w:type="spellStart"/>
      <w:r>
        <w:t>Meadows</w:t>
      </w:r>
      <w:proofErr w:type="spellEnd"/>
      <w:r>
        <w:t xml:space="preserve"> </w:t>
      </w:r>
      <w:proofErr w:type="spellStart"/>
      <w:r>
        <w:t>comments</w:t>
      </w:r>
      <w:proofErr w:type="spellEnd"/>
      <w:r>
        <w:t xml:space="preserve"> – </w:t>
      </w:r>
      <w:proofErr w:type="spellStart"/>
      <w:r>
        <w:t>Burghound</w:t>
      </w:r>
      <w:proofErr w:type="spellEnd"/>
      <w:r>
        <w:t xml:space="preserve"> 2009:</w:t>
      </w:r>
    </w:p>
    <w:p w:rsidR="008A2578" w:rsidRPr="002C2CC8" w:rsidRDefault="008A2578" w:rsidP="008A25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Cs w:val="18"/>
        </w:rPr>
      </w:pPr>
      <w:r w:rsidRPr="002C2CC8">
        <w:rPr>
          <w:rFonts w:ascii="Arial" w:hAnsi="Arial" w:cs="Arial"/>
          <w:szCs w:val="18"/>
        </w:rPr>
        <w:t xml:space="preserve">An expressive, </w:t>
      </w:r>
      <w:proofErr w:type="spellStart"/>
      <w:r w:rsidRPr="002C2CC8">
        <w:rPr>
          <w:rFonts w:ascii="Arial" w:hAnsi="Arial" w:cs="Arial"/>
          <w:szCs w:val="18"/>
        </w:rPr>
        <w:t>pretty</w:t>
      </w:r>
      <w:proofErr w:type="spellEnd"/>
      <w:r w:rsidRPr="002C2CC8">
        <w:rPr>
          <w:rFonts w:ascii="Arial" w:hAnsi="Arial" w:cs="Arial"/>
          <w:szCs w:val="18"/>
        </w:rPr>
        <w:t xml:space="preserve"> and cool </w:t>
      </w:r>
      <w:proofErr w:type="spellStart"/>
      <w:r w:rsidRPr="002C2CC8">
        <w:rPr>
          <w:rFonts w:ascii="Arial" w:hAnsi="Arial" w:cs="Arial"/>
          <w:szCs w:val="18"/>
        </w:rPr>
        <w:t>nose</w:t>
      </w:r>
      <w:proofErr w:type="spellEnd"/>
      <w:r w:rsidRPr="002C2CC8">
        <w:rPr>
          <w:rFonts w:ascii="Arial" w:hAnsi="Arial" w:cs="Arial"/>
          <w:szCs w:val="18"/>
        </w:rPr>
        <w:t xml:space="preserve"> of stone </w:t>
      </w:r>
      <w:proofErr w:type="spellStart"/>
      <w:r w:rsidRPr="002C2CC8">
        <w:rPr>
          <w:rFonts w:ascii="Arial" w:hAnsi="Arial" w:cs="Arial"/>
          <w:szCs w:val="18"/>
        </w:rPr>
        <w:t>suffused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red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berry</w:t>
      </w:r>
      <w:proofErr w:type="spellEnd"/>
      <w:r w:rsidRPr="002C2CC8">
        <w:rPr>
          <w:rFonts w:ascii="Arial" w:hAnsi="Arial" w:cs="Arial"/>
          <w:szCs w:val="18"/>
        </w:rPr>
        <w:t xml:space="preserve"> fruit </w:t>
      </w:r>
      <w:proofErr w:type="spellStart"/>
      <w:r w:rsidRPr="002C2CC8">
        <w:rPr>
          <w:rFonts w:ascii="Arial" w:hAnsi="Arial" w:cs="Arial"/>
          <w:szCs w:val="18"/>
        </w:rPr>
        <w:t>leads</w:t>
      </w:r>
      <w:proofErr w:type="spellEnd"/>
      <w:r w:rsidRPr="002C2CC8">
        <w:rPr>
          <w:rFonts w:ascii="Arial" w:hAnsi="Arial" w:cs="Arial"/>
          <w:szCs w:val="18"/>
        </w:rPr>
        <w:t xml:space="preserve"> to </w:t>
      </w:r>
      <w:proofErr w:type="spellStart"/>
      <w:r w:rsidRPr="002C2CC8">
        <w:rPr>
          <w:rFonts w:ascii="Arial" w:hAnsi="Arial" w:cs="Arial"/>
          <w:szCs w:val="18"/>
        </w:rPr>
        <w:t>delicious</w:t>
      </w:r>
      <w:proofErr w:type="spellEnd"/>
      <w:r w:rsidRPr="002C2CC8">
        <w:rPr>
          <w:rFonts w:ascii="Arial" w:hAnsi="Arial" w:cs="Arial"/>
          <w:szCs w:val="18"/>
        </w:rPr>
        <w:t xml:space="preserve">, vibrant, round and </w:t>
      </w:r>
      <w:proofErr w:type="spellStart"/>
      <w:r w:rsidRPr="002C2CC8">
        <w:rPr>
          <w:rFonts w:ascii="Arial" w:hAnsi="Arial" w:cs="Arial"/>
          <w:szCs w:val="18"/>
        </w:rPr>
        <w:t>acceptably</w:t>
      </w:r>
      <w:proofErr w:type="spellEnd"/>
      <w:r w:rsidRPr="002C2CC8">
        <w:rPr>
          <w:rFonts w:ascii="Arial" w:hAnsi="Arial" w:cs="Arial"/>
          <w:szCs w:val="18"/>
        </w:rPr>
        <w:t xml:space="preserve"> persistent </w:t>
      </w:r>
      <w:proofErr w:type="spellStart"/>
      <w:r w:rsidRPr="002C2CC8">
        <w:rPr>
          <w:rFonts w:ascii="Arial" w:hAnsi="Arial" w:cs="Arial"/>
          <w:szCs w:val="18"/>
        </w:rPr>
        <w:t>flavors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that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offer</w:t>
      </w:r>
      <w:proofErr w:type="spellEnd"/>
      <w:r w:rsidRPr="002C2CC8">
        <w:rPr>
          <w:rFonts w:ascii="Arial" w:hAnsi="Arial" w:cs="Arial"/>
          <w:szCs w:val="18"/>
        </w:rPr>
        <w:t xml:space="preserve"> an attractive </w:t>
      </w:r>
      <w:proofErr w:type="spellStart"/>
      <w:r w:rsidRPr="002C2CC8">
        <w:rPr>
          <w:rFonts w:ascii="Arial" w:hAnsi="Arial" w:cs="Arial"/>
          <w:szCs w:val="18"/>
        </w:rPr>
        <w:t>sense</w:t>
      </w:r>
      <w:proofErr w:type="spellEnd"/>
      <w:r w:rsidRPr="002C2CC8">
        <w:rPr>
          <w:rFonts w:ascii="Arial" w:hAnsi="Arial" w:cs="Arial"/>
          <w:szCs w:val="18"/>
        </w:rPr>
        <w:t xml:space="preserve"> of </w:t>
      </w:r>
      <w:proofErr w:type="spellStart"/>
      <w:r w:rsidRPr="002C2CC8">
        <w:rPr>
          <w:rFonts w:ascii="Arial" w:hAnsi="Arial" w:cs="Arial"/>
          <w:szCs w:val="18"/>
        </w:rPr>
        <w:t>energy</w:t>
      </w:r>
      <w:proofErr w:type="spellEnd"/>
      <w:r w:rsidRPr="002C2CC8">
        <w:rPr>
          <w:rFonts w:ascii="Arial" w:hAnsi="Arial" w:cs="Arial"/>
          <w:szCs w:val="18"/>
        </w:rPr>
        <w:t xml:space="preserve">.  (84-86)/2011+ </w:t>
      </w:r>
    </w:p>
    <w:p w:rsidR="008A2578" w:rsidRDefault="008A2578" w:rsidP="008A2578">
      <w:pPr>
        <w:jc w:val="both"/>
      </w:pPr>
    </w:p>
    <w:p w:rsidR="008A2578" w:rsidRPr="00B075B6" w:rsidRDefault="008A2578" w:rsidP="008A2578">
      <w:pPr>
        <w:jc w:val="both"/>
        <w:rPr>
          <w:b/>
          <w:sz w:val="28"/>
        </w:rPr>
      </w:pPr>
      <w:proofErr w:type="spellStart"/>
      <w:r w:rsidRPr="00B075B6">
        <w:rPr>
          <w:b/>
          <w:sz w:val="28"/>
        </w:rPr>
        <w:t>Chambolle</w:t>
      </w:r>
      <w:proofErr w:type="spellEnd"/>
      <w:r w:rsidRPr="00B075B6">
        <w:rPr>
          <w:b/>
          <w:sz w:val="28"/>
        </w:rPr>
        <w:t xml:space="preserve"> </w:t>
      </w:r>
      <w:proofErr w:type="spellStart"/>
      <w:r w:rsidRPr="00B075B6">
        <w:rPr>
          <w:b/>
          <w:sz w:val="28"/>
        </w:rPr>
        <w:t>Musigny</w:t>
      </w:r>
      <w:proofErr w:type="spellEnd"/>
      <w:r w:rsidRPr="00B075B6">
        <w:rPr>
          <w:b/>
          <w:sz w:val="28"/>
        </w:rPr>
        <w:t xml:space="preserve"> 2007</w:t>
      </w:r>
    </w:p>
    <w:p w:rsidR="008A2578" w:rsidRDefault="008A2578" w:rsidP="008A2578">
      <w:pPr>
        <w:jc w:val="both"/>
      </w:pPr>
    </w:p>
    <w:p w:rsidR="008A2578" w:rsidRDefault="008A2578" w:rsidP="008A2578">
      <w:pPr>
        <w:jc w:val="both"/>
      </w:pPr>
      <w:r>
        <w:t xml:space="preserve">Allen </w:t>
      </w:r>
      <w:proofErr w:type="spellStart"/>
      <w:r>
        <w:t>Meadows</w:t>
      </w:r>
      <w:proofErr w:type="spellEnd"/>
      <w:r>
        <w:t xml:space="preserve"> </w:t>
      </w:r>
      <w:proofErr w:type="spellStart"/>
      <w:r>
        <w:t>comments</w:t>
      </w:r>
      <w:proofErr w:type="spellEnd"/>
      <w:r>
        <w:t xml:space="preserve"> – </w:t>
      </w:r>
      <w:proofErr w:type="spellStart"/>
      <w:r>
        <w:t>Burghound</w:t>
      </w:r>
      <w:proofErr w:type="spellEnd"/>
      <w:r>
        <w:t xml:space="preserve"> 2009:</w:t>
      </w:r>
    </w:p>
    <w:p w:rsidR="008A2578" w:rsidRPr="002C2CC8" w:rsidRDefault="008A2578" w:rsidP="008A25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Cs w:val="18"/>
        </w:rPr>
      </w:pPr>
      <w:r w:rsidRPr="002C2CC8">
        <w:rPr>
          <w:rFonts w:ascii="Arial" w:hAnsi="Arial" w:cs="Arial"/>
          <w:szCs w:val="18"/>
        </w:rPr>
        <w:t xml:space="preserve">A </w:t>
      </w:r>
      <w:proofErr w:type="spellStart"/>
      <w:r w:rsidRPr="002C2CC8">
        <w:rPr>
          <w:rFonts w:ascii="Arial" w:hAnsi="Arial" w:cs="Arial"/>
          <w:szCs w:val="18"/>
        </w:rPr>
        <w:t>notably</w:t>
      </w:r>
      <w:proofErr w:type="spellEnd"/>
      <w:r w:rsidRPr="002C2CC8">
        <w:rPr>
          <w:rFonts w:ascii="Arial" w:hAnsi="Arial" w:cs="Arial"/>
          <w:szCs w:val="18"/>
        </w:rPr>
        <w:t xml:space="preserve"> more </w:t>
      </w:r>
      <w:proofErr w:type="spellStart"/>
      <w:r w:rsidRPr="002C2CC8">
        <w:rPr>
          <w:rFonts w:ascii="Arial" w:hAnsi="Arial" w:cs="Arial"/>
          <w:szCs w:val="18"/>
        </w:rPr>
        <w:t>elegant</w:t>
      </w:r>
      <w:proofErr w:type="spellEnd"/>
      <w:r w:rsidRPr="002C2CC8">
        <w:rPr>
          <w:rFonts w:ascii="Arial" w:hAnsi="Arial" w:cs="Arial"/>
          <w:szCs w:val="18"/>
        </w:rPr>
        <w:t xml:space="preserve"> and </w:t>
      </w:r>
      <w:proofErr w:type="spellStart"/>
      <w:r w:rsidRPr="002C2CC8">
        <w:rPr>
          <w:rFonts w:ascii="Arial" w:hAnsi="Arial" w:cs="Arial"/>
          <w:szCs w:val="18"/>
        </w:rPr>
        <w:t>high-toned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nose</w:t>
      </w:r>
      <w:proofErr w:type="spellEnd"/>
      <w:r w:rsidRPr="002C2CC8">
        <w:rPr>
          <w:rFonts w:ascii="Arial" w:hAnsi="Arial" w:cs="Arial"/>
          <w:szCs w:val="18"/>
        </w:rPr>
        <w:t xml:space="preserve"> of pure </w:t>
      </w:r>
      <w:proofErr w:type="spellStart"/>
      <w:r w:rsidRPr="002C2CC8">
        <w:rPr>
          <w:rFonts w:ascii="Arial" w:hAnsi="Arial" w:cs="Arial"/>
          <w:szCs w:val="18"/>
        </w:rPr>
        <w:t>red</w:t>
      </w:r>
      <w:proofErr w:type="spellEnd"/>
      <w:r w:rsidRPr="002C2CC8">
        <w:rPr>
          <w:rFonts w:ascii="Arial" w:hAnsi="Arial" w:cs="Arial"/>
          <w:szCs w:val="18"/>
        </w:rPr>
        <w:t xml:space="preserve"> pinot fruit </w:t>
      </w:r>
      <w:proofErr w:type="spellStart"/>
      <w:r w:rsidRPr="002C2CC8">
        <w:rPr>
          <w:rFonts w:ascii="Arial" w:hAnsi="Arial" w:cs="Arial"/>
          <w:szCs w:val="18"/>
        </w:rPr>
        <w:t>that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is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airy</w:t>
      </w:r>
      <w:proofErr w:type="spellEnd"/>
      <w:r w:rsidRPr="002C2CC8">
        <w:rPr>
          <w:rFonts w:ascii="Arial" w:hAnsi="Arial" w:cs="Arial"/>
          <w:szCs w:val="18"/>
        </w:rPr>
        <w:t xml:space="preserve">, </w:t>
      </w:r>
      <w:proofErr w:type="spellStart"/>
      <w:r w:rsidRPr="002C2CC8">
        <w:rPr>
          <w:rFonts w:ascii="Arial" w:hAnsi="Arial" w:cs="Arial"/>
          <w:szCs w:val="18"/>
        </w:rPr>
        <w:t>fresh</w:t>
      </w:r>
      <w:proofErr w:type="spellEnd"/>
      <w:r w:rsidRPr="002C2CC8">
        <w:rPr>
          <w:rFonts w:ascii="Arial" w:hAnsi="Arial" w:cs="Arial"/>
          <w:szCs w:val="18"/>
        </w:rPr>
        <w:t xml:space="preserve"> and </w:t>
      </w:r>
      <w:proofErr w:type="spellStart"/>
      <w:r w:rsidRPr="002C2CC8">
        <w:rPr>
          <w:rFonts w:ascii="Arial" w:hAnsi="Arial" w:cs="Arial"/>
          <w:szCs w:val="18"/>
        </w:rPr>
        <w:t>lacy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</w:p>
    <w:p w:rsidR="008A2578" w:rsidRPr="002C2CC8" w:rsidRDefault="008A2578" w:rsidP="008A25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Cs w:val="18"/>
        </w:rPr>
      </w:pPr>
      <w:proofErr w:type="spellStart"/>
      <w:proofErr w:type="gramStart"/>
      <w:r w:rsidRPr="002C2CC8">
        <w:rPr>
          <w:rFonts w:ascii="Arial" w:hAnsi="Arial" w:cs="Arial"/>
          <w:szCs w:val="18"/>
        </w:rPr>
        <w:t>while</w:t>
      </w:r>
      <w:proofErr w:type="spellEnd"/>
      <w:proofErr w:type="gram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complementing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detailed</w:t>
      </w:r>
      <w:proofErr w:type="spellEnd"/>
      <w:r w:rsidRPr="002C2CC8">
        <w:rPr>
          <w:rFonts w:ascii="Arial" w:hAnsi="Arial" w:cs="Arial"/>
          <w:szCs w:val="18"/>
        </w:rPr>
        <w:t xml:space="preserve"> and </w:t>
      </w:r>
      <w:proofErr w:type="spellStart"/>
      <w:r w:rsidRPr="002C2CC8">
        <w:rPr>
          <w:rFonts w:ascii="Arial" w:hAnsi="Arial" w:cs="Arial"/>
          <w:szCs w:val="18"/>
        </w:rPr>
        <w:t>minerally</w:t>
      </w:r>
      <w:proofErr w:type="spellEnd"/>
      <w:r w:rsidRPr="002C2CC8">
        <w:rPr>
          <w:rFonts w:ascii="Arial" w:hAnsi="Arial" w:cs="Arial"/>
          <w:szCs w:val="18"/>
        </w:rPr>
        <w:t xml:space="preserve"> light to </w:t>
      </w:r>
      <w:proofErr w:type="spellStart"/>
      <w:r w:rsidRPr="002C2CC8">
        <w:rPr>
          <w:rFonts w:ascii="Arial" w:hAnsi="Arial" w:cs="Arial"/>
          <w:szCs w:val="18"/>
        </w:rPr>
        <w:t>medium-bodied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flavors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that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possess</w:t>
      </w:r>
      <w:proofErr w:type="spellEnd"/>
      <w:r w:rsidRPr="002C2CC8">
        <w:rPr>
          <w:rFonts w:ascii="Arial" w:hAnsi="Arial" w:cs="Arial"/>
          <w:szCs w:val="18"/>
        </w:rPr>
        <w:t xml:space="preserve"> a </w:t>
      </w:r>
      <w:proofErr w:type="spellStart"/>
      <w:r w:rsidRPr="002C2CC8">
        <w:rPr>
          <w:rFonts w:ascii="Arial" w:hAnsi="Arial" w:cs="Arial"/>
          <w:szCs w:val="18"/>
        </w:rPr>
        <w:t>beguiling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mouth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feel</w:t>
      </w:r>
      <w:proofErr w:type="spellEnd"/>
      <w:r w:rsidRPr="002C2CC8">
        <w:rPr>
          <w:rFonts w:ascii="Arial" w:hAnsi="Arial" w:cs="Arial"/>
          <w:szCs w:val="18"/>
        </w:rPr>
        <w:t xml:space="preserve">, </w:t>
      </w:r>
      <w:proofErr w:type="spellStart"/>
      <w:r w:rsidRPr="002C2CC8">
        <w:rPr>
          <w:rFonts w:ascii="Arial" w:hAnsi="Arial" w:cs="Arial"/>
          <w:szCs w:val="18"/>
        </w:rPr>
        <w:t>moderately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</w:p>
    <w:p w:rsidR="008A2578" w:rsidRDefault="008A2578" w:rsidP="008A2578">
      <w:pPr>
        <w:jc w:val="both"/>
      </w:pPr>
      <w:proofErr w:type="spellStart"/>
      <w:proofErr w:type="gramStart"/>
      <w:r w:rsidRPr="002C2CC8">
        <w:rPr>
          <w:rFonts w:ascii="Arial" w:hAnsi="Arial" w:cs="Arial"/>
          <w:szCs w:val="18"/>
        </w:rPr>
        <w:t>firm</w:t>
      </w:r>
      <w:proofErr w:type="spellEnd"/>
      <w:proofErr w:type="gramEnd"/>
      <w:r w:rsidRPr="002C2CC8">
        <w:rPr>
          <w:rFonts w:ascii="Arial" w:hAnsi="Arial" w:cs="Arial"/>
          <w:szCs w:val="18"/>
        </w:rPr>
        <w:t xml:space="preserve"> tannins and </w:t>
      </w:r>
      <w:proofErr w:type="spellStart"/>
      <w:r w:rsidRPr="002C2CC8">
        <w:rPr>
          <w:rFonts w:ascii="Arial" w:hAnsi="Arial" w:cs="Arial"/>
          <w:szCs w:val="18"/>
        </w:rPr>
        <w:t>solid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length</w:t>
      </w:r>
      <w:proofErr w:type="spellEnd"/>
      <w:r w:rsidRPr="002C2CC8">
        <w:rPr>
          <w:rFonts w:ascii="Arial" w:hAnsi="Arial" w:cs="Arial"/>
          <w:szCs w:val="18"/>
        </w:rPr>
        <w:t xml:space="preserve">.  A </w:t>
      </w:r>
      <w:proofErr w:type="spellStart"/>
      <w:r w:rsidRPr="002C2CC8">
        <w:rPr>
          <w:rFonts w:ascii="Arial" w:hAnsi="Arial" w:cs="Arial"/>
          <w:szCs w:val="18"/>
        </w:rPr>
        <w:t>classic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Chambolle</w:t>
      </w:r>
      <w:proofErr w:type="spellEnd"/>
      <w:r w:rsidRPr="002C2CC8">
        <w:rPr>
          <w:rFonts w:ascii="Arial" w:hAnsi="Arial" w:cs="Arial"/>
          <w:szCs w:val="18"/>
        </w:rPr>
        <w:t>.  (87-89)/2012+</w:t>
      </w:r>
    </w:p>
    <w:p w:rsidR="008A2578" w:rsidRDefault="008A2578" w:rsidP="008A2578">
      <w:pPr>
        <w:jc w:val="both"/>
      </w:pPr>
    </w:p>
    <w:p w:rsidR="008A2578" w:rsidRPr="00B075B6" w:rsidRDefault="008A2578" w:rsidP="008A2578">
      <w:pPr>
        <w:jc w:val="both"/>
        <w:rPr>
          <w:b/>
          <w:sz w:val="28"/>
        </w:rPr>
      </w:pPr>
      <w:proofErr w:type="spellStart"/>
      <w:r w:rsidRPr="00B075B6">
        <w:rPr>
          <w:b/>
          <w:sz w:val="28"/>
        </w:rPr>
        <w:t>Vosne</w:t>
      </w:r>
      <w:proofErr w:type="spellEnd"/>
      <w:r w:rsidRPr="00B075B6">
        <w:rPr>
          <w:b/>
          <w:sz w:val="28"/>
        </w:rPr>
        <w:t xml:space="preserve"> Romanée Aux Réas 2007</w:t>
      </w:r>
    </w:p>
    <w:p w:rsidR="008A2578" w:rsidRDefault="008A2578" w:rsidP="008A2578">
      <w:pPr>
        <w:jc w:val="both"/>
      </w:pPr>
    </w:p>
    <w:p w:rsidR="008A2578" w:rsidRDefault="008A2578" w:rsidP="008A2578">
      <w:pPr>
        <w:jc w:val="both"/>
      </w:pPr>
      <w:r>
        <w:t xml:space="preserve">Allen </w:t>
      </w:r>
      <w:proofErr w:type="spellStart"/>
      <w:r>
        <w:t>Meadows</w:t>
      </w:r>
      <w:proofErr w:type="spellEnd"/>
      <w:r>
        <w:t xml:space="preserve"> </w:t>
      </w:r>
      <w:proofErr w:type="spellStart"/>
      <w:r>
        <w:t>comments</w:t>
      </w:r>
      <w:proofErr w:type="spellEnd"/>
      <w:r>
        <w:t xml:space="preserve"> – </w:t>
      </w:r>
      <w:proofErr w:type="spellStart"/>
      <w:r>
        <w:t>Burghound</w:t>
      </w:r>
      <w:proofErr w:type="spellEnd"/>
      <w:r>
        <w:t xml:space="preserve"> 2009:</w:t>
      </w:r>
    </w:p>
    <w:p w:rsidR="008A2578" w:rsidRPr="002C2CC8" w:rsidRDefault="008A2578" w:rsidP="008A25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Cs w:val="18"/>
        </w:rPr>
      </w:pPr>
      <w:proofErr w:type="spellStart"/>
      <w:r w:rsidRPr="002C2CC8">
        <w:rPr>
          <w:rFonts w:ascii="Arial" w:hAnsi="Arial" w:cs="Arial"/>
          <w:szCs w:val="18"/>
        </w:rPr>
        <w:t>Here</w:t>
      </w:r>
      <w:proofErr w:type="spellEnd"/>
      <w:r w:rsidRPr="002C2CC8">
        <w:rPr>
          <w:rFonts w:ascii="Arial" w:hAnsi="Arial" w:cs="Arial"/>
          <w:szCs w:val="18"/>
        </w:rPr>
        <w:t xml:space="preserve"> the </w:t>
      </w:r>
      <w:proofErr w:type="spellStart"/>
      <w:r w:rsidRPr="002C2CC8">
        <w:rPr>
          <w:rFonts w:ascii="Arial" w:hAnsi="Arial" w:cs="Arial"/>
          <w:szCs w:val="18"/>
        </w:rPr>
        <w:t>nose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is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slightly</w:t>
      </w:r>
      <w:proofErr w:type="spellEnd"/>
      <w:r w:rsidRPr="002C2CC8">
        <w:rPr>
          <w:rFonts w:ascii="Arial" w:hAnsi="Arial" w:cs="Arial"/>
          <w:szCs w:val="18"/>
        </w:rPr>
        <w:t xml:space="preserve"> more </w:t>
      </w:r>
      <w:proofErr w:type="spellStart"/>
      <w:r w:rsidRPr="002C2CC8">
        <w:rPr>
          <w:rFonts w:ascii="Arial" w:hAnsi="Arial" w:cs="Arial"/>
          <w:szCs w:val="18"/>
        </w:rPr>
        <w:t>complex</w:t>
      </w:r>
      <w:proofErr w:type="spellEnd"/>
      <w:r w:rsidRPr="002C2CC8">
        <w:rPr>
          <w:rFonts w:ascii="Arial" w:hAnsi="Arial" w:cs="Arial"/>
          <w:szCs w:val="18"/>
        </w:rPr>
        <w:t xml:space="preserve"> as </w:t>
      </w:r>
      <w:proofErr w:type="spellStart"/>
      <w:r w:rsidRPr="002C2CC8">
        <w:rPr>
          <w:rFonts w:ascii="Arial" w:hAnsi="Arial" w:cs="Arial"/>
          <w:szCs w:val="18"/>
        </w:rPr>
        <w:t>well</w:t>
      </w:r>
      <w:proofErr w:type="spellEnd"/>
      <w:r w:rsidRPr="002C2CC8">
        <w:rPr>
          <w:rFonts w:ascii="Arial" w:hAnsi="Arial" w:cs="Arial"/>
          <w:szCs w:val="18"/>
        </w:rPr>
        <w:t xml:space="preserve"> and </w:t>
      </w:r>
      <w:proofErr w:type="spellStart"/>
      <w:r w:rsidRPr="002C2CC8">
        <w:rPr>
          <w:rFonts w:ascii="Arial" w:hAnsi="Arial" w:cs="Arial"/>
          <w:szCs w:val="18"/>
        </w:rPr>
        <w:t>just</w:t>
      </w:r>
      <w:proofErr w:type="spellEnd"/>
      <w:r w:rsidRPr="002C2CC8">
        <w:rPr>
          <w:rFonts w:ascii="Arial" w:hAnsi="Arial" w:cs="Arial"/>
          <w:szCs w:val="18"/>
        </w:rPr>
        <w:t xml:space="preserve"> a bit more </w:t>
      </w:r>
      <w:proofErr w:type="spellStart"/>
      <w:r w:rsidRPr="002C2CC8">
        <w:rPr>
          <w:rFonts w:ascii="Arial" w:hAnsi="Arial" w:cs="Arial"/>
          <w:szCs w:val="18"/>
        </w:rPr>
        <w:t>elegant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with</w:t>
      </w:r>
      <w:proofErr w:type="spellEnd"/>
      <w:r w:rsidRPr="002C2CC8">
        <w:rPr>
          <w:rFonts w:ascii="Arial" w:hAnsi="Arial" w:cs="Arial"/>
          <w:szCs w:val="18"/>
        </w:rPr>
        <w:t xml:space="preserve"> an </w:t>
      </w:r>
    </w:p>
    <w:p w:rsidR="008A2578" w:rsidRPr="002C2CC8" w:rsidRDefault="008A2578" w:rsidP="008A25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Cs w:val="18"/>
        </w:rPr>
      </w:pPr>
      <w:proofErr w:type="gramStart"/>
      <w:r w:rsidRPr="002C2CC8">
        <w:rPr>
          <w:rFonts w:ascii="Arial" w:hAnsi="Arial" w:cs="Arial"/>
          <w:szCs w:val="18"/>
        </w:rPr>
        <w:t>attractive</w:t>
      </w:r>
      <w:proofErr w:type="gramEnd"/>
      <w:r w:rsidRPr="002C2CC8">
        <w:rPr>
          <w:rFonts w:ascii="Arial" w:hAnsi="Arial" w:cs="Arial"/>
          <w:szCs w:val="18"/>
        </w:rPr>
        <w:t xml:space="preserve"> and </w:t>
      </w:r>
      <w:proofErr w:type="spellStart"/>
      <w:r w:rsidRPr="002C2CC8">
        <w:rPr>
          <w:rFonts w:ascii="Arial" w:hAnsi="Arial" w:cs="Arial"/>
          <w:szCs w:val="18"/>
        </w:rPr>
        <w:t>seductive</w:t>
      </w:r>
      <w:proofErr w:type="spellEnd"/>
      <w:r w:rsidRPr="002C2CC8">
        <w:rPr>
          <w:rFonts w:ascii="Arial" w:hAnsi="Arial" w:cs="Arial"/>
          <w:szCs w:val="18"/>
        </w:rPr>
        <w:t xml:space="preserve"> mélange of </w:t>
      </w:r>
      <w:proofErr w:type="spellStart"/>
      <w:r w:rsidRPr="002C2CC8">
        <w:rPr>
          <w:rFonts w:ascii="Arial" w:hAnsi="Arial" w:cs="Arial"/>
          <w:szCs w:val="18"/>
        </w:rPr>
        <w:t>freshly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crushed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red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berries</w:t>
      </w:r>
      <w:proofErr w:type="spellEnd"/>
      <w:r w:rsidRPr="002C2CC8">
        <w:rPr>
          <w:rFonts w:ascii="Arial" w:hAnsi="Arial" w:cs="Arial"/>
          <w:szCs w:val="18"/>
        </w:rPr>
        <w:t xml:space="preserve">, </w:t>
      </w:r>
      <w:proofErr w:type="spellStart"/>
      <w:r w:rsidRPr="002C2CC8">
        <w:rPr>
          <w:rFonts w:ascii="Arial" w:hAnsi="Arial" w:cs="Arial"/>
          <w:szCs w:val="18"/>
        </w:rPr>
        <w:t>spice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elements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including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clove</w:t>
      </w:r>
      <w:proofErr w:type="spellEnd"/>
      <w:r w:rsidRPr="002C2CC8">
        <w:rPr>
          <w:rFonts w:ascii="Arial" w:hAnsi="Arial" w:cs="Arial"/>
          <w:szCs w:val="18"/>
        </w:rPr>
        <w:t xml:space="preserve"> and anise plus a </w:t>
      </w:r>
      <w:proofErr w:type="spellStart"/>
      <w:r w:rsidRPr="002C2CC8">
        <w:rPr>
          <w:rFonts w:ascii="Arial" w:hAnsi="Arial" w:cs="Arial"/>
          <w:szCs w:val="18"/>
        </w:rPr>
        <w:t>touch</w:t>
      </w:r>
      <w:proofErr w:type="spellEnd"/>
      <w:r w:rsidRPr="002C2CC8">
        <w:rPr>
          <w:rFonts w:ascii="Arial" w:hAnsi="Arial" w:cs="Arial"/>
          <w:szCs w:val="18"/>
        </w:rPr>
        <w:t xml:space="preserve"> of </w:t>
      </w:r>
    </w:p>
    <w:p w:rsidR="008A2578" w:rsidRPr="002C2CC8" w:rsidRDefault="008A2578" w:rsidP="008A25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rial" w:hAnsi="Arial" w:cs="Arial"/>
          <w:szCs w:val="18"/>
        </w:rPr>
      </w:pPr>
      <w:proofErr w:type="gramStart"/>
      <w:r w:rsidRPr="002C2CC8">
        <w:rPr>
          <w:rFonts w:ascii="Arial" w:hAnsi="Arial" w:cs="Arial"/>
          <w:szCs w:val="18"/>
        </w:rPr>
        <w:t>warm</w:t>
      </w:r>
      <w:proofErr w:type="gram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earth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that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is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also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reflected</w:t>
      </w:r>
      <w:proofErr w:type="spellEnd"/>
      <w:r w:rsidRPr="002C2CC8">
        <w:rPr>
          <w:rFonts w:ascii="Arial" w:hAnsi="Arial" w:cs="Arial"/>
          <w:szCs w:val="18"/>
        </w:rPr>
        <w:t xml:space="preserve"> by the </w:t>
      </w:r>
      <w:proofErr w:type="spellStart"/>
      <w:r w:rsidRPr="002C2CC8">
        <w:rPr>
          <w:rFonts w:ascii="Arial" w:hAnsi="Arial" w:cs="Arial"/>
          <w:szCs w:val="18"/>
        </w:rPr>
        <w:t>detailed</w:t>
      </w:r>
      <w:proofErr w:type="spellEnd"/>
      <w:r w:rsidRPr="002C2CC8">
        <w:rPr>
          <w:rFonts w:ascii="Arial" w:hAnsi="Arial" w:cs="Arial"/>
          <w:szCs w:val="18"/>
        </w:rPr>
        <w:t xml:space="preserve">, vibrant and </w:t>
      </w:r>
      <w:proofErr w:type="spellStart"/>
      <w:r w:rsidRPr="002C2CC8">
        <w:rPr>
          <w:rFonts w:ascii="Arial" w:hAnsi="Arial" w:cs="Arial"/>
          <w:szCs w:val="18"/>
        </w:rPr>
        <w:t>focused</w:t>
      </w:r>
      <w:proofErr w:type="spellEnd"/>
      <w:r w:rsidRPr="002C2CC8">
        <w:rPr>
          <w:rFonts w:ascii="Arial" w:hAnsi="Arial" w:cs="Arial"/>
          <w:szCs w:val="18"/>
        </w:rPr>
        <w:t xml:space="preserve"> middle </w:t>
      </w:r>
      <w:proofErr w:type="spellStart"/>
      <w:r w:rsidRPr="002C2CC8">
        <w:rPr>
          <w:rFonts w:ascii="Arial" w:hAnsi="Arial" w:cs="Arial"/>
          <w:szCs w:val="18"/>
        </w:rPr>
        <w:t>weight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flavors</w:t>
      </w:r>
      <w:proofErr w:type="spellEnd"/>
      <w:r w:rsidRPr="002C2CC8">
        <w:rPr>
          <w:rFonts w:ascii="Arial" w:hAnsi="Arial" w:cs="Arial"/>
          <w:szCs w:val="18"/>
        </w:rPr>
        <w:t xml:space="preserve">, all </w:t>
      </w:r>
      <w:proofErr w:type="spellStart"/>
      <w:r w:rsidRPr="002C2CC8">
        <w:rPr>
          <w:rFonts w:ascii="Arial" w:hAnsi="Arial" w:cs="Arial"/>
          <w:szCs w:val="18"/>
        </w:rPr>
        <w:t>wrapped</w:t>
      </w:r>
      <w:proofErr w:type="spellEnd"/>
      <w:r w:rsidRPr="002C2CC8">
        <w:rPr>
          <w:rFonts w:ascii="Arial" w:hAnsi="Arial" w:cs="Arial"/>
          <w:szCs w:val="18"/>
        </w:rPr>
        <w:t xml:space="preserve"> in a </w:t>
      </w:r>
      <w:proofErr w:type="spellStart"/>
      <w:r w:rsidRPr="002C2CC8">
        <w:rPr>
          <w:rFonts w:ascii="Arial" w:hAnsi="Arial" w:cs="Arial"/>
          <w:szCs w:val="18"/>
        </w:rPr>
        <w:t>delicious</w:t>
      </w:r>
      <w:proofErr w:type="spellEnd"/>
      <w:r w:rsidRPr="002C2CC8">
        <w:rPr>
          <w:rFonts w:ascii="Arial" w:hAnsi="Arial" w:cs="Arial"/>
          <w:szCs w:val="18"/>
        </w:rPr>
        <w:t xml:space="preserve"> and </w:t>
      </w:r>
    </w:p>
    <w:p w:rsidR="008A2578" w:rsidRDefault="008A2578" w:rsidP="008A2578">
      <w:pPr>
        <w:jc w:val="both"/>
      </w:pPr>
      <w:proofErr w:type="spellStart"/>
      <w:proofErr w:type="gramStart"/>
      <w:r w:rsidRPr="002C2CC8">
        <w:rPr>
          <w:rFonts w:ascii="Arial" w:hAnsi="Arial" w:cs="Arial"/>
          <w:szCs w:val="18"/>
        </w:rPr>
        <w:t>solidly</w:t>
      </w:r>
      <w:proofErr w:type="spellEnd"/>
      <w:proofErr w:type="gramEnd"/>
      <w:r w:rsidRPr="002C2CC8">
        <w:rPr>
          <w:rFonts w:ascii="Arial" w:hAnsi="Arial" w:cs="Arial"/>
          <w:szCs w:val="18"/>
        </w:rPr>
        <w:t xml:space="preserve"> persistent finish.  </w:t>
      </w:r>
      <w:proofErr w:type="spellStart"/>
      <w:r w:rsidRPr="002C2CC8">
        <w:rPr>
          <w:rFonts w:ascii="Arial" w:hAnsi="Arial" w:cs="Arial"/>
          <w:szCs w:val="18"/>
        </w:rPr>
        <w:t>Very</w:t>
      </w:r>
      <w:proofErr w:type="spellEnd"/>
      <w:r w:rsidRPr="002C2CC8">
        <w:rPr>
          <w:rFonts w:ascii="Arial" w:hAnsi="Arial" w:cs="Arial"/>
          <w:szCs w:val="18"/>
        </w:rPr>
        <w:t xml:space="preserve"> fine </w:t>
      </w:r>
      <w:proofErr w:type="spellStart"/>
      <w:r w:rsidRPr="002C2CC8">
        <w:rPr>
          <w:rFonts w:ascii="Arial" w:hAnsi="Arial" w:cs="Arial"/>
          <w:szCs w:val="18"/>
        </w:rPr>
        <w:t>quality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here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at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this</w:t>
      </w:r>
      <w:proofErr w:type="spellEnd"/>
      <w:r w:rsidRPr="002C2CC8">
        <w:rPr>
          <w:rFonts w:ascii="Arial" w:hAnsi="Arial" w:cs="Arial"/>
          <w:szCs w:val="18"/>
        </w:rPr>
        <w:t xml:space="preserve"> </w:t>
      </w:r>
      <w:proofErr w:type="spellStart"/>
      <w:r w:rsidRPr="002C2CC8">
        <w:rPr>
          <w:rFonts w:ascii="Arial" w:hAnsi="Arial" w:cs="Arial"/>
          <w:szCs w:val="18"/>
        </w:rPr>
        <w:t>level</w:t>
      </w:r>
      <w:proofErr w:type="spellEnd"/>
      <w:r w:rsidRPr="002C2CC8">
        <w:rPr>
          <w:rFonts w:ascii="Arial" w:hAnsi="Arial" w:cs="Arial"/>
          <w:szCs w:val="18"/>
        </w:rPr>
        <w:t xml:space="preserve"> and </w:t>
      </w:r>
      <w:proofErr w:type="spellStart"/>
      <w:r w:rsidRPr="002C2CC8">
        <w:rPr>
          <w:rFonts w:ascii="Arial" w:hAnsi="Arial" w:cs="Arial"/>
          <w:szCs w:val="18"/>
        </w:rPr>
        <w:t>recommended</w:t>
      </w:r>
      <w:proofErr w:type="spellEnd"/>
      <w:r w:rsidRPr="002C2CC8">
        <w:rPr>
          <w:rFonts w:ascii="Arial" w:hAnsi="Arial" w:cs="Arial"/>
          <w:szCs w:val="18"/>
        </w:rPr>
        <w:t>.  89/2013+</w:t>
      </w:r>
    </w:p>
    <w:p w:rsidR="008A2578" w:rsidRDefault="008A2578" w:rsidP="008A2578">
      <w:pPr>
        <w:jc w:val="both"/>
      </w:pPr>
    </w:p>
    <w:p w:rsidR="008A2578" w:rsidRDefault="008A2578" w:rsidP="008A2578">
      <w:pPr>
        <w:jc w:val="both"/>
      </w:pPr>
      <w:proofErr w:type="spellStart"/>
      <w:r>
        <w:t>Jancis</w:t>
      </w:r>
      <w:proofErr w:type="spellEnd"/>
      <w:r>
        <w:t xml:space="preserve"> Robinson – Juillet 2012 :</w:t>
      </w:r>
    </w:p>
    <w:p w:rsidR="008A2578" w:rsidRDefault="008A2578" w:rsidP="008A2578">
      <w:pPr>
        <w:jc w:val="both"/>
      </w:pPr>
      <w:proofErr w:type="spellStart"/>
      <w:r>
        <w:t>Ready</w:t>
      </w:r>
      <w:proofErr w:type="spellEnd"/>
      <w:r>
        <w:t xml:space="preserve"> to drink, </w:t>
      </w:r>
      <w:proofErr w:type="spellStart"/>
      <w:r>
        <w:t>perfumed</w:t>
      </w:r>
      <w:proofErr w:type="spellEnd"/>
      <w:r>
        <w:t xml:space="preserve">, </w:t>
      </w:r>
      <w:proofErr w:type="spellStart"/>
      <w:r>
        <w:t>classic</w:t>
      </w:r>
      <w:proofErr w:type="spellEnd"/>
      <w:r>
        <w:t xml:space="preserve">, </w:t>
      </w:r>
      <w:proofErr w:type="spellStart"/>
      <w:r>
        <w:t>firmly</w:t>
      </w:r>
      <w:proofErr w:type="spellEnd"/>
      <w:r>
        <w:t xml:space="preserve"> </w:t>
      </w:r>
      <w:proofErr w:type="spellStart"/>
      <w:r>
        <w:t>structured</w:t>
      </w:r>
      <w:proofErr w:type="spellEnd"/>
      <w:r>
        <w:t xml:space="preserve">. You </w:t>
      </w:r>
      <w:proofErr w:type="spellStart"/>
      <w:r>
        <w:t>might</w:t>
      </w:r>
      <w:proofErr w:type="spellEnd"/>
      <w:r>
        <w:t xml:space="preserve"> </w:t>
      </w:r>
      <w:proofErr w:type="spellStart"/>
      <w:r>
        <w:t>wish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cheaper</w:t>
      </w:r>
      <w:proofErr w:type="spellEnd"/>
      <w:r>
        <w:t xml:space="preserve"> – but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Burgundy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all !</w:t>
      </w:r>
    </w:p>
    <w:p w:rsidR="00B075B6" w:rsidRDefault="00B075B6" w:rsidP="008A2578">
      <w:pPr>
        <w:jc w:val="both"/>
      </w:pPr>
    </w:p>
    <w:p w:rsidR="00B075B6" w:rsidRDefault="00B075B6" w:rsidP="008A2578">
      <w:pPr>
        <w:jc w:val="both"/>
      </w:pPr>
    </w:p>
    <w:p w:rsidR="00B075B6" w:rsidRPr="00B075B6" w:rsidRDefault="00B075B6" w:rsidP="008A2578">
      <w:pPr>
        <w:jc w:val="both"/>
        <w:rPr>
          <w:b/>
          <w:sz w:val="28"/>
        </w:rPr>
      </w:pPr>
      <w:proofErr w:type="spellStart"/>
      <w:r w:rsidRPr="00B075B6">
        <w:rPr>
          <w:b/>
          <w:sz w:val="28"/>
        </w:rPr>
        <w:t>Echezeaux</w:t>
      </w:r>
      <w:proofErr w:type="spellEnd"/>
      <w:r w:rsidRPr="00B075B6">
        <w:rPr>
          <w:b/>
          <w:sz w:val="28"/>
        </w:rPr>
        <w:t xml:space="preserve"> Grand Cru 2011</w:t>
      </w:r>
    </w:p>
    <w:p w:rsidR="008A2578" w:rsidRDefault="008A2578" w:rsidP="008A2578">
      <w:pPr>
        <w:jc w:val="both"/>
      </w:pPr>
    </w:p>
    <w:p w:rsidR="00B075B6" w:rsidRDefault="00B075B6" w:rsidP="00B075B6">
      <w:pPr>
        <w:jc w:val="both"/>
      </w:pPr>
      <w:r>
        <w:t xml:space="preserve">Allen </w:t>
      </w:r>
      <w:proofErr w:type="spellStart"/>
      <w:r>
        <w:t>Meadows</w:t>
      </w:r>
      <w:proofErr w:type="spellEnd"/>
      <w:r>
        <w:t xml:space="preserve"> </w:t>
      </w:r>
      <w:proofErr w:type="spellStart"/>
      <w:r>
        <w:t>comments</w:t>
      </w:r>
      <w:proofErr w:type="spellEnd"/>
      <w:r>
        <w:t xml:space="preserve"> – </w:t>
      </w:r>
      <w:proofErr w:type="spellStart"/>
      <w:r>
        <w:t>Burghound</w:t>
      </w:r>
      <w:proofErr w:type="spellEnd"/>
      <w:r>
        <w:t xml:space="preserve"> 2013:</w:t>
      </w:r>
    </w:p>
    <w:p w:rsidR="00B075B6" w:rsidRPr="00CE3A0D" w:rsidRDefault="00B075B6" w:rsidP="00B075B6">
      <w:pPr>
        <w:rPr>
          <w:rFonts w:ascii="Arial" w:hAnsi="Arial" w:cs="Arial"/>
          <w:color w:val="000000"/>
          <w:szCs w:val="18"/>
        </w:rPr>
      </w:pPr>
      <w:r w:rsidRPr="00CE3A0D">
        <w:rPr>
          <w:rFonts w:ascii="Arial" w:hAnsi="Arial" w:cs="Arial"/>
          <w:color w:val="000000"/>
          <w:szCs w:val="18"/>
        </w:rPr>
        <w:t xml:space="preserve">A </w:t>
      </w:r>
      <w:proofErr w:type="spellStart"/>
      <w:r w:rsidRPr="00CE3A0D">
        <w:rPr>
          <w:rFonts w:ascii="Arial" w:hAnsi="Arial" w:cs="Arial"/>
          <w:color w:val="000000"/>
          <w:szCs w:val="18"/>
        </w:rPr>
        <w:t>discreet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but not invisible </w:t>
      </w:r>
      <w:proofErr w:type="spellStart"/>
      <w:r w:rsidRPr="00CE3A0D">
        <w:rPr>
          <w:rFonts w:ascii="Arial" w:hAnsi="Arial" w:cs="Arial"/>
          <w:color w:val="000000"/>
          <w:szCs w:val="18"/>
        </w:rPr>
        <w:t>touch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of </w:t>
      </w:r>
      <w:proofErr w:type="spellStart"/>
      <w:r w:rsidRPr="00CE3A0D">
        <w:rPr>
          <w:rFonts w:ascii="Arial" w:hAnsi="Arial" w:cs="Arial"/>
          <w:color w:val="000000"/>
          <w:szCs w:val="18"/>
        </w:rPr>
        <w:t>wood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toast </w:t>
      </w:r>
      <w:proofErr w:type="spellStart"/>
      <w:r w:rsidRPr="00CE3A0D">
        <w:rPr>
          <w:rFonts w:ascii="Arial" w:hAnsi="Arial" w:cs="Arial"/>
          <w:color w:val="000000"/>
          <w:szCs w:val="18"/>
        </w:rPr>
        <w:t>surrounds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the ripe and </w:t>
      </w:r>
      <w:proofErr w:type="spellStart"/>
      <w:r w:rsidRPr="00CE3A0D">
        <w:rPr>
          <w:rFonts w:ascii="Arial" w:hAnsi="Arial" w:cs="Arial"/>
          <w:color w:val="000000"/>
          <w:szCs w:val="18"/>
        </w:rPr>
        <w:t>fresh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dark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berry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fruit liqueur and </w:t>
      </w:r>
      <w:proofErr w:type="spellStart"/>
      <w:r w:rsidRPr="00CE3A0D">
        <w:rPr>
          <w:rFonts w:ascii="Arial" w:hAnsi="Arial" w:cs="Arial"/>
          <w:color w:val="000000"/>
          <w:szCs w:val="18"/>
        </w:rPr>
        <w:t>broad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range of </w:t>
      </w:r>
      <w:proofErr w:type="spellStart"/>
      <w:r w:rsidRPr="00CE3A0D">
        <w:rPr>
          <w:rFonts w:ascii="Arial" w:hAnsi="Arial" w:cs="Arial"/>
          <w:color w:val="000000"/>
          <w:szCs w:val="18"/>
        </w:rPr>
        <w:t>spice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scents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that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give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way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to </w:t>
      </w:r>
      <w:proofErr w:type="spellStart"/>
      <w:r w:rsidRPr="00CE3A0D">
        <w:rPr>
          <w:rFonts w:ascii="Arial" w:hAnsi="Arial" w:cs="Arial"/>
          <w:color w:val="000000"/>
          <w:szCs w:val="18"/>
        </w:rPr>
        <w:t>supple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, round and </w:t>
      </w:r>
      <w:proofErr w:type="spellStart"/>
      <w:r w:rsidRPr="00CE3A0D">
        <w:rPr>
          <w:rFonts w:ascii="Arial" w:hAnsi="Arial" w:cs="Arial"/>
          <w:color w:val="000000"/>
          <w:szCs w:val="18"/>
        </w:rPr>
        <w:t>quite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seductively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textured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medium </w:t>
      </w:r>
      <w:proofErr w:type="spellStart"/>
      <w:r w:rsidRPr="00CE3A0D">
        <w:rPr>
          <w:rFonts w:ascii="Arial" w:hAnsi="Arial" w:cs="Arial"/>
          <w:color w:val="000000"/>
          <w:szCs w:val="18"/>
        </w:rPr>
        <w:t>weight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plus </w:t>
      </w:r>
      <w:proofErr w:type="spellStart"/>
      <w:r w:rsidRPr="00CE3A0D">
        <w:rPr>
          <w:rFonts w:ascii="Arial" w:hAnsi="Arial" w:cs="Arial"/>
          <w:color w:val="000000"/>
          <w:szCs w:val="18"/>
        </w:rPr>
        <w:t>flavors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where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there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is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so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much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extract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that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they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seem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rather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forward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and accessible. The finish </w:t>
      </w:r>
      <w:proofErr w:type="spellStart"/>
      <w:r w:rsidRPr="00CE3A0D">
        <w:rPr>
          <w:rFonts w:ascii="Arial" w:hAnsi="Arial" w:cs="Arial"/>
          <w:color w:val="000000"/>
          <w:szCs w:val="18"/>
        </w:rPr>
        <w:t>however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tightens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up </w:t>
      </w:r>
      <w:proofErr w:type="spellStart"/>
      <w:r w:rsidRPr="00CE3A0D">
        <w:rPr>
          <w:rFonts w:ascii="Arial" w:hAnsi="Arial" w:cs="Arial"/>
          <w:color w:val="000000"/>
          <w:szCs w:val="18"/>
        </w:rPr>
        <w:t>sufficiently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to </w:t>
      </w:r>
      <w:proofErr w:type="spellStart"/>
      <w:r w:rsidRPr="00CE3A0D">
        <w:rPr>
          <w:rFonts w:ascii="Arial" w:hAnsi="Arial" w:cs="Arial"/>
          <w:color w:val="000000"/>
          <w:szCs w:val="18"/>
        </w:rPr>
        <w:t>suggest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that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8 to 10 </w:t>
      </w:r>
      <w:proofErr w:type="spellStart"/>
      <w:r w:rsidRPr="00CE3A0D">
        <w:rPr>
          <w:rFonts w:ascii="Arial" w:hAnsi="Arial" w:cs="Arial"/>
          <w:color w:val="000000"/>
          <w:szCs w:val="18"/>
        </w:rPr>
        <w:t>years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of </w:t>
      </w:r>
      <w:proofErr w:type="spellStart"/>
      <w:r w:rsidRPr="00CE3A0D">
        <w:rPr>
          <w:rFonts w:ascii="Arial" w:hAnsi="Arial" w:cs="Arial"/>
          <w:color w:val="000000"/>
          <w:szCs w:val="18"/>
        </w:rPr>
        <w:t>cellar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time </w:t>
      </w:r>
      <w:proofErr w:type="spellStart"/>
      <w:r w:rsidRPr="00CE3A0D">
        <w:rPr>
          <w:rFonts w:ascii="Arial" w:hAnsi="Arial" w:cs="Arial"/>
          <w:color w:val="000000"/>
          <w:szCs w:val="18"/>
        </w:rPr>
        <w:t>will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be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required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. Note </w:t>
      </w:r>
      <w:proofErr w:type="spellStart"/>
      <w:r w:rsidRPr="00CE3A0D">
        <w:rPr>
          <w:rFonts w:ascii="Arial" w:hAnsi="Arial" w:cs="Arial"/>
          <w:color w:val="000000"/>
          <w:szCs w:val="18"/>
        </w:rPr>
        <w:t>however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that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in </w:t>
      </w:r>
      <w:proofErr w:type="spellStart"/>
      <w:r w:rsidRPr="00CE3A0D">
        <w:rPr>
          <w:rFonts w:ascii="Arial" w:hAnsi="Arial" w:cs="Arial"/>
          <w:color w:val="000000"/>
          <w:szCs w:val="18"/>
        </w:rPr>
        <w:t>contrast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to </w:t>
      </w:r>
      <w:proofErr w:type="spellStart"/>
      <w:r w:rsidRPr="00CE3A0D">
        <w:rPr>
          <w:rFonts w:ascii="Arial" w:hAnsi="Arial" w:cs="Arial"/>
          <w:color w:val="000000"/>
          <w:szCs w:val="18"/>
        </w:rPr>
        <w:t>some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of the </w:t>
      </w:r>
      <w:proofErr w:type="spellStart"/>
      <w:r w:rsidRPr="00CE3A0D">
        <w:rPr>
          <w:rFonts w:ascii="Arial" w:hAnsi="Arial" w:cs="Arial"/>
          <w:color w:val="000000"/>
          <w:szCs w:val="18"/>
        </w:rPr>
        <w:t>wines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in the range, </w:t>
      </w:r>
      <w:proofErr w:type="spellStart"/>
      <w:r w:rsidRPr="00CE3A0D">
        <w:rPr>
          <w:rFonts w:ascii="Arial" w:hAnsi="Arial" w:cs="Arial"/>
          <w:color w:val="000000"/>
          <w:szCs w:val="18"/>
        </w:rPr>
        <w:t>this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will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probably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be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approachable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relatively</w:t>
      </w:r>
      <w:proofErr w:type="spellEnd"/>
      <w:r w:rsidRPr="00CE3A0D">
        <w:rPr>
          <w:rFonts w:ascii="Arial" w:hAnsi="Arial" w:cs="Arial"/>
          <w:color w:val="000000"/>
          <w:szCs w:val="18"/>
        </w:rPr>
        <w:t xml:space="preserve"> </w:t>
      </w:r>
      <w:proofErr w:type="spellStart"/>
      <w:r w:rsidRPr="00CE3A0D">
        <w:rPr>
          <w:rFonts w:ascii="Arial" w:hAnsi="Arial" w:cs="Arial"/>
          <w:color w:val="000000"/>
          <w:szCs w:val="18"/>
        </w:rPr>
        <w:t>young</w:t>
      </w:r>
      <w:proofErr w:type="spellEnd"/>
      <w:r w:rsidRPr="00CE3A0D">
        <w:rPr>
          <w:rFonts w:ascii="Arial" w:hAnsi="Arial" w:cs="Arial"/>
          <w:color w:val="000000"/>
          <w:szCs w:val="18"/>
        </w:rPr>
        <w:t>. (90-92)/2019+</w:t>
      </w:r>
    </w:p>
    <w:p w:rsidR="00B075B6" w:rsidRDefault="00B075B6" w:rsidP="008A2578">
      <w:pPr>
        <w:jc w:val="both"/>
      </w:pPr>
    </w:p>
    <w:p w:rsidR="00B075B6" w:rsidRPr="00B075B6" w:rsidRDefault="00B075B6" w:rsidP="008A2578">
      <w:pPr>
        <w:jc w:val="both"/>
        <w:rPr>
          <w:b/>
          <w:sz w:val="28"/>
        </w:rPr>
      </w:pPr>
      <w:proofErr w:type="spellStart"/>
      <w:r w:rsidRPr="00B075B6">
        <w:rPr>
          <w:b/>
          <w:sz w:val="28"/>
        </w:rPr>
        <w:t>Richebourg</w:t>
      </w:r>
      <w:proofErr w:type="spellEnd"/>
      <w:r w:rsidRPr="00B075B6">
        <w:rPr>
          <w:b/>
          <w:sz w:val="28"/>
        </w:rPr>
        <w:t xml:space="preserve"> Grand Cru 2011</w:t>
      </w:r>
    </w:p>
    <w:p w:rsidR="00B075B6" w:rsidRDefault="00B075B6" w:rsidP="008A2578">
      <w:pPr>
        <w:jc w:val="both"/>
      </w:pPr>
    </w:p>
    <w:p w:rsidR="00B075B6" w:rsidRDefault="00B075B6" w:rsidP="00B075B6">
      <w:pPr>
        <w:jc w:val="both"/>
      </w:pPr>
      <w:r>
        <w:t xml:space="preserve">Allen </w:t>
      </w:r>
      <w:proofErr w:type="spellStart"/>
      <w:r>
        <w:t>Meadows</w:t>
      </w:r>
      <w:proofErr w:type="spellEnd"/>
      <w:r>
        <w:t xml:space="preserve"> </w:t>
      </w:r>
      <w:proofErr w:type="spellStart"/>
      <w:r>
        <w:t>comments</w:t>
      </w:r>
      <w:proofErr w:type="spellEnd"/>
      <w:r>
        <w:t xml:space="preserve"> – </w:t>
      </w:r>
      <w:proofErr w:type="spellStart"/>
      <w:r>
        <w:t>Burghound</w:t>
      </w:r>
      <w:proofErr w:type="spellEnd"/>
      <w:r>
        <w:t xml:space="preserve"> 2013:</w:t>
      </w:r>
    </w:p>
    <w:p w:rsidR="008A2578" w:rsidRPr="00B075B6" w:rsidRDefault="00B075B6" w:rsidP="008A2578">
      <w:pPr>
        <w:jc w:val="both"/>
        <w:rPr>
          <w:rFonts w:ascii="Arial" w:hAnsi="Arial"/>
        </w:rPr>
      </w:pPr>
      <w:r w:rsidRPr="00B075B6">
        <w:rPr>
          <w:rFonts w:ascii="Arial" w:hAnsi="Arial"/>
          <w:szCs w:val="18"/>
        </w:rPr>
        <w:t xml:space="preserve">A </w:t>
      </w:r>
      <w:proofErr w:type="spellStart"/>
      <w:r w:rsidRPr="00B075B6">
        <w:rPr>
          <w:rFonts w:ascii="Arial" w:hAnsi="Arial"/>
          <w:szCs w:val="18"/>
        </w:rPr>
        <w:t>spicy</w:t>
      </w:r>
      <w:proofErr w:type="spellEnd"/>
      <w:r w:rsidRPr="00B075B6">
        <w:rPr>
          <w:rFonts w:ascii="Arial" w:hAnsi="Arial"/>
          <w:szCs w:val="18"/>
        </w:rPr>
        <w:t xml:space="preserve">, </w:t>
      </w:r>
      <w:proofErr w:type="spellStart"/>
      <w:r w:rsidRPr="00B075B6">
        <w:rPr>
          <w:rFonts w:ascii="Arial" w:hAnsi="Arial"/>
          <w:szCs w:val="18"/>
        </w:rPr>
        <w:t>wonderfully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fresh</w:t>
      </w:r>
      <w:proofErr w:type="spellEnd"/>
      <w:r w:rsidRPr="00B075B6">
        <w:rPr>
          <w:rFonts w:ascii="Arial" w:hAnsi="Arial"/>
          <w:szCs w:val="18"/>
        </w:rPr>
        <w:t xml:space="preserve"> and cool </w:t>
      </w:r>
      <w:proofErr w:type="spellStart"/>
      <w:r w:rsidRPr="00B075B6">
        <w:rPr>
          <w:rFonts w:ascii="Arial" w:hAnsi="Arial"/>
          <w:szCs w:val="18"/>
        </w:rPr>
        <w:t>nose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is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comprised</w:t>
      </w:r>
      <w:proofErr w:type="spellEnd"/>
      <w:r w:rsidRPr="00B075B6">
        <w:rPr>
          <w:rFonts w:ascii="Arial" w:hAnsi="Arial"/>
          <w:szCs w:val="18"/>
        </w:rPr>
        <w:t xml:space="preserve"> of notes of </w:t>
      </w:r>
      <w:proofErr w:type="spellStart"/>
      <w:r w:rsidRPr="00B075B6">
        <w:rPr>
          <w:rFonts w:ascii="Arial" w:hAnsi="Arial"/>
          <w:szCs w:val="18"/>
        </w:rPr>
        <w:t>plum</w:t>
      </w:r>
      <w:proofErr w:type="spellEnd"/>
      <w:r w:rsidRPr="00B075B6">
        <w:rPr>
          <w:rFonts w:ascii="Arial" w:hAnsi="Arial"/>
          <w:szCs w:val="18"/>
        </w:rPr>
        <w:t xml:space="preserve">, violets, anise, </w:t>
      </w:r>
      <w:proofErr w:type="spellStart"/>
      <w:r w:rsidRPr="00B075B6">
        <w:rPr>
          <w:rFonts w:ascii="Arial" w:hAnsi="Arial"/>
          <w:szCs w:val="18"/>
        </w:rPr>
        <w:t>cinnamon</w:t>
      </w:r>
      <w:proofErr w:type="spellEnd"/>
      <w:r w:rsidRPr="00B075B6">
        <w:rPr>
          <w:rFonts w:ascii="Arial" w:hAnsi="Arial"/>
          <w:szCs w:val="18"/>
        </w:rPr>
        <w:t xml:space="preserve">, </w:t>
      </w:r>
      <w:proofErr w:type="spellStart"/>
      <w:r w:rsidRPr="00B075B6">
        <w:rPr>
          <w:rFonts w:ascii="Arial" w:hAnsi="Arial"/>
          <w:szCs w:val="18"/>
        </w:rPr>
        <w:t>sandalwood</w:t>
      </w:r>
      <w:proofErr w:type="spellEnd"/>
      <w:r w:rsidRPr="00B075B6">
        <w:rPr>
          <w:rFonts w:ascii="Arial" w:hAnsi="Arial"/>
          <w:szCs w:val="18"/>
        </w:rPr>
        <w:t xml:space="preserve"> and </w:t>
      </w:r>
      <w:proofErr w:type="spellStart"/>
      <w:r w:rsidRPr="00B075B6">
        <w:rPr>
          <w:rFonts w:ascii="Arial" w:hAnsi="Arial"/>
          <w:szCs w:val="18"/>
        </w:rPr>
        <w:t>red</w:t>
      </w:r>
      <w:proofErr w:type="spellEnd"/>
      <w:r w:rsidRPr="00B075B6">
        <w:rPr>
          <w:rFonts w:ascii="Arial" w:hAnsi="Arial"/>
          <w:szCs w:val="18"/>
        </w:rPr>
        <w:t xml:space="preserve"> pinot fruit liqueur </w:t>
      </w:r>
      <w:proofErr w:type="spellStart"/>
      <w:r w:rsidRPr="00B075B6">
        <w:rPr>
          <w:rFonts w:ascii="Arial" w:hAnsi="Arial"/>
          <w:szCs w:val="18"/>
        </w:rPr>
        <w:t>scents</w:t>
      </w:r>
      <w:proofErr w:type="spellEnd"/>
      <w:r w:rsidRPr="00B075B6">
        <w:rPr>
          <w:rFonts w:ascii="Arial" w:hAnsi="Arial"/>
          <w:szCs w:val="18"/>
        </w:rPr>
        <w:t xml:space="preserve">. There </w:t>
      </w:r>
      <w:proofErr w:type="spellStart"/>
      <w:r w:rsidRPr="00B075B6">
        <w:rPr>
          <w:rFonts w:ascii="Arial" w:hAnsi="Arial"/>
          <w:szCs w:val="18"/>
        </w:rPr>
        <w:t>is</w:t>
      </w:r>
      <w:proofErr w:type="spellEnd"/>
      <w:r w:rsidRPr="00B075B6">
        <w:rPr>
          <w:rFonts w:ascii="Arial" w:hAnsi="Arial"/>
          <w:szCs w:val="18"/>
        </w:rPr>
        <w:t xml:space="preserve"> an opulent </w:t>
      </w:r>
      <w:proofErr w:type="spellStart"/>
      <w:r w:rsidRPr="00B075B6">
        <w:rPr>
          <w:rFonts w:ascii="Arial" w:hAnsi="Arial"/>
          <w:szCs w:val="18"/>
        </w:rPr>
        <w:t>mouth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feel</w:t>
      </w:r>
      <w:proofErr w:type="spellEnd"/>
      <w:r w:rsidRPr="00B075B6">
        <w:rPr>
          <w:rFonts w:ascii="Arial" w:hAnsi="Arial"/>
          <w:szCs w:val="18"/>
        </w:rPr>
        <w:t xml:space="preserve"> to the </w:t>
      </w:r>
      <w:proofErr w:type="spellStart"/>
      <w:r w:rsidRPr="00B075B6">
        <w:rPr>
          <w:rFonts w:ascii="Arial" w:hAnsi="Arial"/>
          <w:szCs w:val="18"/>
        </w:rPr>
        <w:t>velvety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yet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distinctly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powerful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broad-shouldered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flavors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that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possess</w:t>
      </w:r>
      <w:proofErr w:type="spellEnd"/>
      <w:r w:rsidRPr="00B075B6">
        <w:rPr>
          <w:rFonts w:ascii="Arial" w:hAnsi="Arial"/>
          <w:szCs w:val="18"/>
        </w:rPr>
        <w:t xml:space="preserve"> excellent volume </w:t>
      </w:r>
      <w:proofErr w:type="spellStart"/>
      <w:r w:rsidRPr="00B075B6">
        <w:rPr>
          <w:rFonts w:ascii="Arial" w:hAnsi="Arial"/>
          <w:szCs w:val="18"/>
        </w:rPr>
        <w:t>before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culminating</w:t>
      </w:r>
      <w:proofErr w:type="spellEnd"/>
      <w:r w:rsidRPr="00B075B6">
        <w:rPr>
          <w:rFonts w:ascii="Arial" w:hAnsi="Arial"/>
          <w:szCs w:val="18"/>
        </w:rPr>
        <w:t xml:space="preserve"> in a </w:t>
      </w:r>
      <w:proofErr w:type="spellStart"/>
      <w:r w:rsidRPr="00B075B6">
        <w:rPr>
          <w:rFonts w:ascii="Arial" w:hAnsi="Arial"/>
          <w:szCs w:val="18"/>
        </w:rPr>
        <w:t>balanced</w:t>
      </w:r>
      <w:proofErr w:type="spellEnd"/>
      <w:r w:rsidRPr="00B075B6">
        <w:rPr>
          <w:rFonts w:ascii="Arial" w:hAnsi="Arial"/>
          <w:szCs w:val="18"/>
        </w:rPr>
        <w:t xml:space="preserve">, </w:t>
      </w:r>
      <w:proofErr w:type="spellStart"/>
      <w:r w:rsidRPr="00B075B6">
        <w:rPr>
          <w:rFonts w:ascii="Arial" w:hAnsi="Arial"/>
          <w:szCs w:val="18"/>
        </w:rPr>
        <w:t>impressively</w:t>
      </w:r>
      <w:proofErr w:type="spellEnd"/>
      <w:r w:rsidRPr="00B075B6">
        <w:rPr>
          <w:rFonts w:ascii="Arial" w:hAnsi="Arial"/>
          <w:szCs w:val="18"/>
        </w:rPr>
        <w:t xml:space="preserve"> long and </w:t>
      </w:r>
      <w:proofErr w:type="spellStart"/>
      <w:r w:rsidRPr="00B075B6">
        <w:rPr>
          <w:rFonts w:ascii="Arial" w:hAnsi="Arial"/>
          <w:szCs w:val="18"/>
        </w:rPr>
        <w:t>mouth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coating</w:t>
      </w:r>
      <w:proofErr w:type="spellEnd"/>
      <w:r w:rsidRPr="00B075B6">
        <w:rPr>
          <w:rFonts w:ascii="Arial" w:hAnsi="Arial"/>
          <w:szCs w:val="18"/>
        </w:rPr>
        <w:t xml:space="preserve"> finish. As </w:t>
      </w:r>
      <w:proofErr w:type="spellStart"/>
      <w:r w:rsidRPr="00B075B6">
        <w:rPr>
          <w:rFonts w:ascii="Arial" w:hAnsi="Arial"/>
          <w:szCs w:val="18"/>
        </w:rPr>
        <w:t>classic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examples</w:t>
      </w:r>
      <w:proofErr w:type="spellEnd"/>
      <w:r w:rsidRPr="00B075B6">
        <w:rPr>
          <w:rFonts w:ascii="Arial" w:hAnsi="Arial"/>
          <w:szCs w:val="18"/>
        </w:rPr>
        <w:t xml:space="preserve"> of </w:t>
      </w:r>
      <w:proofErr w:type="spellStart"/>
      <w:r w:rsidRPr="00B075B6">
        <w:rPr>
          <w:rFonts w:ascii="Arial" w:hAnsi="Arial"/>
          <w:szCs w:val="18"/>
        </w:rPr>
        <w:t>Richebourg</w:t>
      </w:r>
      <w:proofErr w:type="spellEnd"/>
      <w:r w:rsidRPr="00B075B6">
        <w:rPr>
          <w:rFonts w:ascii="Arial" w:hAnsi="Arial"/>
          <w:szCs w:val="18"/>
        </w:rPr>
        <w:t xml:space="preserve"> go, </w:t>
      </w:r>
      <w:proofErr w:type="spellStart"/>
      <w:r w:rsidRPr="00B075B6">
        <w:rPr>
          <w:rFonts w:ascii="Arial" w:hAnsi="Arial"/>
          <w:szCs w:val="18"/>
        </w:rPr>
        <w:t>this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should</w:t>
      </w:r>
      <w:proofErr w:type="spellEnd"/>
      <w:r w:rsidRPr="00B075B6">
        <w:rPr>
          <w:rFonts w:ascii="Arial" w:hAnsi="Arial"/>
          <w:szCs w:val="18"/>
        </w:rPr>
        <w:t xml:space="preserve"> drink </w:t>
      </w:r>
      <w:proofErr w:type="spellStart"/>
      <w:r w:rsidRPr="00B075B6">
        <w:rPr>
          <w:rFonts w:ascii="Arial" w:hAnsi="Arial"/>
          <w:szCs w:val="18"/>
        </w:rPr>
        <w:t>well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somewhat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earlier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yet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will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still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require</w:t>
      </w:r>
      <w:proofErr w:type="spellEnd"/>
      <w:r w:rsidRPr="00B075B6">
        <w:rPr>
          <w:rFonts w:ascii="Arial" w:hAnsi="Arial"/>
          <w:szCs w:val="18"/>
        </w:rPr>
        <w:t xml:space="preserve"> the </w:t>
      </w:r>
      <w:proofErr w:type="spellStart"/>
      <w:r w:rsidRPr="00B075B6">
        <w:rPr>
          <w:rFonts w:ascii="Arial" w:hAnsi="Arial"/>
          <w:szCs w:val="18"/>
        </w:rPr>
        <w:t>better</w:t>
      </w:r>
      <w:proofErr w:type="spellEnd"/>
      <w:r w:rsidRPr="00B075B6">
        <w:rPr>
          <w:rFonts w:ascii="Arial" w:hAnsi="Arial"/>
          <w:szCs w:val="18"/>
        </w:rPr>
        <w:t xml:space="preserve"> part of a </w:t>
      </w:r>
      <w:proofErr w:type="spellStart"/>
      <w:r w:rsidRPr="00B075B6">
        <w:rPr>
          <w:rFonts w:ascii="Arial" w:hAnsi="Arial"/>
          <w:szCs w:val="18"/>
        </w:rPr>
        <w:t>decade</w:t>
      </w:r>
      <w:proofErr w:type="spellEnd"/>
      <w:r w:rsidRPr="00B075B6">
        <w:rPr>
          <w:rFonts w:ascii="Arial" w:hAnsi="Arial"/>
          <w:szCs w:val="18"/>
        </w:rPr>
        <w:t xml:space="preserve"> to </w:t>
      </w:r>
      <w:proofErr w:type="spellStart"/>
      <w:r w:rsidRPr="00B075B6">
        <w:rPr>
          <w:rFonts w:ascii="Arial" w:hAnsi="Arial"/>
          <w:szCs w:val="18"/>
        </w:rPr>
        <w:t>be</w:t>
      </w:r>
      <w:proofErr w:type="spellEnd"/>
      <w:r w:rsidRPr="00B075B6">
        <w:rPr>
          <w:rFonts w:ascii="Arial" w:hAnsi="Arial"/>
          <w:szCs w:val="18"/>
        </w:rPr>
        <w:t xml:space="preserve"> </w:t>
      </w:r>
      <w:proofErr w:type="spellStart"/>
      <w:r w:rsidRPr="00B075B6">
        <w:rPr>
          <w:rFonts w:ascii="Arial" w:hAnsi="Arial"/>
          <w:szCs w:val="18"/>
        </w:rPr>
        <w:t>enjoyable</w:t>
      </w:r>
      <w:proofErr w:type="spellEnd"/>
      <w:r w:rsidRPr="00B075B6">
        <w:rPr>
          <w:rFonts w:ascii="Arial" w:hAnsi="Arial"/>
          <w:szCs w:val="18"/>
        </w:rPr>
        <w:t>. (91-93)/2021+</w:t>
      </w:r>
    </w:p>
    <w:sectPr w:rsidR="008A2578" w:rsidRPr="00B075B6" w:rsidSect="00B075B6">
      <w:pgSz w:w="11900" w:h="16840"/>
      <w:pgMar w:top="1134" w:right="985" w:bottom="568" w:left="993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8A2578"/>
    <w:rsid w:val="000B04D8"/>
    <w:rsid w:val="008A2578"/>
    <w:rsid w:val="00B075B6"/>
    <w:rsid w:val="00C76349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AC29F2"/>
    <w:rPr>
      <w:rFonts w:ascii="Verdana" w:hAnsi="Verdana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185</Words>
  <Characters>1056</Characters>
  <Application>Microsoft Macintosh Word</Application>
  <DocSecurity>0</DocSecurity>
  <Lines>8</Lines>
  <Paragraphs>2</Paragraphs>
  <ScaleCrop>false</ScaleCrop>
  <Company>af-gros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Francoise Parent</dc:creator>
  <cp:keywords/>
  <cp:lastModifiedBy>Anne Francoise Parent</cp:lastModifiedBy>
  <cp:revision>2</cp:revision>
  <dcterms:created xsi:type="dcterms:W3CDTF">2013-07-26T09:37:00Z</dcterms:created>
  <dcterms:modified xsi:type="dcterms:W3CDTF">2013-07-26T12:33:00Z</dcterms:modified>
</cp:coreProperties>
</file>