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</Types>
</file>

<file path=_rels/.rels><?xml version="1.0"?><Relationships xmlns="http://schemas.openxmlformats.org/package/2006/relationships"><Relationship TargetMode="Internal" Type="http://schemas.openxmlformats.org/package/2006/relationships/metadata/core-properties" Target="/docProps/core.xml" Id="rId1" /><Relationship TargetMode="Internal" Type="http://schemas.openxmlformats.org/officeDocument/2006/relationships/officeDocument" Target="/word/document.xml" Id="rId2" /><Relationship TargetMode="Internal" Type="http://schemas.openxmlformats.org/officeDocument/2006/relationships/extended-properties" Target="/docProps/app.xml" Id="rId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>
  <w:body>
    <w:p>
      <w:r>
        <w:drawing>
          <wp:anchor simplePos="0" relativeHeight="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wrapNone/>
            <wp:docPr id="1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2" name="PICTURE" descr="PICTURE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/>
                    <a:noFill/>
                  </pic:spPr>
                </pic:pic>
              </a:graphicData>
            </a:graphic>
          </wp:anchor>
        </w:drawing>
      </w:r>
      <w:r>
        <w:pict>
          <v:shape id="_x0000_s3" type="#_x0000_t202" style="position:absolute;left:464.40pt;top:34.32pt;width:37.64pt;height:10.32pt;z-index:1003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80" w:lineRule="exact" w:after="0"/>
                  </w:pPr>
                  <w:r>
                    <w:rPr>
                      <w:lang w:val=""/>
                      <w:sz w:val="28"/>
                      <w:color w:val="3d6388"/>
                      <w:spacing w:val="-11"/>
                    </w:rPr>
                    <w:t>(ofro(</w:t>
                  </w:r>
                </w:p>
              </w:txbxContent>
            </v:textbox>
          </v:shape>
        </w:pict>
      </w:r>
      <w:r>
        <w:pict>
          <v:shape id="_x0000_s4" type="#_x0000_t202" style="position:absolute;left:92.64pt;top:40.08pt;width:328.76pt;height:12.96pt;z-index:1004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340" w:lineRule="exact" w:after="0"/>
                  </w:pPr>
                  <w:r>
                    <w:rPr>
                      <w:lang w:val=""/>
                      <w:sz w:val="34"/>
                      <w:color w:val="3d6388"/>
                      <w:spacing w:val="3"/>
                    </w:rPr>
                    <w:t>CENTRE OENOLOGIQUE DE BOURGOGNE</w:t>
                  </w:r>
                </w:p>
              </w:txbxContent>
            </v:textbox>
          </v:shape>
        </w:pict>
      </w:r>
      <w:r>
        <w:pict>
          <v:shape id="_x0000_s5" type="#_x0000_t202" style="position:absolute;left:464.88pt;top:55.68pt;width:37.40pt;height:24.72pt;z-index:1005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00" w:lineRule="exact" w:after="0"/>
                  </w:pPr>
                  <w:r>
                    <w:rPr>
                      <w:lang w:val=""/>
                      <w:sz w:val="20"/>
                      <w:color w:val="d95563"/>
                      <w:spacing w:val="0"/>
                    </w:rPr>
                    <w:t>É</w:t>
                  </w:r>
                </w:p>
              </w:txbxContent>
            </v:textbox>
          </v:shape>
        </w:pict>
      </w:r>
      <w:r>
        <w:pict>
          <v:shape id="_x0000_s6" type="#_x0000_t202" style="position:absolute;left:514.56pt;top:45.36pt;width:37.16pt;height:31.20pt;z-index:1006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100" w:lineRule="exact" w:after="0"/>
                  </w:pPr>
                  <w:r>
                    <w:rPr>
                      <w:lang w:val=""/>
                      <w:sz w:val="10"/>
                      <w:color w:val="2a2e2f"/>
                      <w:spacing w:val="0"/>
                    </w:rPr>
                    <w:t>ÀccR€tII llo{</w:t>
                  </w:r>
                </w:p>
                <w:p>
                  <w:pPr>
                    <w:autoSpaceDE w:val="0"/>
                    <w:autoSpaceDN w:val="0"/>
                    <w:ind w:firstLine="144"/>
                    <w:spacing w:before="28" w:line="100" w:lineRule="exact" w:after="0"/>
                  </w:pPr>
                  <w:r>
                    <w:rPr>
                      <w:lang w:val=""/>
                      <w:sz w:val="10"/>
                      <w:color w:val="2a2e2f"/>
                      <w:spacing w:val="3"/>
                    </w:rPr>
                    <w:t>lr 1{2A</w:t>
                  </w:r>
                </w:p>
                <w:p>
                  <w:pPr>
                    <w:autoSpaceDE w:val="0"/>
                    <w:autoSpaceDN w:val="0"/>
                    <w:ind w:firstLine="163"/>
                    <w:spacing w:before="28" w:line="100" w:lineRule="exact" w:after="0"/>
                  </w:pPr>
                  <w:r>
                    <w:rPr>
                      <w:lang w:val=""/>
                      <w:sz w:val="10"/>
                      <w:color w:val="2a2e2f"/>
                      <w:spacing w:val="0"/>
                    </w:rPr>
                    <w:t>PORtÊË</w:t>
                  </w:r>
                </w:p>
                <w:p>
                  <w:pPr>
                    <w:autoSpaceDE w:val="0"/>
                    <w:autoSpaceDN w:val="0"/>
                    <w:ind w:firstLine="86"/>
                    <w:spacing w:before="33" w:line="100" w:lineRule="exact" w:after="0"/>
                  </w:pPr>
                  <w:r>
                    <w:rPr>
                      <w:lang w:val=""/>
                      <w:sz w:val="10"/>
                      <w:color w:val="2a2e2f"/>
                      <w:spacing w:val="0"/>
                    </w:rPr>
                    <w:t>D6PO}TATE</w:t>
                  </w:r>
                </w:p>
                <w:p>
                  <w:pPr>
                    <w:autoSpaceDE w:val="0"/>
                    <w:autoSpaceDN w:val="0"/>
                    <w:ind w:firstLine="240"/>
                    <w:spacing w:before="33" w:line="100" w:lineRule="exact" w:after="0"/>
                  </w:pPr>
                  <w:r>
                    <w:rPr>
                      <w:lang w:val=""/>
                      <w:sz w:val="10"/>
                      <w:color w:val="2a2e2f"/>
                      <w:spacing w:val="1"/>
                    </w:rPr>
                    <w:t>slrR</w:t>
                  </w:r>
                </w:p>
              </w:txbxContent>
            </v:textbox>
          </v:shape>
        </w:pict>
      </w:r>
      <w:r>
        <w:pict>
          <v:shape id="_x0000_s7" type="#_x0000_t202" style="position:absolute;left:92.40pt;top:58.56pt;width:309.36pt;height:33.36pt;z-index:1007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160" w:lineRule="exact" w:after="0"/>
                  </w:pPr>
                  <w:r>
                    <w:rPr>
                      <w:lang w:val=""/>
                      <w:sz w:val="16"/>
                      <w:color w:val="3d6388"/>
                      <w:spacing w:val="-3"/>
                    </w:rPr>
                    <w:t>LABORATOIRE AGREE D'ANALYSES GNOLOGIQUES . LABOMTOIRE HABILITE PAR UI}.IAO</w:t>
                  </w:r>
                </w:p>
                <w:p>
                  <w:pPr>
                    <w:autoSpaceDE w:val="0"/>
                    <w:autoSpaceDN w:val="0"/>
                    <w:ind w:left="4" w:firstLine="29"/>
                    <w:spacing w:before="67" w:line="246" w:lineRule="exact" w:after="0"/>
                  </w:pPr>
                  <w:r>
                    <w:rPr>
                      <w:lang w:val=""/>
                      <w:sz w:val="16"/>
                      <w:color w:val="3d6388"/>
                      <w:spacing w:val="-8"/>
                    </w:rPr>
                    <w:t>6 rue du 16 ème Chasæuns 21200 BEAUNE - Tél:03.80.26.23.78 - Fax:03.80.26.23.79 - laboratoirc@c{ei.com SA. avec conseil de surveillance et direcloire au capital de: 431 300€ N'Siret 312 1</w:t>
                  </w:r>
                  <w:r>
                    <w:rPr>
                      <w:lang w:val=""/>
                      <w:sz w:val="16"/>
                      <w:color w:val="283e56"/>
                      <w:spacing w:val="-11"/>
                    </w:rPr>
                    <w:t xml:space="preserve">49 </w:t>
                  </w:r>
                  <w:r>
                    <w:rPr>
                      <w:lang w:val=""/>
                      <w:sz w:val="16"/>
                      <w:color w:val="3d6388"/>
                      <w:spacing w:val="-11"/>
                    </w:rPr>
                    <w:t>149 00022</w:t>
                  </w:r>
                </w:p>
              </w:txbxContent>
            </v:textbox>
          </v:shape>
        </w:pict>
      </w:r>
      <w:r>
        <w:pict>
          <v:shape id="_x0000_s8" type="#_x0000_t202" style="position:absolute;left:464.88pt;top:81.60pt;width:37.64pt;height:6.96pt;z-index:1008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9"/>
                    <w:spacing w:before="0" w:line="180" w:lineRule="exact" w:after="0"/>
                  </w:pPr>
                  <w:r>
                    <w:rPr>
                      <w:lang w:val=""/>
                      <w:sz w:val="18"/>
                      <w:color w:val="d95563"/>
                      <w:spacing w:val="0"/>
                    </w:rPr>
                    <w:t>ESSATS</w:t>
                  </w:r>
                </w:p>
              </w:txbxContent>
            </v:textbox>
          </v:shape>
        </w:pict>
      </w:r>
      <w:r>
        <w:pict>
          <v:shape id="_x0000_s9" type="#_x0000_t202" style="position:absolute;left:31.68pt;top:105.84pt;width:68.36pt;height:8.40pt;z-index:1009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20" w:lineRule="exact" w:after="0"/>
                  </w:pPr>
                  <w:r>
                    <w:rPr>
                      <w:lang w:val=""/>
                      <w:sz w:val="22"/>
                      <w:color w:val="2a2e2f"/>
                      <w:spacing w:val="-15"/>
                    </w:rPr>
                    <w:t>Rapport d'analv</w:t>
                  </w:r>
                </w:p>
              </w:txbxContent>
            </v:textbox>
          </v:shape>
        </w:pict>
      </w:r>
      <w:r>
        <w:pict>
          <v:shape id="_x0000_s10" type="#_x0000_t202" style="position:absolute;left:95.28pt;top:105.60pt;width:92.60pt;height:7.68pt;z-index:1010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00" w:lineRule="exact" w:after="0"/>
                  </w:pPr>
                  <w:r>
                    <w:rPr>
                      <w:lang w:val=""/>
                      <w:sz w:val="20"/>
                      <w:color w:val="2a2e2f"/>
                      <w:spacing w:val="-3"/>
                    </w:rPr>
                    <w:t>se N'El406.0394.0394</w:t>
                  </w:r>
                </w:p>
              </w:txbxContent>
            </v:textbox>
          </v:shape>
        </w:pict>
      </w:r>
      <w:r>
        <w:pict>
          <v:shape id="_x0000_s11" type="#_x0000_t202" style="position:absolute;left:316.08pt;top:112.08pt;width:84.44pt;height:6.48pt;z-index:1011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160" w:lineRule="exact" w:after="0"/>
                  </w:pPr>
                  <w:r>
                    <w:rPr>
                      <w:lang w:val=""/>
                      <w:sz w:val="16"/>
                      <w:color w:val="2a2e2f"/>
                      <w:spacing w:val="3"/>
                    </w:rPr>
                    <w:t>Domaine GROS A.F.</w:t>
                  </w:r>
                </w:p>
              </w:txbxContent>
            </v:textbox>
          </v:shape>
        </w:pict>
      </w:r>
      <w:r>
        <w:pict>
          <v:shape id="_x0000_s12" type="#_x0000_t202" style="position:absolute;left:316.32pt;top:143.76pt;width:103.88pt;height:7.44pt;z-index:1012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180" w:lineRule="exact" w:after="0"/>
                  </w:pPr>
                  <w:r>
                    <w:rPr>
                      <w:lang w:val=""/>
                      <w:sz w:val="18"/>
                      <w:color w:val="2a2e2f"/>
                      <w:spacing w:val="0"/>
                    </w:rPr>
                    <w:t>La Garelle 5, Grande Rue</w:t>
                  </w:r>
                </w:p>
              </w:txbxContent>
            </v:textbox>
          </v:shape>
        </w:pict>
      </w:r>
      <w:r>
        <w:pict>
          <v:shape id="_x0000_s13" type="#_x0000_t202" style="position:absolute;left:316.08pt;top:175.20pt;width:88.28pt;height:6.48pt;z-index:1013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180" w:lineRule="exact" w:after="0"/>
                  </w:pPr>
                  <w:r>
                    <w:rPr>
                      <w:lang w:val=""/>
                      <w:sz w:val="18"/>
                      <w:color w:val="2a2e2f"/>
                      <w:spacing w:val="0"/>
                    </w:rPr>
                    <w:t>21630   POMMARD</w:t>
                  </w:r>
                </w:p>
              </w:txbxContent>
            </v:textbox>
          </v:shape>
        </w:pict>
      </w:r>
      <w:r>
        <w:pict>
          <v:shape id="_x0000_s14" type="#_x0000_t202" style="position:absolute;left:31.68pt;top:219.60pt;width:144.44pt;height:22.56pt;z-index:1014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40" w:lineRule="exact" w:after="0"/>
                  </w:pPr>
                  <w:r>
                    <w:rPr>
                      <w:lang w:val=""/>
                      <w:sz w:val="24"/>
                      <w:color w:val="2a2e2f"/>
                      <w:spacing w:val="-19"/>
                    </w:rPr>
                    <w:t>vtN RoUGE N'14060394C</w:t>
                  </w:r>
                </w:p>
                <w:p>
                  <w:pPr>
                    <w:autoSpaceDE w:val="0"/>
                    <w:autoSpaceDN w:val="0"/>
                    <w:ind w:firstLine="4"/>
                    <w:spacing w:before="129" w:line="240" w:lineRule="exact" w:after="0"/>
                  </w:pPr>
                  <w:r>
                    <w:rPr>
                      <w:lang w:val=""/>
                      <w:sz w:val="24"/>
                      <w:color w:val="2a2e2f"/>
                      <w:spacing w:val="-24"/>
                    </w:rPr>
                    <w:t>VOSNE ROMANEE AUX REAS 2012</w:t>
                  </w:r>
                </w:p>
              </w:txbxContent>
            </v:textbox>
          </v:shape>
        </w:pict>
      </w:r>
      <w:r>
        <w:pict>
          <v:shape id="_x0000_s15" type="#_x0000_t202" style="position:absolute;left:526.56pt;top:250.32pt;width:18.20pt;height:5.28pt;z-index:1015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9"/>
                    <w:spacing w:before="0" w:line="160" w:lineRule="exact" w:after="0"/>
                  </w:pPr>
                  <w:r>
                    <w:rPr>
                      <w:lang w:val=""/>
                      <w:sz w:val="16"/>
                      <w:color w:val="2a2e2f"/>
                      <w:spacing w:val="-16"/>
                    </w:rPr>
                    <w:t>1t2</w:t>
                  </w:r>
                </w:p>
              </w:txbxContent>
            </v:textbox>
          </v:shape>
        </w:pict>
      </w:r>
      <w:r>
        <w:pict>
          <v:shape id="_x0000_s16" type="#_x0000_t202" style="position:absolute;left:30.24pt;top:263.52pt;width:444.00pt;height:403.08pt;z-index:1016;mso-position-horizontal:absolute;mso-position-horizontal-relative:page;mso-position-vertical:absolute;mso-position-vertical-relative:page" stroked="f">
            <v:fill opacity="0"/>
            <v:textbox style="mso-fit-shape-to-text:f;" inset="0,0,0,0">
              <w:txbxContent>
                <w:tbl>
                  <w:tblPr>
                    <w:tblW w:w="8880" w:type="dxa"/>
                    <w:tblLook w:val="04A0"/>
                    <w:tblBorders>
                      <w:top w:space="0" w:val="single" w:sz="4" w:color="3b3b39"/>
                      <w:left w:space="0" w:val="single" w:sz="4" w:color="3b3b39"/>
                      <w:right w:space="0" w:val="single" w:sz="4" w:color="3b3b39"/>
                      <w:bottom w:space="0" w:val="single" w:sz="4" w:color="3b3b39"/>
                      <w:insideH w:space="0" w:val="single" w:sz="4" w:color="3b3b39"/>
                      <w:insideV w:space="0" w:val="single" w:sz="4" w:color="3b3b39"/>
                    </w:tblBorders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blGrid>
                    <w:gridCol w:w="3225"/>
                    <w:gridCol w:w="2462"/>
                    <w:gridCol w:w="3187"/>
                  </w:tblGrid>
                  <w:tr>
                    <w:trPr>
                      <w:trHeight w:val="321" w:hRule="exact"/>
                    </w:trPr>
                    <w:tc>
                      <w:tcPr>
                        <w:tcW w:w="3225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0"/>
                          </w:rPr>
                          <w:t>Parametres</w:t>
                        </w:r>
                      </w:p>
                    </w:tc>
                    <w:tc>
                      <w:tcPr>
                        <w:tcW w:w="2462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40" w:lineRule="exact" w:after="0"/>
                        </w:pPr>
                        <w:r>
                          <w:rPr>
                            <w:lang w:val=""/>
                            <w:sz w:val="14"/>
                            <w:color w:val="2a2e2f"/>
                            <w:spacing w:val="1"/>
                          </w:rPr>
                          <w:t>Resultats</w:t>
                        </w:r>
                      </w:p>
                    </w:tc>
                    <w:tc>
                      <w:tcPr>
                        <w:tcW w:w="3187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0"/>
                          </w:rPr>
                          <w:t>Methodes/lncertitudes</w:t>
                        </w:r>
                      </w:p>
                    </w:tc>
                  </w:tr>
                  <w:tr>
                    <w:trPr>
                      <w:trHeight w:val="379" w:hRule="exact"/>
                    </w:trPr>
                    <w:tc>
                      <w:tcPr>
                        <w:tcW w:w="3225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43" w:firstLine="4" w:right="52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11"/>
                          </w:rPr>
                          <w:t>MASSE VOLUMIQUE DES VINS A 20'C</w:t>
                        </w:r>
                      </w:p>
                    </w:tc>
                    <w:tc>
                      <w:tcPr>
                        <w:tcW w:w="2462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15"/>
                          </w:rPr>
                          <w:t>t 0,9902 g/cm3</w:t>
                        </w:r>
                      </w:p>
                    </w:tc>
                    <w:tc>
                      <w:tcPr>
                        <w:tcW w:w="3187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42" w:right="52"/>
                          <w:spacing w:before="0" w:line="184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8"/>
                          </w:rPr>
                          <w:t>Densimétde électronique par résonateur de llexion t(0,0003 g/cm3)</w:t>
                        </w:r>
                      </w:p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tcW w:w="3225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38" w:firstLine="4" w:right="52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7"/>
                          </w:rPr>
                          <w:t>ACIDE SALYCILIQUE</w:t>
                        </w:r>
                      </w:p>
                    </w:tc>
                    <w:tc>
                      <w:tcPr>
                        <w:tcW w:w="2462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7"/>
                          </w:rPr>
                          <w:t>ABSENCE</w:t>
                        </w:r>
                      </w:p>
                    </w:tc>
                    <w:tc>
                      <w:tcPr>
                        <w:tcW w:w="3187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43" w:firstLine="4" w:right="52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15"/>
                          </w:rPr>
                          <w:t>Recherche par CCM</w:t>
                        </w:r>
                      </w:p>
                    </w:tc>
                  </w:tr>
                  <w:tr>
                    <w:trPr>
                      <w:trHeight w:val="374" w:hRule="exact"/>
                    </w:trPr>
                    <w:tc>
                      <w:tcPr>
                        <w:tcW w:w="3225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38" w:firstLine="4" w:right="52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7"/>
                          </w:rPr>
                          <w:t>ACIDE SORBIQUE semi-quantitatif</w:t>
                        </w:r>
                      </w:p>
                    </w:tc>
                    <w:tc>
                      <w:tcPr>
                        <w:tcW w:w="2462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12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12"/>
                          </w:rPr>
                          <w:t>'non déteclé &lt; seuil détection de la méthode 2 mg/l</w:t>
                        </w:r>
                      </w:p>
                    </w:tc>
                    <w:tc>
                      <w:tcPr>
                        <w:tcW w:w="3187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47" w:right="52"/>
                          <w:spacing w:before="0" w:line="184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11"/>
                          </w:rPr>
                          <w:t>Chromatographie en Couche Mince SD=2 mg/l</w:t>
                        </w:r>
                      </w:p>
                    </w:tc>
                  </w:tr>
                  <w:tr>
                    <w:trPr>
                      <w:trHeight w:val="379" w:hRule="exact"/>
                    </w:trPr>
                    <w:tc>
                      <w:tcPr>
                        <w:tcW w:w="3225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48" w:firstLine="4" w:right="52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7"/>
                          </w:rPr>
                          <w:t>DEGRE ALCOOLIQUE</w:t>
                        </w:r>
                      </w:p>
                    </w:tc>
                    <w:tc>
                      <w:tcPr>
                        <w:tcW w:w="2462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80" w:lineRule="exact" w:after="0"/>
                        </w:pPr>
                        <w:r>
                          <w:rPr>
                            <w:lang w:val=""/>
                            <w:sz w:val="18"/>
                            <w:color w:val="2a2e2f"/>
                            <w:spacing w:val="-18"/>
                          </w:rPr>
                          <w:t>'13,2 % VoL</w:t>
                        </w:r>
                      </w:p>
                    </w:tc>
                    <w:tc>
                      <w:tcPr>
                        <w:tcW w:w="3187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43" w:firstLine="4" w:right="52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0"/>
                          </w:rPr>
                          <w:t>IRTF</w:t>
                        </w:r>
                      </w:p>
                      <w:p>
                        <w:pPr>
                          <w:autoSpaceDE w:val="0"/>
                          <w:autoSpaceDN w:val="0"/>
                          <w:jc w:val="left"/>
                          <w:ind w:left="43" w:firstLine="4" w:right="52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11"/>
                          </w:rPr>
                          <w:t>t(0,1 % VOL)</w:t>
                        </w:r>
                      </w:p>
                    </w:tc>
                  </w:tr>
                  <w:tr>
                    <w:trPr>
                      <w:trHeight w:val="379" w:hRule="exact"/>
                    </w:trPr>
                    <w:tc>
                      <w:tcPr>
                        <w:tcW w:w="3225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48" w:firstLine="4" w:right="67"/>
                          <w:spacing w:before="0" w:line="140" w:lineRule="exact" w:after="0"/>
                        </w:pPr>
                        <w:r>
                          <w:rPr>
                            <w:lang w:val=""/>
                            <w:sz w:val="14"/>
                            <w:color w:val="2a2e2f"/>
                            <w:spacing w:val="-14"/>
                          </w:rPr>
                          <w:t>PH</w:t>
                        </w:r>
                      </w:p>
                    </w:tc>
                    <w:tc>
                      <w:tcPr>
                        <w:tcW w:w="2462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11"/>
                          </w:rPr>
                          <w:t>.3,63</w:t>
                        </w:r>
                      </w:p>
                    </w:tc>
                    <w:tc>
                      <w:tcPr>
                        <w:tcW w:w="3187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47" w:firstLine="5" w:right="52"/>
                          <w:spacing w:before="0" w:line="208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7"/>
                          </w:rPr>
                          <w:t>POTENTIOMETRIE AUTOMATISEE r(0,04 )</w:t>
                        </w:r>
                      </w:p>
                    </w:tc>
                  </w:tr>
                  <w:tr>
                    <w:trPr>
                      <w:trHeight w:val="374" w:hRule="exact"/>
                    </w:trPr>
                    <w:tc>
                      <w:tcPr>
                        <w:tcW w:w="3225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43" w:firstLine="4" w:right="52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7"/>
                          </w:rPr>
                          <w:t>ACIDITE TOTALE</w:t>
                        </w:r>
                      </w:p>
                    </w:tc>
                    <w:tc>
                      <w:tcPr>
                        <w:tcW w:w="2462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84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11"/>
                          </w:rPr>
                          <w:t>'3,6 g/lH2S04 73,3 meq/1</w:t>
                        </w:r>
                      </w:p>
                    </w:tc>
                    <w:tc>
                      <w:tcPr>
                        <w:tcW w:w="3187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43" w:firstLine="9" w:right="52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0"/>
                          </w:rPr>
                          <w:t>IRTF</w:t>
                        </w:r>
                      </w:p>
                      <w:p>
                        <w:pPr>
                          <w:autoSpaceDE w:val="0"/>
                          <w:autoSpaceDN w:val="0"/>
                          <w:jc w:val="left"/>
                          <w:ind w:left="43" w:firstLine="4" w:right="52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11"/>
                          </w:rPr>
                          <w:t>t(0,2 g/l H2SO4)</w:t>
                        </w:r>
                      </w:p>
                    </w:tc>
                  </w:tr>
                  <w:tr>
                    <w:trPr>
                      <w:trHeight w:val="552" w:hRule="exact"/>
                    </w:trPr>
                    <w:tc>
                      <w:tcPr>
                        <w:tcW w:w="3225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43" w:firstLine="4" w:right="52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7"/>
                          </w:rPr>
                          <w:t>ACIDE L.iÂALIQUE</w:t>
                        </w:r>
                      </w:p>
                    </w:tc>
                    <w:tc>
                      <w:tcPr>
                        <w:tcW w:w="2462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15"/>
                          </w:rPr>
                          <w:t>* non détectê g/l</w:t>
                        </w:r>
                      </w:p>
                    </w:tc>
                    <w:tc>
                      <w:tcPr>
                        <w:tcW w:w="3187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47" w:firstLine="5" w:right="52"/>
                          <w:spacing w:before="0" w:line="184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8"/>
                          </w:rPr>
                          <w:t>Méthode automatisée enzymatique et speckophotométrique U.V-visible</w:t>
                        </w:r>
                      </w:p>
                      <w:p>
                        <w:pPr>
                          <w:autoSpaceDE w:val="0"/>
                          <w:autoSpaceDN w:val="0"/>
                          <w:jc w:val="left"/>
                          <w:ind w:left="43" w:firstLine="9" w:right="52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7"/>
                          </w:rPr>
                          <w:t>SD=0,ffi gn</w:t>
                        </w:r>
                      </w:p>
                    </w:tc>
                  </w:tr>
                  <w:tr>
                    <w:trPr>
                      <w:trHeight w:val="552" w:hRule="exact"/>
                    </w:trPr>
                    <w:tc>
                      <w:tcPr>
                        <w:tcW w:w="3225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52" w:firstLine="4" w:right="52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16"/>
                          </w:rPr>
                          <w:t>FER</w:t>
                        </w:r>
                      </w:p>
                    </w:tc>
                    <w:tc>
                      <w:tcPr>
                        <w:tcW w:w="2462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7"/>
                          </w:rPr>
                          <w:t>'1,7 mgll</w:t>
                        </w:r>
                      </w:p>
                    </w:tc>
                    <w:tc>
                      <w:tcPr>
                        <w:tcW w:w="3187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52" w:firstLine="5" w:right="57"/>
                          <w:spacing w:before="0" w:line="220" w:lineRule="exact" w:after="0"/>
                        </w:pPr>
                        <w:r>
                          <w:rPr>
                            <w:lang w:val=""/>
                            <w:sz w:val="18"/>
                            <w:color w:val="2a2e2f"/>
                            <w:spacing w:val="-12"/>
                          </w:rPr>
                          <w:t>tcP-oEs r(0,5 mq/l) SD=0,2 nu/l</w:t>
                        </w:r>
                      </w:p>
                    </w:tc>
                  </w:tr>
                  <w:tr>
                    <w:trPr>
                      <w:trHeight w:val="547" w:hRule="exact"/>
                    </w:trPr>
                    <w:tc>
                      <w:tcPr>
                        <w:tcW w:w="3225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52" w:firstLine="4" w:right="52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15"/>
                          </w:rPr>
                          <w:t>CUIVRE</w:t>
                        </w:r>
                      </w:p>
                    </w:tc>
                    <w:tc>
                      <w:tcPr>
                        <w:tcW w:w="2462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7"/>
                          </w:rPr>
                          <w:t>'0,10 mgil</w:t>
                        </w:r>
                      </w:p>
                    </w:tc>
                    <w:tc>
                      <w:tcPr>
                        <w:tcW w:w="3187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52" w:firstLine="4" w:right="52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0"/>
                          </w:rPr>
                          <w:t>ICP-OES</w:t>
                        </w:r>
                      </w:p>
                      <w:p>
                        <w:pPr>
                          <w:autoSpaceDE w:val="0"/>
                          <w:autoSpaceDN w:val="0"/>
                          <w:jc w:val="left"/>
                          <w:ind w:left="56" w:right="52"/>
                          <w:spacing w:before="0" w:line="184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7"/>
                          </w:rPr>
                          <w:t>t(0,05 mg/l) SD=0,02 nn/l</w:t>
                        </w:r>
                      </w:p>
                    </w:tc>
                  </w:tr>
                  <w:tr>
                    <w:trPr>
                      <w:trHeight w:val="720" w:hRule="exact"/>
                    </w:trPr>
                    <w:tc>
                      <w:tcPr>
                        <w:tcW w:w="3225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62" w:firstLine="4" w:right="52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7"/>
                          </w:rPr>
                          <w:t>DIOXYDE DE SOUFRE LIBRE</w:t>
                        </w:r>
                      </w:p>
                    </w:tc>
                    <w:tc>
                      <w:tcPr>
                        <w:tcW w:w="2462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11"/>
                          </w:rPr>
                          <w:t>'24 mg/l</w:t>
                        </w:r>
                      </w:p>
                    </w:tc>
                    <w:tc>
                      <w:tcPr>
                        <w:tcW w:w="3187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61" w:hanging="5" w:right="52"/>
                          <w:spacing w:before="0" w:line="184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11"/>
                          </w:rPr>
                          <w:t>Spectrophotomètrie U.V-visible aulomatique en llux injecté</w:t>
                        </w:r>
                      </w:p>
                      <w:p>
                        <w:pPr>
                          <w:autoSpaceDE w:val="0"/>
                          <w:autoSpaceDN w:val="0"/>
                          <w:jc w:val="left"/>
                          <w:ind w:left="52" w:firstLine="9" w:right="52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11"/>
                          </w:rPr>
                          <w:t>t(7 mg/l)</w:t>
                        </w:r>
                      </w:p>
                      <w:p>
                        <w:pPr>
                          <w:autoSpaceDE w:val="0"/>
                          <w:autoSpaceDN w:val="0"/>
                          <w:jc w:val="left"/>
                          <w:ind w:left="52" w:firstLine="9" w:right="52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11"/>
                          </w:rPr>
                          <w:t>SD=0,2 mg/l</w:t>
                        </w:r>
                      </w:p>
                    </w:tc>
                  </w:tr>
                  <w:tr>
                    <w:trPr>
                      <w:trHeight w:val="729" w:hRule="exact"/>
                    </w:trPr>
                    <w:tc>
                      <w:tcPr>
                        <w:tcW w:w="3225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62" w:firstLine="4" w:right="52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7"/>
                          </w:rPr>
                          <w:t>DIOXYDE DE SOUFRE TOTAL</w:t>
                        </w:r>
                      </w:p>
                    </w:tc>
                    <w:tc>
                      <w:tcPr>
                        <w:tcW w:w="2462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11"/>
                          </w:rPr>
                          <w:t>'80 mg/l</w:t>
                        </w:r>
                      </w:p>
                    </w:tc>
                    <w:tc>
                      <w:tcPr>
                        <w:tcW w:w="3187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66" w:right="52"/>
                          <w:spacing w:before="0" w:line="184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11"/>
                          </w:rPr>
                          <w:t>Speclrophotoméfie U.V-visible- Automatique en Flux injecté</w:t>
                        </w:r>
                      </w:p>
                      <w:p>
                        <w:pPr>
                          <w:autoSpaceDE w:val="0"/>
                          <w:autoSpaceDN w:val="0"/>
                          <w:jc w:val="left"/>
                          <w:ind w:left="62" w:firstLine="4" w:right="52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11"/>
                          </w:rPr>
                          <w:t>r(15 mg/l)</w:t>
                        </w:r>
                      </w:p>
                      <w:p>
                        <w:pPr>
                          <w:autoSpaceDE w:val="0"/>
                          <w:autoSpaceDN w:val="0"/>
                          <w:jc w:val="left"/>
                          <w:ind w:left="62" w:firstLine="4" w:right="52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7"/>
                          </w:rPr>
                          <w:t>SD=1,'l mg/l</w:t>
                        </w:r>
                      </w:p>
                    </w:tc>
                  </w:tr>
                  <w:tr>
                    <w:trPr>
                      <w:trHeight w:val="374" w:hRule="exact"/>
                    </w:trPr>
                    <w:tc>
                      <w:tcPr>
                        <w:tcW w:w="3225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67" w:firstLine="4" w:right="52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7"/>
                          </w:rPr>
                          <w:t>DIOXYDE DE CARBONE</w:t>
                        </w:r>
                      </w:p>
                    </w:tc>
                    <w:tc>
                      <w:tcPr>
                        <w:tcW w:w="2462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7"/>
                          </w:rPr>
                          <w:t>'0,58 g/l</w:t>
                        </w:r>
                      </w:p>
                    </w:tc>
                    <w:tc>
                      <w:tcPr>
                        <w:tcW w:w="3187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62" w:firstLine="4" w:right="52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0"/>
                          </w:rPr>
                          <w:t>IRTF</w:t>
                        </w:r>
                      </w:p>
                      <w:p>
                        <w:pPr>
                          <w:autoSpaceDE w:val="0"/>
                          <w:autoSpaceDN w:val="0"/>
                          <w:jc w:val="left"/>
                          <w:ind w:left="62" w:firstLine="4" w:right="52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11"/>
                          </w:rPr>
                          <w:t>t(0,10 g/l)</w:t>
                        </w:r>
                      </w:p>
                    </w:tc>
                  </w:tr>
                  <w:tr>
                    <w:trPr>
                      <w:trHeight w:val="379" w:hRule="exact"/>
                    </w:trPr>
                    <w:tc>
                      <w:tcPr>
                        <w:tcW w:w="3225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67" w:firstLine="4" w:right="52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7"/>
                          </w:rPr>
                          <w:t>EXTRAIT SEC TOTAL</w:t>
                        </w:r>
                      </w:p>
                    </w:tc>
                    <w:tc>
                      <w:tcPr>
                        <w:tcW w:w="2462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40" w:lineRule="exact" w:after="0"/>
                        </w:pPr>
                        <w:r>
                          <w:rPr>
                            <w:lang w:val=""/>
                            <w:sz w:val="14"/>
                            <w:color w:val="2a2e2f"/>
                            <w:spacing w:val="0"/>
                          </w:rPr>
                          <w:t>'23,5 g/l</w:t>
                        </w:r>
                      </w:p>
                    </w:tc>
                    <w:tc>
                      <w:tcPr>
                        <w:tcW w:w="3187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66" w:firstLine="5" w:right="52"/>
                          <w:spacing w:before="0" w:line="184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11"/>
                          </w:rPr>
                          <w:t>Méthode densimêtrique +(1,0 gfl)</w:t>
                        </w:r>
                      </w:p>
                    </w:tc>
                  </w:tr>
                  <w:tr>
                    <w:trPr>
                      <w:trHeight w:val="547" w:hRule="exact"/>
                    </w:trPr>
                    <w:tc>
                      <w:tcPr>
                        <w:tcW w:w="3225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72" w:firstLine="4" w:right="52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7"/>
                          </w:rPr>
                          <w:t>D-GLUCOSE + D-FRUCTOSE</w:t>
                        </w:r>
                      </w:p>
                    </w:tc>
                    <w:tc>
                      <w:tcPr>
                        <w:tcW w:w="2462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11"/>
                          </w:rPr>
                          <w:t>'non dêteclé g/l</w:t>
                        </w:r>
                      </w:p>
                    </w:tc>
                    <w:tc>
                      <w:tcPr>
                        <w:tcW w:w="3187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71" w:right="52"/>
                          <w:spacing w:before="0" w:line="184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8"/>
                          </w:rPr>
                          <w:t>Méthode automatisée enzymatique et spætrophotométrique U.V-visible</w:t>
                        </w:r>
                      </w:p>
                      <w:p>
                        <w:pPr>
                          <w:autoSpaceDE w:val="0"/>
                          <w:autoSpaceDN w:val="0"/>
                          <w:jc w:val="left"/>
                          <w:ind w:left="67" w:firstLine="4" w:right="52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7"/>
                          </w:rPr>
                          <w:t>SD=0,02 gfl</w:t>
                        </w:r>
                      </w:p>
                    </w:tc>
                  </w:tr>
                  <w:tr>
                    <w:trPr>
                      <w:trHeight w:val="552" w:hRule="exact"/>
                    </w:trPr>
                    <w:tc>
                      <w:tcPr>
                        <w:tcW w:w="3225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67" w:firstLine="4" w:right="52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3"/>
                          </w:rPr>
                          <w:t>ACIDITE VOLATILE CALCULEE</w:t>
                        </w:r>
                      </w:p>
                    </w:tc>
                    <w:tc>
                      <w:tcPr>
                        <w:tcW w:w="2462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84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12"/>
                          </w:rPr>
                          <w:t>'0,66 gn H2SO4 13,40 meq/l</w:t>
                        </w:r>
                      </w:p>
                    </w:tc>
                    <w:tc>
                      <w:tcPr>
                        <w:tcW w:w="3187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76" w:right="52"/>
                          <w:spacing w:before="0" w:line="179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8"/>
                          </w:rPr>
                          <w:t>Méthode enzymatique automalisée r(0,04 g/l H2SO4)</w:t>
                        </w:r>
                      </w:p>
                      <w:p>
                        <w:pPr>
                          <w:autoSpaceDE w:val="0"/>
                          <w:autoSpaceDN w:val="0"/>
                          <w:jc w:val="left"/>
                          <w:ind w:left="72" w:firstLine="4" w:right="52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7"/>
                          </w:rPr>
                          <w:t>SD=0,010 sfl H2SO4</w:t>
                        </w:r>
                      </w:p>
                    </w:tc>
                  </w:tr>
                  <w:tr>
                    <w:trPr>
                      <w:trHeight w:val="547" w:hRule="exact"/>
                    </w:trPr>
                    <w:tc>
                      <w:tcPr>
                        <w:tcW w:w="3225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72" w:firstLine="4" w:right="52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7"/>
                          </w:rPr>
                          <w:t>ACIDE ACETIQUE</w:t>
                        </w:r>
                      </w:p>
                    </w:tc>
                    <w:tc>
                      <w:tcPr>
                        <w:tcW w:w="2462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79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12"/>
                          </w:rPr>
                          <w:t>'0,75 9/l acide acelique '12,43 meq/l</w:t>
                        </w:r>
                      </w:p>
                    </w:tc>
                    <w:tc>
                      <w:tcPr>
                        <w:tcW w:w="3187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76" w:firstLine="5" w:right="52"/>
                          <w:spacing w:before="0" w:line="179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8"/>
                          </w:rPr>
                          <w:t>Mélhode enzymatique automatisée t(0,05 g/l acide acétique)</w:t>
                        </w:r>
                      </w:p>
                      <w:p>
                        <w:pPr>
                          <w:autoSpaceDE w:val="0"/>
                          <w:autoSpaceDN w:val="0"/>
                          <w:jc w:val="left"/>
                          <w:ind w:left="72" w:firstLine="9" w:right="52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2a2e2f"/>
                            <w:spacing w:val="-7"/>
                          </w:rPr>
                          <w:t>SD=0,0'l g/l acide acétique</w:t>
                        </w:r>
                      </w:p>
                    </w:tc>
                  </w:tr>
                </w:tbl>
              </w:txbxContent>
            </v:textbox>
          </v:shape>
        </w:pict>
      </w:r>
      <w:r>
        <w:pict>
          <v:shape id="_x0000_s17" type="#_x0000_t202" style="position:absolute;left:34.08pt;top:671.04pt;width:194.64pt;height:74.88pt;z-index:1017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180" w:lineRule="exact" w:after="0"/>
                  </w:pPr>
                  <w:r>
                    <w:rPr>
                      <w:lang w:val=""/>
                      <w:sz w:val="18"/>
                      <w:color w:val="2a2e2f"/>
                      <w:spacing w:val="-11"/>
                    </w:rPr>
                    <w:t>Extrait du rapport N'1406.0392.0395 / 0</w:t>
                  </w:r>
                </w:p>
                <w:p>
                  <w:pPr>
                    <w:autoSpaceDE w:val="0"/>
                    <w:autoSpaceDN w:val="0"/>
                    <w:ind w:firstLine="4"/>
                    <w:spacing w:before="28" w:line="180" w:lineRule="exact" w:after="0"/>
                  </w:pPr>
                  <w:r>
                    <w:rPr>
                      <w:lang w:val=""/>
                      <w:sz w:val="18"/>
                      <w:color w:val="2a2e2f"/>
                      <w:spacing w:val="-11"/>
                    </w:rPr>
                    <w:t>Echantillons remis le: 04/06/2014 par le demandeur</w:t>
                  </w:r>
                </w:p>
                <w:p>
                  <w:pPr>
                    <w:autoSpaceDE w:val="0"/>
                    <w:autoSpaceDN w:val="0"/>
                    <w:ind w:left="9" w:hanging="5"/>
                    <w:spacing w:before="87" w:line="280" w:lineRule="exact" w:after="0"/>
                  </w:pPr>
                  <w:r>
                    <w:rPr>
                      <w:lang w:val=""/>
                      <w:sz w:val="18"/>
                      <w:color w:val="2a2e2f"/>
                      <w:spacing w:val="-4"/>
                    </w:rPr>
                    <w:t>Analyses exécutées du: 04t06/2014     au: 0610612014 Rapportétablile:   06/0ô12014</w:t>
                  </w:r>
                </w:p>
                <w:p>
                  <w:pPr>
                    <w:autoSpaceDE w:val="0"/>
                    <w:autoSpaceDN w:val="0"/>
                    <w:ind w:left="14"/>
                    <w:spacing w:before="0" w:line="304" w:lineRule="exact" w:after="0"/>
                  </w:pPr>
                  <w:r>
                    <w:rPr>
                      <w:lang w:val=""/>
                      <w:sz w:val="18"/>
                      <w:color w:val="2a2e2f"/>
                      <w:spacing w:val="-3"/>
                    </w:rPr>
                    <w:t>N" demande:          91111 EX     Glient 61174 Réf.client:    TERRELIS:0410612014/49</w:t>
                  </w:r>
                </w:p>
              </w:txbxContent>
            </v:textbox>
          </v:shape>
        </w:pict>
      </w:r>
      <w:r>
        <w:pict>
          <v:shape id="_x0000_s18" type="#_x0000_t202" style="position:absolute;left:34.56pt;top:758.16pt;width:501.08pt;height:32.40pt;z-index:1018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9"/>
                  </w:pPr>
                  <w:r>
                    <w:rPr>
                      <w:lang w:val=""/>
                      <w:sz w:val="16"/>
                      <w:color w:val="3d6388"/>
                      <w:spacing w:val="0"/>
                    </w:rPr>
                    <w:t>f accéditation,repéÉes par le symbole'.</w:t>
                  </w:r>
                </w:p>
                <w:p>
                  <w:pPr>
                    <w:autoSpaceDE w:val="0"/>
                    <w:autoSpaceDN w:val="0"/>
                    <w:ind w:firstLine="4"/>
                    <w:spacing w:before="24" w:line="160" w:lineRule="exact" w:after="0"/>
                  </w:pPr>
                  <w:r>
                    <w:rPr>
                      <w:lang w:val=""/>
                      <w:sz w:val="16"/>
                      <w:color w:val="3d6388"/>
                      <w:spacing w:val="-11"/>
                    </w:rPr>
                    <w:t>La reproduction de ce rapport n'est autorisée que sous sa forme intégrale.</w:t>
                  </w:r>
                </w:p>
                <w:p>
                  <w:pPr>
                    <w:autoSpaceDE w:val="0"/>
                    <w:autoSpaceDN w:val="0"/>
                    <w:ind w:firstLine="4"/>
                    <w:spacing w:before="14" w:line="160" w:lineRule="exact" w:after="0"/>
                  </w:pPr>
                  <w:r>
                    <w:rPr>
                      <w:lang w:val=""/>
                      <w:sz w:val="16"/>
                      <w:color w:val="3d6388"/>
                      <w:spacing w:val="-11"/>
                    </w:rPr>
                    <w:t>Formulaire E28Y5 Rév. 04 du 02/012007</w:t>
                  </w:r>
                </w:p>
              </w:txbxContent>
            </v:textbox>
          </v:shape>
        </w:pict>
      </w:r>
      <w:r>
        <w:drawing>
          <wp:anchor simplePos="0" relativeHeight="0" behindDoc="1" locked="0" layoutInCell="0" allowOverlap="1">
            <wp:simplePos x="0" y="0"/>
            <wp:positionH relativeFrom="page">
              <wp:posOffset>414528</wp:posOffset>
            </wp:positionH>
            <wp:positionV relativeFrom="page">
              <wp:posOffset>445008</wp:posOffset>
            </wp:positionV>
            <wp:extent cx="682752" cy="664464"/>
            <wp:wrapNone/>
            <wp:docPr id="19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20" name="PICTURE" descr="PICTURE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682752" cy="664464"/>
                    </a:xfrm>
                    <a:prstGeom prst="rect"/>
                    <a:noFill/>
                  </pic:spPr>
                </pic:pic>
              </a:graphicData>
            </a:graphic>
          </wp:anchor>
        </w:drawing>
      </w:r>
    </w:p>
    <w:sectPr>
      <w:pgSz w:w="11904" w:h="168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Kaling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UI Gothic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ecimalSymbol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/>
      </w:rPr>
    </w:rPrDefault>
    <w:pPrDefault/>
  </w:docDefaults>
</w:styles>
</file>

<file path=word/_rels/document.xml.rels><?xml version="1.0"?><Relationships xmlns="http://schemas.openxmlformats.org/package/2006/relationships"><Relationship TargetMode="Internal" Type="http://schemas.openxmlformats.org/officeDocument/2006/relationships/styles" Target="/word/styles.xml" Id="rId1" /><Relationship TargetMode="Internal" Type="http://schemas.openxmlformats.org/officeDocument/2006/relationships/settings" Target="/word/settings.xml" Id="rId2" /><Relationship TargetMode="Internal" Type="http://schemas.openxmlformats.org/officeDocument/2006/relationships/theme" Target="/word/theme/theme1.xml" Id="rId3" /><Relationship TargetMode="Internal" Type="http://schemas.openxmlformats.org/officeDocument/2006/relationships/fontTable" Target="/word/fontTable.xml" Id="rId4" /><Relationship TargetMode="Internal" Type="http://schemas.openxmlformats.org/officeDocument/2006/relationships/image" Target="/word/media/image1.jpeg" Id="rId101" /><Relationship TargetMode="Internal" Type="http://schemas.openxmlformats.org/officeDocument/2006/relationships/image" Target="/word/media/image2.jpeg" Id="rId102" /></Relationships>
</file>

<file path=word/theme/theme1.xml><?xml version="1.0" encoding="utf-8"?>
<a:theme xmlns:a="http://schemas.openxmlformats.org/drawingml/2006/main" name="User Theme">
  <a:themeElements>
    <a:clrScheme name="User">
      <a:dk1>
        <a:sysClr val="windowText" lastClr="008000"/>
      </a:dk1>
      <a:lt1>
        <a:sysClr val="window" lastClr="F0FFF0"/>
      </a:lt1>
      <a:dk2>
        <a:srgbClr val="202040"/>
      </a:dk2>
      <a:lt2>
        <a:srgbClr val="f0f0e0"/>
      </a:lt2>
      <a:accent1>
        <a:srgbClr val="cDeDcD"/>
      </a:accent1>
      <a:accent2>
        <a:srgbClr val="eDcDcD"/>
      </a:accent2>
      <a:accent3>
        <a:srgbClr val="cDcDeD"/>
      </a:accent3>
      <a:accent4>
        <a:srgbClr val="eDeDcD"/>
      </a:accent4>
      <a:accent5>
        <a:srgbClr val="eDcDeD"/>
      </a:accent5>
      <a:accent6>
        <a:srgbClr val="cDeDeD"/>
      </a:accent6>
      <a:hlink>
        <a:srgbClr val="0000FF"/>
      </a:hlink>
      <a:folHlink>
        <a:srgbClr val="800080"/>
      </a:folHlink>
    </a:clrScheme>
    <a:fontScheme name="User">
      <a:majorFont>
        <a:latin typeface=""/>
        <a:ea typeface=""/>
        <a:cs typeface=""/>
      </a:majorFont>
      <a:minorFont>
        <a:latin typeface="Calibri"/>
        <a:ea typeface=""/>
        <a:cs typeface=""/>
      </a:minorFont>
    </a:fontScheme>
    <a:fmtScheme name="User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rnd" cmpd="sng" algn="ctr">
          <a:solidFill>
            <a:schemeClr val="phClr"/>
          </a:solidFill>
          <a:prstDash val="solid"/>
        </a:ln>
        <a:ln w="11429" cap="rnd" cmpd="sng" algn="ctr">
          <a:solidFill>
            <a:schemeClr val="phClr"/>
          </a:solidFill>
          <a:prstDash val="solid"/>
        </a:ln>
        <a:ln w="20000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25000" dist="25400" dir="5400000">
              <a:srgbClr val="000000">
                <a:alpha val="1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/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terms:created xsi:type="dcterms:W3CDTF">2017-06-28T14:34:44Z</dcterms:created>
  <dc:creator>Canon iR-ADV C3520</dc:creator>
</cp:coreProperties>
</file>