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?><Relationships xmlns="http://schemas.openxmlformats.org/package/2006/relationships"><Relationship TargetMode="Internal" Type="http://schemas.openxmlformats.org/package/2006/relationships/metadata/core-properties" Target="/docProps/core.xml" Id="rId1" /><Relationship TargetMode="Internal" Type="http://schemas.openxmlformats.org/officeDocument/2006/relationships/officeDocument" Target="/word/document.xml" Id="rId2" /><Relationship TargetMode="Internal" Type="http://schemas.openxmlformats.org/officeDocument/2006/relationships/extended-properties" Target="/docProps/app.xml" Id="rI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>
  <w:body>
    <w:p>
      <w:r>
        <w:drawing>
          <wp:anchor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pict>
          <v:shape id="_x0000_s3" type="#_x0000_t202" style="position:absolute;left:187.20pt;top:67.44pt;width:201.80pt;height:64.56pt;z-index:100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62"/>
                    <w:spacing w:before="0" w:line="380" w:lineRule="exact" w:after="0"/>
                  </w:pPr>
                  <w:r>
                    <w:rPr>
                      <w:lang w:val=""/>
                      <w:sz w:val="38"/>
                      <w:color w:val="6a6164"/>
                      <w:spacing w:val="96"/>
                    </w:rPr>
                    <w:t>6&gt;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0" w:line="380" w:lineRule="exact" w:after="0"/>
                  </w:pPr>
                  <w:r>
                    <w:rPr>
                      <w:lang w:val=""/>
                      <w:sz w:val="38"/>
                      <w:color w:val="6a6164"/>
                      <w:spacing w:val="0"/>
                    </w:rPr>
                    <w:t>Y</w:t>
                  </w:r>
                </w:p>
                <w:p>
                  <w:pPr>
                    <w:autoSpaceDE w:val="0"/>
                    <w:autoSpaceDN w:val="0"/>
                    <w:ind w:firstLine="1166"/>
                    <w:spacing w:before="316" w:line="640" w:lineRule="exact" w:after="0"/>
                  </w:pPr>
                  <w:r>
                    <w:rPr>
                      <w:lang w:val=""/>
                      <w:sz w:val="64"/>
                      <w:color w:val="ab7f7e"/>
                      <w:spacing w:val="-64"/>
                    </w:rPr>
                    <w:t xml:space="preserve">' " " " iï </w:t>
                  </w:r>
                  <w:r>
                    <w:rPr>
                      <w:lang w:val=""/>
                      <w:sz w:val="64"/>
                      <w:color w:val="6a6164"/>
                      <w:spacing w:val="-64"/>
                    </w:rPr>
                    <w:t>;</w:t>
                  </w:r>
                  <w:r>
                    <w:rPr>
                      <w:lang w:val=""/>
                      <w:sz w:val="64"/>
                      <w:color w:val="ab7f7e"/>
                      <w:spacing w:val="-64"/>
                    </w:rPr>
                    <w:t>'</w:t>
                  </w:r>
                  <w:r>
                    <w:rPr>
                      <w:lang w:val=""/>
                      <w:sz w:val="64"/>
                      <w:color w:val="6a6164"/>
                      <w:spacing w:val="-64"/>
                    </w:rPr>
                    <w:t>"</w:t>
                  </w:r>
                  <w:r>
                    <w:rPr>
                      <w:lang w:val=""/>
                      <w:sz w:val="64"/>
                      <w:color w:val="ab7f7e"/>
                      <w:spacing w:val="-64"/>
                    </w:rPr>
                    <w:t>'</w:t>
                  </w:r>
                  <w:r>
                    <w:rPr>
                      <w:lang w:val=""/>
                      <w:sz w:val="64"/>
                      <w:color w:val="6a6164"/>
                      <w:spacing w:val="-64"/>
                    </w:rPr>
                    <w:t>,*</w:t>
                  </w:r>
                  <w:r>
                    <w:rPr>
                      <w:lang w:val=""/>
                      <w:sz w:val="64"/>
                      <w:color w:val="ab7f7e"/>
                      <w:spacing w:val="-64"/>
                    </w:rPr>
                    <w:t>î :</w:t>
                  </w:r>
                  <w:r>
                    <w:rPr>
                      <w:lang w:val=""/>
                      <w:sz w:val="64"/>
                      <w:color w:val="6a6164"/>
                      <w:spacing w:val="-64"/>
                    </w:rPr>
                    <w:t>"</w:t>
                  </w:r>
                  <w:r>
                    <w:rPr>
                      <w:lang w:val=""/>
                      <w:sz w:val="64"/>
                      <w:color w:val="ab7f7e"/>
                      <w:spacing w:val="-64"/>
                    </w:rPr>
                    <w:t xml:space="preserve">: </w:t>
                  </w:r>
                  <w:r>
                    <w:rPr>
                      <w:lang w:val=""/>
                      <w:sz w:val="64"/>
                      <w:color w:val="333333"/>
                      <w:spacing w:val="-64"/>
                    </w:rPr>
                    <w:t>;</w:t>
                  </w:r>
                  <w:r>
                    <w:rPr>
                      <w:lang w:val=""/>
                      <w:sz w:val="64"/>
                      <w:color w:val="ab7f7e"/>
                      <w:spacing w:val="-64"/>
                    </w:rPr>
                    <w:t>" - ^. "'</w:t>
                  </w:r>
                </w:p>
              </w:txbxContent>
            </v:textbox>
          </v:shape>
        </w:pict>
      </w:r>
      <w:r>
        <w:pict>
          <v:shape id="_x0000_s4" type="#_x0000_t202" style="position:absolute;left:20.16pt;top:167.52pt;width:176.60pt;height:8.40pt;z-index:100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0"/>
                    </w:rPr>
                    <w:t>Facture N' 5009798 du 2110712017</w:t>
                  </w:r>
                </w:p>
              </w:txbxContent>
            </v:textbox>
          </v:shape>
        </w:pict>
      </w:r>
      <w:r>
        <w:pict>
          <v:shape id="_x0000_s5" type="#_x0000_t202" style="position:absolute;left:20.64pt;top:199.46pt;width:136.56pt;height:32.14pt;z-index:100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19" w:hanging="15"/>
                    <w:spacing w:before="0" w:line="391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0"/>
                    </w:rPr>
                    <w:t>N' d'accise ClienFR0931 1 7E0500 Référence :Marché A1 6/0938</w:t>
                  </w:r>
                </w:p>
              </w:txbxContent>
            </v:textbox>
          </v:shape>
        </w:pict>
      </w:r>
      <w:r>
        <w:pict>
          <v:shape id="_x0000_s6" type="#_x0000_t202" style="position:absolute;left:308.88pt;top:149.52pt;width:138.96pt;height:48.96pt;z-index:100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14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33333"/>
                      <w:spacing w:val="30"/>
                    </w:rPr>
                    <w:t>SAVDVF</w:t>
                  </w:r>
                </w:p>
                <w:p>
                  <w:pPr>
                    <w:autoSpaceDE w:val="0"/>
                    <w:autoSpaceDN w:val="0"/>
                    <w:ind w:left="9"/>
                    <w:spacing w:before="0" w:line="340" w:lineRule="exact" w:after="0"/>
                  </w:pPr>
                  <w:r>
                    <w:rPr>
                      <w:lang w:val=""/>
                      <w:sz w:val="24"/>
                      <w:color w:val="333333"/>
                      <w:spacing w:val="0"/>
                    </w:rPr>
                    <w:t>21 RUE JF CHAMPOLLION ZAC PORTE DE BEAUNE 21200 BEAUNE</w:t>
                  </w:r>
                </w:p>
              </w:txbxContent>
            </v:textbox>
          </v:shape>
        </w:pict>
      </w:r>
      <w:r>
        <w:pict>
          <v:shape id="_x0000_s7" type="#_x0000_t202" style="position:absolute;left:511.68pt;top:248.64pt;width:52.76pt;height:10.56pt;z-index:100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-7"/>
                    </w:rPr>
                    <w:t>Page N" 1</w:t>
                  </w:r>
                </w:p>
              </w:txbxContent>
            </v:textbox>
          </v:shape>
        </w:pict>
      </w:r>
      <w:r>
        <w:pict>
          <v:shape id="_x0000_s8" type="#_x0000_t202" style="position:absolute;left:17.04pt;top:266.16pt;width:546.72pt;height:309.24pt;z-index:1008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10934" w:type="dxa"/>
                    <w:tblLook w:val="04A0"/>
                    <w:tblBorders>
                      <w:top w:space="0" w:val="single" w:sz="4" w:color="313133"/>
                      <w:left w:space="0" w:val="single" w:sz="4" w:color="313133"/>
                      <w:right w:space="0" w:val="single" w:sz="4" w:color="313133"/>
                      <w:bottom w:space="0" w:val="single" w:sz="4" w:color="313133"/>
                      <w:insideH w:space="0" w:val="single" w:sz="4" w:color="313133"/>
                      <w:insideV w:space="0" w:val="single" w:sz="4" w:color="313133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1507"/>
                    <w:gridCol w:w="1060"/>
                    <w:gridCol w:w="3264"/>
                    <w:gridCol w:w="1233"/>
                    <w:gridCol w:w="484"/>
                    <w:gridCol w:w="1396"/>
                    <w:gridCol w:w="1526"/>
                    <w:gridCol w:w="456"/>
                  </w:tblGrid>
                  <w:tr>
                    <w:trPr>
                      <w:trHeight w:val="364" w:hRule="exact"/>
                    </w:trPr>
                    <w:tc>
                      <w:tcPr>
                        <w:tcW w:w="1507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33333"/>
                            <w:spacing w:val="0"/>
                          </w:rPr>
                          <w:t>Conditionnement</w:t>
                        </w:r>
                      </w:p>
                    </w:tc>
                    <w:tc>
                      <w:tcPr>
                        <w:tcW w:w="1060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33333"/>
                            <w:spacing w:val="-7"/>
                          </w:rPr>
                          <w:t>Quantité</w:t>
                        </w:r>
                      </w:p>
                    </w:tc>
                    <w:tc>
                      <w:tcPr>
                        <w:tcW w:w="3264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33333"/>
                            <w:spacing w:val="0"/>
                          </w:rPr>
                          <w:t>Désignation</w:t>
                        </w:r>
                      </w:p>
                    </w:tc>
                    <w:tc>
                      <w:tcPr>
                        <w:tcW w:w="1233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"/>
                            <w:sz w:val="22"/>
                            <w:color w:val="333333"/>
                            <w:spacing w:val="-7"/>
                          </w:rPr>
                          <w:t>P.u. H.T.</w:t>
                        </w:r>
                      </w:p>
                    </w:tc>
                    <w:tc>
                      <w:tcPr>
                        <w:tcW w:w="484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396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526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33333"/>
                            <w:spacing w:val="0"/>
                          </w:rPr>
                          <w:t>Montant H.T.</w:t>
                        </w:r>
                      </w:p>
                    </w:tc>
                    <w:tc>
                      <w:tcPr>
                        <w:tcW w:w="456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33333"/>
                            <w:spacing w:val="-11"/>
                          </w:rPr>
                          <w:t>Tva</w:t>
                        </w:r>
                      </w:p>
                    </w:tc>
                  </w:tr>
                  <w:tr>
                    <w:trPr>
                      <w:trHeight w:val="5755" w:hRule="exact"/>
                    </w:trPr>
                    <w:tc>
                      <w:tcPr>
                        <w:tcW w:w="1507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060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3264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233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484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396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526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456" w:type="dxa"/>
                        <w:shd w:val="clear" w:fill="fefefe"/>
                        <w:vAlign w:val="center"/>
                      </w:tcPr>
                      <w:p/>
                    </w:tc>
                  </w:tr>
                </w:tbl>
              </w:txbxContent>
            </v:textbox>
          </v:shape>
        </w:pict>
      </w:r>
      <w:r>
        <w:pict>
          <v:shape id="_x0000_s9" type="#_x0000_t202" style="position:absolute;left:23.04pt;top:302.72pt;width:50.16pt;height:45.52pt;z-index:100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5"/>
                    <w:spacing w:before="0" w:line="319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0"/>
                    </w:rPr>
                    <w:t>Blle(s) 0.750 Blle(s) 0.750 Blle(s) 0.750</w:t>
                  </w:r>
                </w:p>
              </w:txbxContent>
            </v:textbox>
          </v:shape>
        </w:pict>
      </w:r>
      <w:r>
        <w:pict>
          <v:shape id="_x0000_s10" type="#_x0000_t202" style="position:absolute;left:23.04pt;top:358.77pt;width:49.92pt;height:29.79pt;z-index:101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/>
                    <w:spacing w:before="0" w:line="328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0"/>
                    </w:rPr>
                    <w:t>Blle(s) 0.750 Blle(s) 0.750</w:t>
                  </w:r>
                </w:p>
              </w:txbxContent>
            </v:textbox>
          </v:shape>
        </w:pict>
      </w:r>
      <w:r>
        <w:pict>
          <v:shape id="_x0000_s11" type="#_x0000_t202" style="position:absolute;left:112.56pt;top:300.60pt;width:18.72pt;height:45.00pt;z-index:101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8" w:firstLine="43"/>
                    <w:spacing w:before="0" w:line="377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-20"/>
                    </w:rPr>
                    <w:t>600 1200 600</w:t>
                  </w:r>
                </w:p>
              </w:txbxContent>
            </v:textbox>
          </v:shape>
        </w:pict>
      </w:r>
      <w:r>
        <w:pict>
          <v:shape id="_x0000_s12" type="#_x0000_t202" style="position:absolute;left:116.64pt;top:357.24pt;width:14.40pt;height:28.92pt;z-index:101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24" w:hanging="15"/>
                    <w:spacing w:before="0" w:line="377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-20"/>
                    </w:rPr>
                    <w:t>204 120</w:t>
                  </w:r>
                </w:p>
              </w:txbxContent>
            </v:textbox>
          </v:shape>
        </w:pict>
      </w:r>
      <w:r>
        <w:pict>
          <v:shape id="_x0000_s13" type="#_x0000_t202" style="position:absolute;left:146.64pt;top:284.04pt;width:156.96pt;height:29.16pt;z-index:101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/>
                    <w:spacing w:before="0" w:line="357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1"/>
                    </w:rPr>
                    <w:t>Commande N" 5009569 du20fi212016 BOURGOGNE PINOT NOIR 2015</w:t>
                  </w:r>
                </w:p>
              </w:txbxContent>
            </v:textbox>
          </v:shape>
        </w:pict>
      </w:r>
      <w:r>
        <w:pict>
          <v:shape id="_x0000_s14" type="#_x0000_t202" style="position:absolute;left:146.64pt;top:315.87pt;width:151.44pt;height:69.57pt;z-index:101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120" w:firstLine="4"/>
                    <w:spacing w:before="0" w:line="352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3"/>
                    </w:rPr>
                    <w:t>OSNE ROMANEE AUX REAS 2012 OSNE ROMANEE CLOS DE LA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86" w:line="180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3"/>
                    </w:rPr>
                    <w:t>FONTAINE 2012</w:t>
                  </w:r>
                </w:p>
                <w:p>
                  <w:pPr>
                    <w:autoSpaceDE w:val="0"/>
                    <w:autoSpaceDN w:val="0"/>
                    <w:ind w:left="4"/>
                    <w:spacing w:before="0" w:line="357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5"/>
                    </w:rPr>
                    <w:t>RICHEBOURG GRAND CRU 2012 RICHEBOURG GRAND CRU 2014</w:t>
                  </w:r>
                </w:p>
              </w:txbxContent>
            </v:textbox>
          </v:shape>
        </w:pict>
      </w:r>
      <w:r>
        <w:pict>
          <v:shape id="_x0000_s15" type="#_x0000_t202" style="position:absolute;left:347.76pt;top:302.12pt;width:21.84pt;height:45.40pt;z-index:101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10"/>
                    <w:spacing w:before="0" w:line="355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-20"/>
                    </w:rPr>
                    <w:t>13,00 32,00 32,00</w:t>
                  </w:r>
                </w:p>
              </w:txbxContent>
            </v:textbox>
          </v:shape>
        </w:pict>
      </w:r>
      <w:r>
        <w:pict>
          <v:shape id="_x0000_s16" type="#_x0000_t202" style="position:absolute;left:342.48pt;top:358.42pt;width:27.12pt;height:29.42pt;z-index:101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/>
                    <w:spacing w:before="0" w:line="358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-12"/>
                    </w:rPr>
                    <w:t>250,00 2s0,00</w:t>
                  </w:r>
                </w:p>
              </w:txbxContent>
            </v:textbox>
          </v:shape>
        </w:pict>
      </w:r>
      <w:r>
        <w:pict>
          <v:shape id="_x0000_s17" type="#_x0000_t202" style="position:absolute;left:494.88pt;top:302.46pt;width:39.60pt;height:45.30pt;z-index:101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101"/>
                    <w:spacing w:before="0" w:line="353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-15"/>
                    </w:rPr>
                    <w:t>7 800,00 38 400,00 19 200,00</w:t>
                  </w:r>
                </w:p>
              </w:txbxContent>
            </v:textbox>
          </v:shape>
        </w:pict>
      </w:r>
      <w:r>
        <w:pict>
          <v:shape id="_x0000_s18" type="#_x0000_t202" style="position:absolute;left:494.64pt;top:358.86pt;width:39.60pt;height:29.22pt;z-index:101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5"/>
                    <w:spacing w:before="0" w:line="353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-15"/>
                    </w:rPr>
                    <w:t>51 000,00 30 000,00</w:t>
                  </w:r>
                </w:p>
              </w:txbxContent>
            </v:textbox>
          </v:shape>
        </w:pict>
      </w:r>
      <w:r>
        <w:pict>
          <v:shape id="_x0000_s19" type="#_x0000_t202" style="position:absolute;left:540.96pt;top:301.56pt;width:4.56pt;height:85.32pt;z-index:101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5"/>
                    <w:spacing w:before="0" w:line="357" w:lineRule="exact" w:after="0"/>
                  </w:pPr>
                  <w:r>
                    <w:rPr>
                      <w:lang w:val=""/>
                      <w:sz w:val="18"/>
                      <w:color w:val="fafafa"/>
                      <w:spacing w:val="0"/>
                    </w:rPr>
                    <w:t>S S S</w:t>
                  </w:r>
                </w:p>
                <w:p>
                  <w:pPr>
                    <w:autoSpaceDE w:val="0"/>
                    <w:autoSpaceDN w:val="0"/>
                    <w:ind w:left="4"/>
                    <w:spacing w:before="183" w:line="352" w:lineRule="exact" w:after="0"/>
                  </w:pPr>
                  <w:r>
                    <w:rPr>
                      <w:lang w:val=""/>
                      <w:sz w:val="18"/>
                      <w:color w:val="fafafa"/>
                      <w:spacing w:val="0"/>
                    </w:rPr>
                    <w:t>S S</w:t>
                  </w:r>
                </w:p>
              </w:txbxContent>
            </v:textbox>
          </v:shape>
        </w:pict>
      </w:r>
      <w:r>
        <w:pict>
          <v:shape id="_x0000_s20" type="#_x0000_t202" style="position:absolute;left:546.72pt;top:301.56pt;width:5.28pt;height:85.32pt;z-index:102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5"/>
                    <w:spacing w:before="0" w:line="377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0"/>
                    </w:rPr>
                    <w:t>U U U</w:t>
                  </w:r>
                </w:p>
                <w:p>
                  <w:pPr>
                    <w:autoSpaceDE w:val="0"/>
                    <w:autoSpaceDN w:val="0"/>
                    <w:ind w:left="4"/>
                    <w:spacing w:before="178" w:line="377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0"/>
                    </w:rPr>
                    <w:t>U U</w:t>
                  </w:r>
                </w:p>
              </w:txbxContent>
            </v:textbox>
          </v:shape>
        </w:pict>
      </w:r>
      <w:r>
        <w:pict>
          <v:shape id="_x0000_s21" type="#_x0000_t202" style="position:absolute;left:16.80pt;top:579.12pt;width:351.36pt;height:51.48pt;z-index:1021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7027" w:type="dxa"/>
                    <w:tblLook w:val="04A0"/>
                    <w:tblBorders>
                      <w:top w:space="0" w:val="single" w:sz="4" w:color="313133"/>
                      <w:left w:space="0" w:val="single" w:sz="4" w:color="313133"/>
                      <w:right w:space="0" w:val="single" w:sz="4" w:color="313133"/>
                      <w:bottom w:space="0" w:val="single" w:sz="4" w:color="313133"/>
                      <w:insideH w:space="0" w:val="single" w:sz="4" w:color="313133"/>
                      <w:insideV w:space="0" w:val="single" w:sz="4" w:color="313133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475"/>
                    <w:gridCol w:w="3278"/>
                    <w:gridCol w:w="619"/>
                    <w:gridCol w:w="1377"/>
                    <w:gridCol w:w="1272"/>
                  </w:tblGrid>
                  <w:tr>
                    <w:trPr>
                      <w:trHeight w:val="216" w:hRule="exact"/>
                    </w:trPr>
                    <w:tc>
                      <w:tcPr>
                        <w:tcW w:w="475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230" w:firstLine="9" w:right="48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333333"/>
                            <w:spacing w:val="-16"/>
                          </w:rPr>
                          <w:t>VA</w:t>
                        </w:r>
                      </w:p>
                    </w:tc>
                    <w:tc>
                      <w:tcPr>
                        <w:tcW w:w="3278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33333"/>
                            <w:spacing w:val="0"/>
                          </w:rPr>
                          <w:t>Lr</w:t>
                        </w:r>
                        <w:r>
                          <w:rPr>
                            <w:lang w:val=""/>
                            <w:sz w:val="18"/>
                            <w:color w:val="fafafa"/>
                            <w:spacing w:val="0"/>
                          </w:rPr>
                          <w:t>l</w:t>
                        </w:r>
                        <w:r>
                          <w:rPr>
                            <w:lang w:val=""/>
                            <w:sz w:val="18"/>
                            <w:color w:val="333333"/>
                            <w:spacing w:val="0"/>
                          </w:rPr>
                          <w:t>elle</w:t>
                        </w:r>
                      </w:p>
                    </w:tc>
                    <w:tc>
                      <w:tcPr>
                        <w:tcW w:w="619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333333"/>
                            <w:spacing w:val="-16"/>
                          </w:rPr>
                          <w:t>AUX</w:t>
                        </w:r>
                      </w:p>
                    </w:tc>
                    <w:tc>
                      <w:tcPr>
                        <w:tcW w:w="1377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fafafa"/>
                            <w:spacing w:val="0"/>
                          </w:rPr>
                          <w:t>l</w:t>
                        </w:r>
                        <w:r>
                          <w:rPr>
                            <w:lang w:val=""/>
                            <w:sz w:val="18"/>
                            <w:color w:val="333333"/>
                            <w:spacing w:val="0"/>
                          </w:rPr>
                          <w:t xml:space="preserve">ase </w:t>
                        </w:r>
                        <w:r>
                          <w:rPr>
                            <w:lang w:val=""/>
                            <w:sz w:val="18"/>
                            <w:color w:val="fafafa"/>
                            <w:spacing w:val="0"/>
                          </w:rPr>
                          <w:t>l'1</w:t>
                        </w:r>
                        <w:r>
                          <w:rPr>
                            <w:lang w:val=""/>
                            <w:sz w:val="18"/>
                            <w:color w:val="333333"/>
                            <w:spacing w:val="0"/>
                          </w:rPr>
                          <w:t>. I</w:t>
                        </w:r>
                      </w:p>
                    </w:tc>
                    <w:tc>
                      <w:tcPr>
                        <w:tcW w:w="1272" w:type="dxa"/>
                        <w:shd w:val="clear" w:fill="fcfcfc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33333"/>
                            <w:spacing w:val="0"/>
                          </w:rPr>
                          <w:t>Montant</w:t>
                        </w:r>
                      </w:p>
                    </w:tc>
                  </w:tr>
                  <w:tr>
                    <w:trPr>
                      <w:trHeight w:val="748" w:hRule="exact"/>
                    </w:trPr>
                    <w:tc>
                      <w:tcPr>
                        <w:tcW w:w="475" w:type="dxa"/>
                        <w:shd w:val="clear" w:fill="fcfcfc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43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33333"/>
                            <w:spacing w:val="-20"/>
                          </w:rPr>
                          <w:t>SU</w:t>
                        </w:r>
                      </w:p>
                    </w:tc>
                    <w:tc>
                      <w:tcPr>
                        <w:tcW w:w="3278" w:type="dxa"/>
                        <w:shd w:val="clear" w:fill="fcfcfc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91" w:firstLine="4" w:right="57"/>
                          <w:spacing w:before="43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33333"/>
                            <w:spacing w:val="1"/>
                          </w:rPr>
                          <w:t>BASE SUSPENSION de TVA</w:t>
                        </w:r>
                      </w:p>
                    </w:tc>
                    <w:tc>
                      <w:tcPr>
                        <w:tcW w:w="619" w:type="dxa"/>
                        <w:shd w:val="clear" w:fill="fcfcfc"/>
                        <w:vAlign w:val="center"/>
                      </w:tcPr>
                      <w:p/>
                    </w:tc>
                    <w:tc>
                      <w:tcPr>
                        <w:tcW w:w="1377" w:type="dxa"/>
                        <w:shd w:val="clear" w:fill="fcfcfc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446" w:firstLine="4" w:right="52"/>
                          <w:spacing w:before="43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33333"/>
                            <w:spacing w:val="-15"/>
                          </w:rPr>
                          <w:t>146 400,00</w:t>
                        </w:r>
                      </w:p>
                    </w:tc>
                    <w:tc>
                      <w:tcPr>
                        <w:tcW w:w="1272" w:type="dxa"/>
                        <w:shd w:val="clear" w:fill="fcfcfc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873" w:firstLine="4" w:right="62"/>
                          <w:spacing w:before="43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33333"/>
                            <w:spacing w:val="-20"/>
                          </w:rPr>
                          <w:t>0,00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 id="_x0000_s22" type="#_x0000_t202" style="position:absolute;left:439.92pt;top:580.08pt;width:125.24pt;height:8.88pt;z-index:102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0"/>
                    </w:rPr>
                    <w:t>Total H.T.     146 400,00</w:t>
                  </w:r>
                </w:p>
              </w:txbxContent>
            </v:textbox>
          </v:shape>
        </w:pict>
      </w:r>
      <w:r>
        <w:pict>
          <v:shape id="_x0000_s23" type="#_x0000_t202" style="position:absolute;left:22.56pt;top:631.44pt;width:142.04pt;height:7.68pt;z-index:102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0"/>
                    </w:rPr>
                    <w:t>Date d'échéance : 1910912017</w:t>
                  </w:r>
                </w:p>
              </w:txbxContent>
            </v:textbox>
          </v:shape>
        </w:pict>
      </w:r>
      <w:r>
        <w:pict>
          <v:shape id="_x0000_s24" type="#_x0000_t202" style="position:absolute;left:176.40pt;top:631.68pt;width:94.76pt;height:9.36pt;z-index:102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-7"/>
                    </w:rPr>
                    <w:t>Mode de règlement:</w:t>
                  </w:r>
                </w:p>
              </w:txbxContent>
            </v:textbox>
          </v:shape>
        </w:pict>
      </w:r>
      <w:r>
        <w:pict>
          <v:shape id="_x0000_s25" type="#_x0000_t202" style="position:absolute;left:20.40pt;top:682.72pt;width:242.88pt;height:32.48pt;z-index:102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5"/>
                    <w:spacing w:before="0" w:line="266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4"/>
                    </w:rPr>
                    <w:t>EXONERATION DE TVA EN VERTU DE L'ARTICLE275DU CGI.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86" w:line="180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3"/>
                    </w:rPr>
                    <w:t>PRIX DEPART DOMAINE</w:t>
                  </w:r>
                </w:p>
              </w:txbxContent>
            </v:textbox>
          </v:shape>
        </w:pict>
      </w:r>
      <w:r>
        <w:pict>
          <v:shape id="_x0000_s26" type="#_x0000_t202" style="position:absolute;left:20.40pt;top:731.04pt;width:202.08pt;height:51.84pt;z-index:102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3"/>
                    </w:rPr>
                    <w:t>REGLEMENT de VOTRE BANQUE A: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81" w:line="180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5"/>
                    </w:rPr>
                    <w:t>CREDIT AGRICOLE 21200 BEAUNE</w:t>
                  </w:r>
                </w:p>
                <w:p>
                  <w:pPr>
                    <w:autoSpaceDE w:val="0"/>
                    <w:autoSpaceDN w:val="0"/>
                    <w:ind w:left="4" w:firstLine="5"/>
                    <w:spacing w:before="0" w:line="266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3"/>
                    </w:rPr>
                    <w:t>ETB 11006 GUl2'1004 CPT 06442340001 CLE 75 SWIFT AGRIFRPP 810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86" w:line="180" w:lineRule="exact" w:after="0"/>
                  </w:pPr>
                  <w:r>
                    <w:rPr>
                      <w:lang w:val=""/>
                      <w:sz w:val="18"/>
                      <w:color w:val="333333"/>
                      <w:spacing w:val="0"/>
                    </w:rPr>
                    <w:t>IBAN : FR76 1100 6210 0406 4423 4000 175</w:t>
                  </w:r>
                </w:p>
              </w:txbxContent>
            </v:textbox>
          </v:shape>
        </w:pict>
      </w:r>
      <w:r>
        <w:pict>
          <v:shape id="_x0000_s27" type="#_x0000_t202" style="position:absolute;left:429.12pt;top:620.88pt;width:59.24pt;height:38.64pt;z-index:102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355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-7"/>
                    </w:rPr>
                    <w:t>Net H.T.</w:t>
                  </w:r>
                </w:p>
                <w:p>
                  <w:pPr>
                    <w:autoSpaceDE w:val="0"/>
                    <w:autoSpaceDN w:val="0"/>
                    <w:ind w:firstLine="547"/>
                    <w:spacing w:before="148" w:line="220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-3"/>
                    </w:rPr>
                    <w:t>T.V.A.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163" w:line="220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0"/>
                    </w:rPr>
                    <w:t>Total T.T.G.</w:t>
                  </w:r>
                </w:p>
              </w:txbxContent>
            </v:textbox>
          </v:shape>
        </w:pict>
      </w:r>
      <w:r>
        <w:pict>
          <v:shape id="_x0000_s28" type="#_x0000_t202" style="position:absolute;left:511.68pt;top:621.12pt;width:48.48pt;height:39.60pt;z-index:102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-15"/>
                    </w:rPr>
                    <w:t>146 400,00</w:t>
                  </w:r>
                </w:p>
                <w:p>
                  <w:pPr>
                    <w:autoSpaceDE w:val="0"/>
                    <w:autoSpaceDN w:val="0"/>
                    <w:ind w:left="4" w:firstLine="600"/>
                    <w:spacing w:before="0" w:line="364" w:lineRule="exact" w:after="0"/>
                  </w:pPr>
                  <w:r>
                    <w:rPr>
                      <w:lang w:val=""/>
                      <w:sz w:val="22"/>
                      <w:color w:val="333333"/>
                      <w:spacing w:val="-22"/>
                    </w:rPr>
                    <w:t>0,00 146 400,00</w:t>
                  </w:r>
                </w:p>
              </w:txbxContent>
            </v:textbox>
          </v:shape>
        </w:pict>
      </w:r>
      <w:r>
        <w:pict>
          <v:shape id="_x0000_s29" type="#_x0000_t202" style="position:absolute;left:400.80pt;top:725.04pt;width:157.20pt;height:44.16pt;z-index:102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100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33333"/>
                      <w:spacing w:val="-24"/>
                    </w:rPr>
                    <w:t>&gt;&lt;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33333"/>
                      <w:spacing w:val="-15"/>
                    </w:rPr>
                    <w:t>FactÙrè N' 5009798 du 21 t07 2117</w:t>
                  </w:r>
                </w:p>
                <w:p>
                  <w:pPr>
                    <w:autoSpaceDE w:val="0"/>
                    <w:autoSpaceDN w:val="0"/>
                    <w:ind w:left="643" w:firstLine="288"/>
                    <w:spacing w:before="19" w:line="286" w:lineRule="exact" w:after="0"/>
                  </w:pPr>
                  <w:r>
                    <w:rPr>
                      <w:lang w:val=""/>
                      <w:sz w:val="20"/>
                      <w:color w:val="333333"/>
                      <w:spacing w:val="0"/>
                    </w:rPr>
                    <w:t>Montant     146 400,00 Code client        SAVDVF</w:t>
                  </w:r>
                </w:p>
              </w:txbxContent>
            </v:textbox>
          </v:shape>
        </w:pict>
      </w:r>
      <w:r>
        <w:pict>
          <v:shape id="_x0000_s30" type="#_x0000_t202" style="position:absolute;left:72.48pt;top:793.44pt;width:452.12pt;height:8.88pt;z-index:103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28" w:line="160" w:lineRule="exact" w:after="0"/>
                  </w:pPr>
                  <w:r>
                    <w:rPr>
                      <w:lang w:val=""/>
                      <w:sz w:val="16"/>
                      <w:color w:val="333333"/>
                      <w:spacing w:val="5"/>
                    </w:rPr>
                    <w:t>LA GARELLE</w:t>
                  </w:r>
                  <w:r>
                    <w:rPr>
                      <w:lang w:val=""/>
                      <w:sz w:val="16"/>
                      <w:color w:val="87858a"/>
                      <w:spacing w:val="5"/>
                    </w:rPr>
                    <w:t xml:space="preserve">, </w:t>
                  </w:r>
                  <w:r>
                    <w:rPr>
                      <w:lang w:val=""/>
                      <w:sz w:val="16"/>
                      <w:color w:val="333333"/>
                      <w:spacing w:val="5"/>
                    </w:rPr>
                    <w:t>5, GRANDE RUE, F-2163o POMMARD . TEL. (33) 03 80 22 61 8s . FAX (33) 03 80 24 03 16</w:t>
                  </w:r>
                </w:p>
              </w:txbxContent>
            </v:textbox>
          </v:shape>
        </w:pict>
      </w:r>
      <w:r>
        <w:pict>
          <v:shape id="_x0000_s31" type="#_x0000_t202" style="position:absolute;left:72.96pt;top:808.56pt;width:451.40pt;height:5.52pt;z-index:103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40" w:lineRule="exact" w:after="0"/>
                  </w:pPr>
                  <w:r>
                    <w:rPr>
                      <w:lang w:val=""/>
                      <w:sz w:val="14"/>
                      <w:color w:val="333333"/>
                      <w:spacing w:val="9"/>
                    </w:rPr>
                    <w:t>stRET 383 967 346 000 16 . SIREN 383 967 346 . ID T.V.A. FR843A3967346 . ACCISE FR 93 117 E 026</w:t>
                  </w:r>
                  <w:r>
                    <w:rPr>
                      <w:lang w:val=""/>
                      <w:sz w:val="14"/>
                      <w:color w:val="87858a"/>
                      <w:spacing w:val="9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32" type="#_x0000_t202" style="position:absolute;left:422.16pt;top:703.44pt;width:143.00pt;height:10.56pt;z-index:103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33333"/>
                      <w:spacing w:val="-7"/>
                    </w:rPr>
                    <w:t>Net à payer 146 400,00 €</w:t>
                  </w:r>
                </w:p>
              </w:txbxContent>
            </v:textbox>
          </v:shape>
        </w:pict>
      </w:r>
      <w:r>
        <w:pict>
          <v:shape id="_x0000_s33" type="#_x0000_t202" style="position:absolute;left:232.80pt;top:817.92pt;width:131.72pt;height:8.88pt;z-index:103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333333"/>
                      <w:spacing w:val="7"/>
                    </w:rPr>
                    <w:t>e-mail : af-gros@wanadoo.fr</w:t>
                  </w:r>
                </w:p>
              </w:txbxContent>
            </v:textbox>
          </v:shape>
        </w:pict>
      </w:r>
      <w:r>
        <w:drawing>
          <wp:anchor simplePos="0" relativeHeight="0" behindDoc="1" locked="0" layoutInCell="0" allowOverlap="1">
            <wp:simplePos x="0" y="0"/>
            <wp:positionH relativeFrom="page">
              <wp:posOffset>4962144</wp:posOffset>
            </wp:positionH>
            <wp:positionV relativeFrom="page">
              <wp:posOffset>8906256</wp:posOffset>
            </wp:positionV>
            <wp:extent cx="2206752" cy="268224"/>
            <wp:wrapNone/>
            <wp:docPr id="34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5" name="PICTURE" descr="PICTURE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206752" cy="268224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1024128</wp:posOffset>
            </wp:positionH>
            <wp:positionV relativeFrom="page">
              <wp:posOffset>603504</wp:posOffset>
            </wp:positionV>
            <wp:extent cx="743712" cy="1139952"/>
            <wp:wrapNone/>
            <wp:docPr id="36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7" name="PICTURE" descr="PICTURE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1139952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3657600</wp:posOffset>
            </wp:positionH>
            <wp:positionV relativeFrom="page">
              <wp:posOffset>853440</wp:posOffset>
            </wp:positionV>
            <wp:extent cx="1639824" cy="414528"/>
            <wp:wrapNone/>
            <wp:docPr id="38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9" name="PICTURE" descr="PICTURE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414528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sectPr>
      <w:pgSz w:w="11904" w:h="168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ecimalSymbol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/>
      </w:rPr>
    </w:rPrDefault>
    <w:pPrDefault/>
  </w:docDefaults>
</w:styles>
</file>

<file path=word/_rels/document.xml.rels><?xml version="1.0"?><Relationships xmlns="http://schemas.openxmlformats.org/package/2006/relationships"><Relationship TargetMode="Internal" Type="http://schemas.openxmlformats.org/officeDocument/2006/relationships/styles" Target="/word/styles.xml" Id="rId1" /><Relationship TargetMode="Internal" Type="http://schemas.openxmlformats.org/officeDocument/2006/relationships/settings" Target="/word/settings.xml" Id="rId2" /><Relationship TargetMode="Internal" Type="http://schemas.openxmlformats.org/officeDocument/2006/relationships/theme" Target="/word/theme/theme1.xml" Id="rId3" /><Relationship TargetMode="Internal" Type="http://schemas.openxmlformats.org/officeDocument/2006/relationships/fontTable" Target="/word/fontTable.xml" Id="rId4" /><Relationship TargetMode="Internal" Type="http://schemas.openxmlformats.org/officeDocument/2006/relationships/image" Target="/word/media/image1.jpeg" Id="rId101" /><Relationship TargetMode="Internal" Type="http://schemas.openxmlformats.org/officeDocument/2006/relationships/image" Target="/word/media/image2.jpeg" Id="rId102" /><Relationship TargetMode="Internal" Type="http://schemas.openxmlformats.org/officeDocument/2006/relationships/image" Target="/word/media/image3.jpeg" Id="rId103" /><Relationship TargetMode="Internal" Type="http://schemas.openxmlformats.org/officeDocument/2006/relationships/image" Target="/word/media/image4.jpeg" Id="rId104" 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8000"/>
      </a:dk1>
      <a:lt1>
        <a:sysClr val="window" lastClr="F0FFF0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/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terms:created xsi:type="dcterms:W3CDTF">2017-09-18T10:09:12Z</dcterms:created>
  <dc:creator>Canon iR-ADV C3520</dc:creator>
</cp:coreProperties>
</file>