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090D9" w14:textId="2EBFC2BE" w:rsidR="00740529" w:rsidRPr="00740529" w:rsidRDefault="00001D61" w:rsidP="001D5DD6">
      <w:pPr>
        <w:spacing w:after="0"/>
        <w:jc w:val="center"/>
        <w:rPr>
          <w:color w:val="800000"/>
          <w:sz w:val="8"/>
          <w:szCs w:val="8"/>
        </w:rPr>
      </w:pPr>
      <w:r>
        <w:rPr>
          <w:noProof/>
          <w:color w:val="800000"/>
          <w:sz w:val="8"/>
          <w:szCs w:val="8"/>
        </w:rPr>
        <w:drawing>
          <wp:inline distT="0" distB="0" distL="0" distR="0" wp14:anchorId="006E3F7A" wp14:editId="13C35622">
            <wp:extent cx="3627120" cy="2562481"/>
            <wp:effectExtent l="0" t="0" r="0" b="9525"/>
            <wp:docPr id="220640048" name="Image 7" descr="Une image contenant texte, Visage humain, lettre, Signatu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640048" name="Image 7" descr="Une image contenant texte, Visage humain, lettre, Signatur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8050" cy="258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E07E5" w14:textId="1D81B32C" w:rsidR="001A11AE" w:rsidRPr="00786D0D" w:rsidRDefault="00001D61" w:rsidP="00786D0D">
      <w:pPr>
        <w:spacing w:after="0"/>
        <w:jc w:val="center"/>
        <w:rPr>
          <w:color w:val="800000"/>
          <w:sz w:val="8"/>
          <w:szCs w:val="8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D01813" wp14:editId="1F551828">
                <wp:simplePos x="0" y="0"/>
                <wp:positionH relativeFrom="margin">
                  <wp:posOffset>27940</wp:posOffset>
                </wp:positionH>
                <wp:positionV relativeFrom="paragraph">
                  <wp:posOffset>5701665</wp:posOffset>
                </wp:positionV>
                <wp:extent cx="6616700" cy="1432560"/>
                <wp:effectExtent l="0" t="0" r="12700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13E5E6CC" w:rsidR="00CA328C" w:rsidRPr="00786D0D" w:rsidRDefault="00935E9E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86D0D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Dégustation</w:t>
                            </w:r>
                          </w:p>
                          <w:p w14:paraId="298B0564" w14:textId="1741DF91" w:rsidR="00CA328C" w:rsidRDefault="009C0261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D’un rouge profond, couleur rubis pourpre foncé, ce Pommard révèle toute son élégance et sa finesse</w:t>
                            </w:r>
                            <w:r w:rsidR="00390A11" w:rsidRPr="00390A11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390A11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 Ces arômes de petits fruits rouges (mûre, myrtille, groseille) s’associent avec celui de la cerise, voire noyau de cerise pour ce 1</w:t>
                            </w:r>
                            <w:r w:rsidR="00390A11" w:rsidRPr="00390A11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 w:rsidR="00390A11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 Cru. Ils tendront vers une évolution de musc, de cuir,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 voir pour les très vieux vins d’arômes de sous-bois ou de fleurs fanées. </w:t>
                            </w:r>
                          </w:p>
                          <w:p w14:paraId="552A7D24" w14:textId="2ABFE215" w:rsidR="009C0261" w:rsidRPr="00390A11" w:rsidRDefault="009C0261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Idéal pour accompagner les viandes blanches rôties. Comme fromage, l’Epoisses ou un comté bien affiné.</w:t>
                            </w:r>
                          </w:p>
                          <w:p w14:paraId="0DB2BD80" w14:textId="06A9DA31" w:rsidR="00CA328C" w:rsidRPr="00786D0D" w:rsidRDefault="00E9289A" w:rsidP="00C27DD5">
                            <w:pPr>
                              <w:spacing w:after="0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86D0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12642886" w14:textId="5826041E" w:rsidR="00CA328C" w:rsidRPr="00786D0D" w:rsidRDefault="00CA328C" w:rsidP="00CA32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018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2pt;margin-top:448.95pt;width:521pt;height:112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">
                <v:textbox>
                  <w:txbxContent>
                    <w:p w14:paraId="1E5477F7" w14:textId="13E5E6CC" w:rsidR="00CA328C" w:rsidRPr="00786D0D" w:rsidRDefault="00935E9E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786D0D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Dégustation</w:t>
                      </w:r>
                    </w:p>
                    <w:p w14:paraId="298B0564" w14:textId="1741DF91" w:rsidR="00CA328C" w:rsidRDefault="009C0261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D’un rouge profond, couleur rubis pourpre foncé, ce Pommard révèle toute son élégance et sa finesse</w:t>
                      </w:r>
                      <w:r w:rsidR="00390A11" w:rsidRPr="00390A11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.</w:t>
                      </w:r>
                      <w:r w:rsidR="00390A11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 xml:space="preserve"> Ces arômes de petits fruits rouges (mûre, myrtille, groseille) s’associent avec celui de la cerise, voire noyau de cerise pour ce 1</w:t>
                      </w:r>
                      <w:r w:rsidR="00390A11" w:rsidRPr="00390A11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vertAlign w:val="superscript"/>
                        </w:rPr>
                        <w:t>er</w:t>
                      </w:r>
                      <w:r w:rsidR="00390A11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 xml:space="preserve"> Cru. Ils tendront vers une évolution de musc, de cuir,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 xml:space="preserve"> voir pour les très vieux vins d’arômes de sous-bois ou de fleurs fanées. </w:t>
                      </w:r>
                    </w:p>
                    <w:p w14:paraId="552A7D24" w14:textId="2ABFE215" w:rsidR="009C0261" w:rsidRPr="00390A11" w:rsidRDefault="009C0261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Idéal pour accompagner les viandes blanches rôties. Comme fromage, l’Epoisses ou un comté bien affiné.</w:t>
                      </w:r>
                    </w:p>
                    <w:p w14:paraId="0DB2BD80" w14:textId="06A9DA31" w:rsidR="00CA328C" w:rsidRPr="00786D0D" w:rsidRDefault="00E9289A" w:rsidP="00C27DD5">
                      <w:pPr>
                        <w:spacing w:after="0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eastAsia="fr-FR"/>
                        </w:rPr>
                      </w:pPr>
                      <w:r w:rsidRPr="00786D0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12642886" w14:textId="5826041E" w:rsidR="00CA328C" w:rsidRPr="00786D0D" w:rsidRDefault="00CA328C" w:rsidP="00CA328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093733" wp14:editId="7C986147">
                <wp:simplePos x="0" y="0"/>
                <wp:positionH relativeFrom="margin">
                  <wp:posOffset>15240</wp:posOffset>
                </wp:positionH>
                <wp:positionV relativeFrom="paragraph">
                  <wp:posOffset>4032885</wp:posOffset>
                </wp:positionV>
                <wp:extent cx="6629400" cy="1478280"/>
                <wp:effectExtent l="0" t="0" r="1905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EE4EB" w14:textId="059CAE6A" w:rsidR="00E15B62" w:rsidRPr="00001D61" w:rsidRDefault="00E15B62" w:rsidP="00001D61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86D0D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Vinification</w:t>
                            </w:r>
                            <w:r>
                              <w:br/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Pour le processus de vinification, nous utilisons des cuves en béton émaillé et des cuves en bois.</w:t>
                            </w:r>
                          </w:p>
                          <w:p w14:paraId="7500BB19" w14:textId="77777777" w:rsidR="00E15B62" w:rsidRDefault="00E15B62" w:rsidP="00E15B6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Une macération à froid (5 ° C) est effectuée pendant environ 3-5 jours pour extraire la saveur et la couleur. Pendant ce temps, nous 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pratiquons un léger</w:t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remontage pour maintenir un bon contact entre les parties solides e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t liquides. Après 5 jours, les </w:t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cuves sont chauffées jusqu'à</w:t>
                            </w:r>
                          </w:p>
                          <w:p w14:paraId="58938F1B" w14:textId="67B8EE93" w:rsidR="00E15B62" w:rsidRPr="00E15B62" w:rsidRDefault="00E15B62" w:rsidP="00E15B6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25-30 ° C pendant plus de 10 jours.</w:t>
                            </w:r>
                          </w:p>
                          <w:p w14:paraId="0EE414AA" w14:textId="25D304AB" w:rsidR="00CA328C" w:rsidRPr="00786D0D" w:rsidRDefault="00E15B62" w:rsidP="00E15B62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Le bois pour les fûts de chêne provient principalement des forêts du Chatillonais et de Fontainebleau. </w:t>
                            </w:r>
                            <w:r w:rsidR="000F595C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Ce vin vieillit 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en moyenne </w:t>
                            </w:r>
                            <w:r w:rsidR="00962DA3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18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mois (</w:t>
                            </w:r>
                            <w:r w:rsidR="000F595C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65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% de fûts</w:t>
                            </w:r>
                            <w:r>
                              <w:rPr>
                                <w:rFonts w:ascii="Arial" w:hAnsi="Arial" w:cs="Arial"/>
                                <w:color w:val="212121"/>
                                <w:shd w:val="clear" w:color="auto" w:fill="FFFFFF"/>
                              </w:rPr>
                              <w:t xml:space="preserve"> 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neufs)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7" type="#_x0000_t202" style="position:absolute;left:0;text-align:left;margin-left:1.2pt;margin-top:317.55pt;width:522pt;height:116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">
                <v:textbox>
                  <w:txbxContent>
                    <w:p w14:paraId="0FDEE4EB" w14:textId="059CAE6A" w:rsidR="00E15B62" w:rsidRPr="00001D61" w:rsidRDefault="00E15B62" w:rsidP="00001D61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786D0D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Vinification</w:t>
                      </w:r>
                      <w:r>
                        <w:br/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Pour le processus de vinification, nous utilisons des cuves en béton émaillé et des cuves en bois.</w:t>
                      </w:r>
                    </w:p>
                    <w:p w14:paraId="7500BB19" w14:textId="77777777" w:rsidR="00E15B62" w:rsidRDefault="00E15B62" w:rsidP="00E15B6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Une macération à froid (5 ° C) est effectuée pendant environ 3-5 jours pour extraire la saveur et la couleur. Pendant ce temps, nous 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pratiquons un léger</w:t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remontage pour maintenir un bon contact entre les parties solides e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t liquides. Après 5 jours, les </w:t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cuves sont chauffées jusqu'à</w:t>
                      </w:r>
                    </w:p>
                    <w:p w14:paraId="58938F1B" w14:textId="67B8EE93" w:rsidR="00E15B62" w:rsidRPr="00E15B62" w:rsidRDefault="00E15B62" w:rsidP="00E15B6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25-30 ° C pendant plus de 10 jours.</w:t>
                      </w:r>
                    </w:p>
                    <w:p w14:paraId="0EE414AA" w14:textId="25D304AB" w:rsidR="00CA328C" w:rsidRPr="00786D0D" w:rsidRDefault="00E15B62" w:rsidP="00E15B62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Le bois pour les fûts de chêne provient principalement des forêts du Chatillonais et de Fontainebleau. </w:t>
                      </w:r>
                      <w:r w:rsidR="000F595C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Ce vin vieillit 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en moyenne </w:t>
                      </w:r>
                      <w:r w:rsidR="00962DA3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18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 mois (</w:t>
                      </w:r>
                      <w:r w:rsidR="000F595C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65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% de fûts</w:t>
                      </w:r>
                      <w:r>
                        <w:rPr>
                          <w:rFonts w:ascii="Arial" w:hAnsi="Arial" w:cs="Arial"/>
                          <w:color w:val="212121"/>
                          <w:shd w:val="clear" w:color="auto" w:fill="FFFFFF"/>
                        </w:rPr>
                        <w:t xml:space="preserve"> 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neufs)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599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8D5A1" wp14:editId="6B721B1B">
                <wp:simplePos x="0" y="0"/>
                <wp:positionH relativeFrom="column">
                  <wp:posOffset>2529939</wp:posOffset>
                </wp:positionH>
                <wp:positionV relativeFrom="paragraph">
                  <wp:posOffset>1303020</wp:posOffset>
                </wp:positionV>
                <wp:extent cx="214563" cy="367030"/>
                <wp:effectExtent l="57150" t="38100" r="14605" b="1397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24031">
                          <a:off x="0" y="0"/>
                          <a:ext cx="214563" cy="367030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2626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199.2pt;margin-top:102.6pt;width:16.9pt;height:28.9pt;rotation:1009288fd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" adj="16331" fillcolor="red" strokecolor="windowText"/>
            </w:pict>
          </mc:Fallback>
        </mc:AlternateContent>
      </w:r>
      <w:r w:rsidR="00F32B29" w:rsidRPr="008A7146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0298252" wp14:editId="2A38EEB1">
                <wp:simplePos x="0" y="0"/>
                <wp:positionH relativeFrom="margin">
                  <wp:align>right</wp:align>
                </wp:positionH>
                <wp:positionV relativeFrom="paragraph">
                  <wp:posOffset>667385</wp:posOffset>
                </wp:positionV>
                <wp:extent cx="2165350" cy="3257550"/>
                <wp:effectExtent l="0" t="0" r="2540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46C99" w14:textId="248153AB" w:rsidR="004234D6" w:rsidRDefault="004234D6" w:rsidP="00390A11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100% Pinot Noir</w:t>
                            </w:r>
                          </w:p>
                          <w:p w14:paraId="7BD67FEC" w14:textId="7FDBC052" w:rsidR="00786D0D" w:rsidRPr="00703CCE" w:rsidRDefault="00786D0D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0"/>
                                <w:szCs w:val="10"/>
                                <w:shd w:val="clear" w:color="auto" w:fill="FFFFFF"/>
                              </w:rPr>
                            </w:pPr>
                          </w:p>
                          <w:p w14:paraId="2C6E0E44" w14:textId="21611578" w:rsidR="00F32B29" w:rsidRDefault="00F32B29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Parcelle située sur la partie nord-ouest du village, ce 1</w:t>
                            </w:r>
                            <w:r w:rsidRPr="00F32B29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Cru la Chanière </w:t>
                            </w:r>
                            <w:r w:rsidR="00703CCE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est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proche la </w:t>
                            </w:r>
                            <w:r w:rsidR="00703CCE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rivière, la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Dheune qui coupe, géologiquement le village en 2.</w:t>
                            </w:r>
                            <w:r w:rsidR="001202C1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="00390A11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Sols riches en oxyde de fer avec des calcaires du jurassique supérieur et des bandes de marnes blanches.</w:t>
                            </w:r>
                          </w:p>
                          <w:p w14:paraId="3F950F85" w14:textId="77777777" w:rsidR="00F32B29" w:rsidRPr="00786D0D" w:rsidRDefault="00F32B29" w:rsidP="00F32B29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0"/>
                                <w:szCs w:val="10"/>
                                <w:shd w:val="clear" w:color="auto" w:fill="FFFFFF"/>
                              </w:rPr>
                            </w:pPr>
                          </w:p>
                          <w:p w14:paraId="0410728C" w14:textId="6EF674B9" w:rsidR="006D3792" w:rsidRDefault="004234D6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="00F959C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Le m</w:t>
                            </w: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ême processus pour toutes </w:t>
                            </w:r>
                            <w:r w:rsidR="00F959C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nos autres </w:t>
                            </w: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appellations</w:t>
                            </w:r>
                            <w:r w:rsidR="00F959C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est appliqué : </w:t>
                            </w:r>
                            <w:r w:rsidR="006D3792" w:rsidRPr="006D379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taille sélective, un effeuillage et une récolte en vert au besoin ainsi qu’un labour des sols.</w:t>
                            </w:r>
                            <w:r w:rsidR="00962DA3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7FE8BDF0" w14:textId="77777777" w:rsidR="00786D0D" w:rsidRPr="00786D0D" w:rsidRDefault="00786D0D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0"/>
                                <w:szCs w:val="10"/>
                                <w:lang w:eastAsia="fr-FR"/>
                              </w:rPr>
                            </w:pPr>
                          </w:p>
                          <w:p w14:paraId="330F8515" w14:textId="77777777" w:rsidR="00786D0D" w:rsidRDefault="006D3792" w:rsidP="00786D0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6D3792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Gestion traditionnelle des</w:t>
                            </w:r>
                            <w:r w:rsidR="004234D6"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sols. Les raisins, une fois coupés, sont</w:t>
                            </w:r>
                            <w:r w:rsidR="004234D6">
                              <w:rPr>
                                <w:rFonts w:ascii="Arial" w:hAnsi="Arial" w:cs="Arial"/>
                                <w:color w:val="212121"/>
                                <w:shd w:val="clear" w:color="auto" w:fill="FFFFFF"/>
                              </w:rPr>
                              <w:t xml:space="preserve"> </w:t>
                            </w:r>
                            <w:r w:rsid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ramenés à la cuverie en moins de 1</w:t>
                            </w:r>
                            <w:r w:rsidR="004234D6"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0 minutes. </w:t>
                            </w:r>
                          </w:p>
                          <w:p w14:paraId="5C9B72CB" w14:textId="3EBD516A" w:rsidR="008A7146" w:rsidRPr="00786D0D" w:rsidRDefault="004234D6" w:rsidP="006D379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</w:pP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100% récolte manuelle</w:t>
                            </w:r>
                            <w:r w:rsidR="001202C1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8" type="#_x0000_t202" style="position:absolute;left:0;text-align:left;margin-left:119.3pt;margin-top:52.55pt;width:170.5pt;height:256.5pt;z-index: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">
                <v:textbox>
                  <w:txbxContent>
                    <w:p w14:paraId="7D246C99" w14:textId="248153AB" w:rsidR="004234D6" w:rsidRDefault="004234D6" w:rsidP="00390A11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100% Pinot Noir</w:t>
                      </w:r>
                    </w:p>
                    <w:p w14:paraId="7BD67FEC" w14:textId="7FDBC052" w:rsidR="00786D0D" w:rsidRPr="00703CCE" w:rsidRDefault="00786D0D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0"/>
                          <w:szCs w:val="10"/>
                          <w:shd w:val="clear" w:color="auto" w:fill="FFFFFF"/>
                        </w:rPr>
                      </w:pPr>
                    </w:p>
                    <w:p w14:paraId="2C6E0E44" w14:textId="21611578" w:rsidR="00F32B29" w:rsidRDefault="00F32B29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Parcelle située sur la partie nord-ouest du village, ce 1</w:t>
                      </w:r>
                      <w:r w:rsidRPr="00F32B29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  <w:vertAlign w:val="superscript"/>
                        </w:rPr>
                        <w:t>er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Cru la Chanière </w:t>
                      </w:r>
                      <w:r w:rsidR="00703CCE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est 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proche la </w:t>
                      </w:r>
                      <w:r w:rsidR="00703CCE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rivière, la 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Dheune qui coupe, géologiquement le village en 2.</w:t>
                      </w:r>
                      <w:r w:rsidR="001202C1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="00390A11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Sols riches en oxyde de fer avec des calcaires du jurassique supérieur et des bandes de marnes blanches.</w:t>
                      </w:r>
                    </w:p>
                    <w:p w14:paraId="3F950F85" w14:textId="77777777" w:rsidR="00F32B29" w:rsidRPr="00786D0D" w:rsidRDefault="00F32B29" w:rsidP="00F32B29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Bookman Old Style" w:hAnsi="Bookman Old Style" w:cs="Arial"/>
                          <w:b/>
                          <w:color w:val="212121"/>
                          <w:sz w:val="10"/>
                          <w:szCs w:val="10"/>
                          <w:shd w:val="clear" w:color="auto" w:fill="FFFFFF"/>
                        </w:rPr>
                      </w:pPr>
                    </w:p>
                    <w:p w14:paraId="0410728C" w14:textId="6EF674B9" w:rsidR="006D3792" w:rsidRDefault="004234D6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="00F959C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Le m</w:t>
                      </w: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ême processus pour toutes </w:t>
                      </w:r>
                      <w:r w:rsidR="00F959C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nos autres </w:t>
                      </w: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appellations</w:t>
                      </w:r>
                      <w:r w:rsidR="00F959C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est appliqué : </w:t>
                      </w:r>
                      <w:r w:rsidR="006D3792" w:rsidRPr="006D3792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taille sélective, un effeuillage et une récolte en vert au besoin ainsi qu’un labour des sols.</w:t>
                      </w:r>
                      <w:r w:rsidR="00962DA3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</w:p>
                    <w:p w14:paraId="7FE8BDF0" w14:textId="77777777" w:rsidR="00786D0D" w:rsidRPr="00786D0D" w:rsidRDefault="00786D0D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0"/>
                          <w:szCs w:val="10"/>
                          <w:lang w:eastAsia="fr-FR"/>
                        </w:rPr>
                      </w:pPr>
                    </w:p>
                    <w:p w14:paraId="330F8515" w14:textId="77777777" w:rsidR="00786D0D" w:rsidRDefault="006D3792" w:rsidP="00786D0D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6D3792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Gestion traditionnelle des</w:t>
                      </w:r>
                      <w:r w:rsidR="004234D6"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sols. Les raisins, une fois coupés, sont</w:t>
                      </w:r>
                      <w:r w:rsidR="004234D6">
                        <w:rPr>
                          <w:rFonts w:ascii="Arial" w:hAnsi="Arial" w:cs="Arial"/>
                          <w:color w:val="212121"/>
                          <w:shd w:val="clear" w:color="auto" w:fill="FFFFFF"/>
                        </w:rPr>
                        <w:t xml:space="preserve"> </w:t>
                      </w:r>
                      <w:r w:rsid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ramenés à la cuverie en moins de 1</w:t>
                      </w:r>
                      <w:r w:rsidR="004234D6"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0 minutes. </w:t>
                      </w:r>
                    </w:p>
                    <w:p w14:paraId="5C9B72CB" w14:textId="3EBD516A" w:rsidR="008A7146" w:rsidRPr="00786D0D" w:rsidRDefault="004234D6" w:rsidP="006D3792">
                      <w:pPr>
                        <w:jc w:val="center"/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</w:pP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100% récolte manuelle</w:t>
                      </w:r>
                      <w:r w:rsidR="001202C1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4A3B">
        <w:rPr>
          <w:noProof/>
          <w:lang w:val="en-US"/>
        </w:rPr>
        <w:drawing>
          <wp:inline distT="0" distB="0" distL="0" distR="0" wp14:anchorId="119ED6C2" wp14:editId="15327877">
            <wp:extent cx="4010025" cy="3270250"/>
            <wp:effectExtent l="0" t="0" r="9525" b="6350"/>
            <wp:docPr id="12" name="Picture 12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Une image contenant cart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327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3A7F" w:rsidRPr="00CF3A7F">
        <w:rPr>
          <w:rFonts w:ascii="Cambria Math" w:hAnsi="Cambria Math"/>
          <w:b/>
          <w:noProof/>
          <w:color w:val="800000"/>
          <w:sz w:val="56"/>
          <w:szCs w:val="56"/>
          <w:lang w:eastAsia="fr-FR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77986A6" wp14:editId="418D55D6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0845E73B" w:rsidR="00CF3A7F" w:rsidRPr="00157C5D" w:rsidRDefault="00E34007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AF GROS</w:t>
                            </w:r>
                            <w:r w:rsidR="00CF3A7F"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E4A3B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Pommard 1</w:t>
                            </w:r>
                            <w:r w:rsidR="000E4A3B" w:rsidRPr="000E4A3B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 w:rsidR="000E4A3B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Cru la Chanière</w:t>
                            </w:r>
                          </w:p>
                          <w:p w14:paraId="3BF2157F" w14:textId="79A2E0CC" w:rsidR="00CF3A7F" w:rsidRPr="00157C5D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86A6" id="_x0000_s1029" type="#_x0000_t202" style="position:absolute;left:0;text-align:left;margin-left:470.05pt;margin-top:9.75pt;width:521.25pt;height:36pt;z-index:2516500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">
                <v:textbox>
                  <w:txbxContent>
                    <w:p w14:paraId="0402F7C6" w14:textId="0845E73B" w:rsidR="00CF3A7F" w:rsidRPr="00157C5D" w:rsidRDefault="00E34007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AF GROS</w:t>
                      </w:r>
                      <w:r w:rsidR="00CF3A7F"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</w:t>
                      </w:r>
                      <w:r w:rsidR="000E4A3B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Pommard 1</w:t>
                      </w:r>
                      <w:r w:rsidR="000E4A3B" w:rsidRPr="000E4A3B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 w:rsidR="000E4A3B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Cru la Chanière</w:t>
                      </w:r>
                    </w:p>
                    <w:p w14:paraId="3BF2157F" w14:textId="79A2E0CC" w:rsidR="00CF3A7F" w:rsidRPr="00157C5D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A11AE" w:rsidRPr="00786D0D" w:rsidSect="00786D0D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1D61"/>
    <w:rsid w:val="00002168"/>
    <w:rsid w:val="0000505C"/>
    <w:rsid w:val="0000746C"/>
    <w:rsid w:val="00010317"/>
    <w:rsid w:val="000165F5"/>
    <w:rsid w:val="0002262A"/>
    <w:rsid w:val="0002349D"/>
    <w:rsid w:val="00053D5A"/>
    <w:rsid w:val="00060701"/>
    <w:rsid w:val="00085BAA"/>
    <w:rsid w:val="00087DC6"/>
    <w:rsid w:val="00092046"/>
    <w:rsid w:val="00096447"/>
    <w:rsid w:val="000A24AD"/>
    <w:rsid w:val="000C3B95"/>
    <w:rsid w:val="000C703D"/>
    <w:rsid w:val="000E4A3B"/>
    <w:rsid w:val="000E6370"/>
    <w:rsid w:val="000F595C"/>
    <w:rsid w:val="000F6251"/>
    <w:rsid w:val="00103B1B"/>
    <w:rsid w:val="00106409"/>
    <w:rsid w:val="00106D29"/>
    <w:rsid w:val="00110F70"/>
    <w:rsid w:val="001202C1"/>
    <w:rsid w:val="00131A89"/>
    <w:rsid w:val="001355DB"/>
    <w:rsid w:val="0013628E"/>
    <w:rsid w:val="00146C67"/>
    <w:rsid w:val="00157C5D"/>
    <w:rsid w:val="0019185E"/>
    <w:rsid w:val="00195116"/>
    <w:rsid w:val="001A11AE"/>
    <w:rsid w:val="001A55F4"/>
    <w:rsid w:val="001B5659"/>
    <w:rsid w:val="001D5DD6"/>
    <w:rsid w:val="001F7A43"/>
    <w:rsid w:val="002123A4"/>
    <w:rsid w:val="00232097"/>
    <w:rsid w:val="002346A1"/>
    <w:rsid w:val="00245125"/>
    <w:rsid w:val="00245418"/>
    <w:rsid w:val="0025593C"/>
    <w:rsid w:val="002B10F2"/>
    <w:rsid w:val="002D303D"/>
    <w:rsid w:val="002F3E93"/>
    <w:rsid w:val="00301A48"/>
    <w:rsid w:val="00301F3D"/>
    <w:rsid w:val="003169CC"/>
    <w:rsid w:val="00366E6E"/>
    <w:rsid w:val="00370DD7"/>
    <w:rsid w:val="003771C9"/>
    <w:rsid w:val="00390A11"/>
    <w:rsid w:val="003974A4"/>
    <w:rsid w:val="003A3F01"/>
    <w:rsid w:val="00400D36"/>
    <w:rsid w:val="00411D15"/>
    <w:rsid w:val="004234D6"/>
    <w:rsid w:val="0043300B"/>
    <w:rsid w:val="004763CC"/>
    <w:rsid w:val="004A740D"/>
    <w:rsid w:val="004C49D5"/>
    <w:rsid w:val="004D3310"/>
    <w:rsid w:val="004D6C4A"/>
    <w:rsid w:val="0050512E"/>
    <w:rsid w:val="00510387"/>
    <w:rsid w:val="00513BCB"/>
    <w:rsid w:val="005144F4"/>
    <w:rsid w:val="005150C3"/>
    <w:rsid w:val="00515DF7"/>
    <w:rsid w:val="00522470"/>
    <w:rsid w:val="00544475"/>
    <w:rsid w:val="005554FB"/>
    <w:rsid w:val="00576D2A"/>
    <w:rsid w:val="005845A7"/>
    <w:rsid w:val="00584D2F"/>
    <w:rsid w:val="005926EB"/>
    <w:rsid w:val="005A0E55"/>
    <w:rsid w:val="005A213D"/>
    <w:rsid w:val="005B22FA"/>
    <w:rsid w:val="005D0074"/>
    <w:rsid w:val="005D022E"/>
    <w:rsid w:val="005D34A1"/>
    <w:rsid w:val="005E14D8"/>
    <w:rsid w:val="00604756"/>
    <w:rsid w:val="00605758"/>
    <w:rsid w:val="00652825"/>
    <w:rsid w:val="006668A2"/>
    <w:rsid w:val="0067045D"/>
    <w:rsid w:val="006975A4"/>
    <w:rsid w:val="006A793B"/>
    <w:rsid w:val="006B5BB6"/>
    <w:rsid w:val="006C25F3"/>
    <w:rsid w:val="006C4B43"/>
    <w:rsid w:val="006D3792"/>
    <w:rsid w:val="0070320B"/>
    <w:rsid w:val="00703CCE"/>
    <w:rsid w:val="00734169"/>
    <w:rsid w:val="00740529"/>
    <w:rsid w:val="007505E4"/>
    <w:rsid w:val="007513B3"/>
    <w:rsid w:val="007842A4"/>
    <w:rsid w:val="00786D0D"/>
    <w:rsid w:val="007B2548"/>
    <w:rsid w:val="007C7691"/>
    <w:rsid w:val="00804B1F"/>
    <w:rsid w:val="00813D3E"/>
    <w:rsid w:val="00814289"/>
    <w:rsid w:val="00834000"/>
    <w:rsid w:val="00840B02"/>
    <w:rsid w:val="008A53A9"/>
    <w:rsid w:val="008A7146"/>
    <w:rsid w:val="008E2309"/>
    <w:rsid w:val="008F72AF"/>
    <w:rsid w:val="00900CC1"/>
    <w:rsid w:val="00906C3F"/>
    <w:rsid w:val="00917D23"/>
    <w:rsid w:val="00920DEA"/>
    <w:rsid w:val="00935E9E"/>
    <w:rsid w:val="0095033B"/>
    <w:rsid w:val="009535D9"/>
    <w:rsid w:val="00957C7F"/>
    <w:rsid w:val="00962DA3"/>
    <w:rsid w:val="00965CD2"/>
    <w:rsid w:val="0097797E"/>
    <w:rsid w:val="009862E6"/>
    <w:rsid w:val="009B1D21"/>
    <w:rsid w:val="009C0261"/>
    <w:rsid w:val="009E1339"/>
    <w:rsid w:val="009E423C"/>
    <w:rsid w:val="009E6381"/>
    <w:rsid w:val="00A0406C"/>
    <w:rsid w:val="00A049BE"/>
    <w:rsid w:val="00A25198"/>
    <w:rsid w:val="00A57F8E"/>
    <w:rsid w:val="00A662BD"/>
    <w:rsid w:val="00A83AA4"/>
    <w:rsid w:val="00AA4F2C"/>
    <w:rsid w:val="00AC5997"/>
    <w:rsid w:val="00AD4BC2"/>
    <w:rsid w:val="00AD6AA3"/>
    <w:rsid w:val="00AD6B88"/>
    <w:rsid w:val="00AF1D35"/>
    <w:rsid w:val="00B03758"/>
    <w:rsid w:val="00B072C4"/>
    <w:rsid w:val="00B2104F"/>
    <w:rsid w:val="00B21EB8"/>
    <w:rsid w:val="00B36975"/>
    <w:rsid w:val="00B418B5"/>
    <w:rsid w:val="00BC1A53"/>
    <w:rsid w:val="00BD4216"/>
    <w:rsid w:val="00BE12FC"/>
    <w:rsid w:val="00C17D2A"/>
    <w:rsid w:val="00C201EE"/>
    <w:rsid w:val="00C230E2"/>
    <w:rsid w:val="00C27DD5"/>
    <w:rsid w:val="00C55FDC"/>
    <w:rsid w:val="00CA328C"/>
    <w:rsid w:val="00CC0511"/>
    <w:rsid w:val="00CC0FE7"/>
    <w:rsid w:val="00CD03C5"/>
    <w:rsid w:val="00CD3491"/>
    <w:rsid w:val="00CE22EB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B0F11"/>
    <w:rsid w:val="00DC5D22"/>
    <w:rsid w:val="00DC64AD"/>
    <w:rsid w:val="00DD4CF3"/>
    <w:rsid w:val="00DF0D0C"/>
    <w:rsid w:val="00E12F9F"/>
    <w:rsid w:val="00E15B62"/>
    <w:rsid w:val="00E312F6"/>
    <w:rsid w:val="00E34007"/>
    <w:rsid w:val="00E342EA"/>
    <w:rsid w:val="00E658B4"/>
    <w:rsid w:val="00E76B42"/>
    <w:rsid w:val="00E77607"/>
    <w:rsid w:val="00E8499A"/>
    <w:rsid w:val="00E9289A"/>
    <w:rsid w:val="00EA55B5"/>
    <w:rsid w:val="00EA59BA"/>
    <w:rsid w:val="00EB3CC4"/>
    <w:rsid w:val="00EB480C"/>
    <w:rsid w:val="00EE2083"/>
    <w:rsid w:val="00F12D83"/>
    <w:rsid w:val="00F32B29"/>
    <w:rsid w:val="00F44DFB"/>
    <w:rsid w:val="00F7470F"/>
    <w:rsid w:val="00F93FBA"/>
    <w:rsid w:val="00F959CB"/>
    <w:rsid w:val="00FC0E21"/>
    <w:rsid w:val="00FD60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6BC73723-50C0-4F9E-BD3C-6B8C5988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1319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81926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628399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7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080070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FE1E5"/>
                                                    <w:left w:val="single" w:sz="6" w:space="15" w:color="DFE1E5"/>
                                                    <w:bottom w:val="single" w:sz="6" w:space="8" w:color="DFE1E5"/>
                                                    <w:right w:val="single" w:sz="6" w:space="15" w:color="DFE1E5"/>
                                                  </w:divBdr>
                                                  <w:divsChild>
                                                    <w:div w:id="16752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98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0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196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072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6861131">
                                                                      <w:marLeft w:val="-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88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53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16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096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93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451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493402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270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56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034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083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08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2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351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9805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947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415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9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550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02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34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6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24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797151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58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955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538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20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6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70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817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96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177978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411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62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02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498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31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81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77692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244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83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20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98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60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32357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83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78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616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33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2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1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85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98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21533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591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383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93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744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56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06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79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34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43036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90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926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02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789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65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39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812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4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11945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297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91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4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332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122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94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35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44393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933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514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826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728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15760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52051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97965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03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22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714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964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135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9145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70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625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129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52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58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879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277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4143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617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00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19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862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358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799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563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597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550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2780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565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49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7150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868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23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8470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443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485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958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545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136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5183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225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843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977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3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614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87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913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796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783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484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996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9476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163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6853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6992000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07383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1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88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16017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5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33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08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16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4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1F1E1-9646-4630-A68C-A87DA032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9</cp:revision>
  <cp:lastPrinted>2019-02-12T23:04:00Z</cp:lastPrinted>
  <dcterms:created xsi:type="dcterms:W3CDTF">2022-01-27T16:02:00Z</dcterms:created>
  <dcterms:modified xsi:type="dcterms:W3CDTF">2024-10-29T09:18:00Z</dcterms:modified>
</cp:coreProperties>
</file>