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94" w:rsidRPr="00926F15" w:rsidRDefault="00F63CB7" w:rsidP="00653B40">
      <w:pPr>
        <w:jc w:val="center"/>
        <w:rPr>
          <w:b/>
          <w:sz w:val="40"/>
        </w:rPr>
      </w:pPr>
      <w:r w:rsidRPr="00926F15">
        <w:rPr>
          <w:b/>
          <w:sz w:val="40"/>
        </w:rPr>
        <w:t xml:space="preserve">Descriptif du local </w:t>
      </w:r>
      <w:proofErr w:type="gramStart"/>
      <w:r w:rsidRPr="00926F15">
        <w:rPr>
          <w:b/>
          <w:sz w:val="40"/>
        </w:rPr>
        <w:t>a</w:t>
      </w:r>
      <w:proofErr w:type="gramEnd"/>
      <w:r w:rsidRPr="00926F15">
        <w:rPr>
          <w:b/>
          <w:sz w:val="40"/>
        </w:rPr>
        <w:t xml:space="preserve"> déguster et des bureaux</w:t>
      </w:r>
    </w:p>
    <w:p w:rsidR="00F63CB7" w:rsidRDefault="00F63CB7"/>
    <w:p w:rsidR="00F428EB" w:rsidRDefault="00F63CB7">
      <w:r>
        <w:t xml:space="preserve">En </w:t>
      </w:r>
      <w:proofErr w:type="spellStart"/>
      <w:r>
        <w:t>rez</w:t>
      </w:r>
      <w:r w:rsidR="00381FA0">
        <w:t>-</w:t>
      </w:r>
      <w:proofErr w:type="spellEnd"/>
      <w:r>
        <w:t xml:space="preserve"> </w:t>
      </w:r>
      <w:proofErr w:type="spellStart"/>
      <w:r>
        <w:t>de</w:t>
      </w:r>
      <w:r w:rsidR="00381FA0">
        <w:t>-</w:t>
      </w:r>
      <w:proofErr w:type="spellEnd"/>
      <w:r>
        <w:t xml:space="preserve"> chaussée, un local de dégustation et de stockage </w:t>
      </w:r>
      <w:r w:rsidR="00F428EB">
        <w:t>de 60 M2</w:t>
      </w:r>
    </w:p>
    <w:p w:rsidR="00F428EB" w:rsidRDefault="00F63CB7">
      <w:r>
        <w:t>Ce local est divisé en 2 partie</w:t>
      </w:r>
      <w:r w:rsidR="00F428EB">
        <w:t>s par un mur porteur :</w:t>
      </w:r>
    </w:p>
    <w:p w:rsidR="00F428EB" w:rsidRDefault="00F428EB" w:rsidP="00F428EB">
      <w:pPr>
        <w:pStyle w:val="Paragraphedeliste"/>
        <w:numPr>
          <w:ilvl w:val="0"/>
          <w:numId w:val="1"/>
        </w:numPr>
      </w:pPr>
      <w:r>
        <w:t xml:space="preserve"> la partie du fond</w:t>
      </w:r>
      <w:r w:rsidR="004926A5">
        <w:t xml:space="preserve">, </w:t>
      </w:r>
      <w:r>
        <w:t xml:space="preserve"> sur rivière</w:t>
      </w:r>
      <w:r w:rsidR="004926A5">
        <w:t xml:space="preserve">, </w:t>
      </w:r>
      <w:r>
        <w:t xml:space="preserve"> est équipée d’un coin bar rayonné et d’un évier.  Il est  chauffé par un </w:t>
      </w:r>
      <w:r w:rsidR="004926A5">
        <w:t>poêle</w:t>
      </w:r>
      <w:r>
        <w:t xml:space="preserve"> à gaz,  et climatisé pour le froid par une climatisation</w:t>
      </w:r>
      <w:r w:rsidR="004926A5">
        <w:t xml:space="preserve"> installée</w:t>
      </w:r>
      <w:r>
        <w:t xml:space="preserve"> au plafond</w:t>
      </w:r>
      <w:r w:rsidR="004926A5">
        <w:t>.</w:t>
      </w:r>
    </w:p>
    <w:p w:rsidR="00F428EB" w:rsidRDefault="00F428EB" w:rsidP="00F428EB">
      <w:pPr>
        <w:pStyle w:val="Paragraphedeliste"/>
        <w:numPr>
          <w:ilvl w:val="0"/>
          <w:numId w:val="1"/>
        </w:numPr>
      </w:pPr>
      <w:r>
        <w:t>La seconde partie sur rue</w:t>
      </w:r>
      <w:r w:rsidR="004926A5">
        <w:t xml:space="preserve"> qui est aussi l’accès principal du preneur </w:t>
      </w:r>
      <w:r>
        <w:t xml:space="preserve"> est aussi chauffée par un </w:t>
      </w:r>
      <w:r w:rsidR="004926A5">
        <w:t>poêle</w:t>
      </w:r>
      <w:r>
        <w:t xml:space="preserve"> a gaz et climatisée pour le froid par une climatisation indépendante au plafond</w:t>
      </w:r>
      <w:r w:rsidR="004926A5">
        <w:t>.</w:t>
      </w:r>
    </w:p>
    <w:p w:rsidR="004926A5" w:rsidRDefault="004926A5" w:rsidP="00F428EB">
      <w:pPr>
        <w:pStyle w:val="Paragraphedeliste"/>
        <w:numPr>
          <w:ilvl w:val="0"/>
          <w:numId w:val="1"/>
        </w:numPr>
      </w:pPr>
      <w:r>
        <w:t xml:space="preserve">Il est a noter que la cour est privative et ne fait pas partie de cette </w:t>
      </w:r>
      <w:proofErr w:type="gramStart"/>
      <w:r>
        <w:t>location .</w:t>
      </w:r>
      <w:proofErr w:type="gramEnd"/>
      <w:r>
        <w:t xml:space="preserve"> Nous signalons également qu’il n’y a pas de place de stationnement  devant le local de dégustation</w:t>
      </w:r>
    </w:p>
    <w:p w:rsidR="00F428EB" w:rsidRDefault="00F428EB" w:rsidP="00F428EB">
      <w:pPr>
        <w:pStyle w:val="Paragraphedeliste"/>
        <w:numPr>
          <w:ilvl w:val="0"/>
          <w:numId w:val="1"/>
        </w:numPr>
      </w:pPr>
      <w:r>
        <w:t xml:space="preserve">Il est prévu dans ce bail une </w:t>
      </w:r>
      <w:proofErr w:type="spellStart"/>
      <w:r w:rsidR="00381FA0">
        <w:t>quote-</w:t>
      </w:r>
      <w:proofErr w:type="spellEnd"/>
      <w:r>
        <w:t xml:space="preserve"> part pour l’entretien de la climatisation pour un montant</w:t>
      </w:r>
      <w:r w:rsidR="004926A5">
        <w:t xml:space="preserve"> annuel </w:t>
      </w:r>
      <w:r>
        <w:t xml:space="preserve"> de 185,67 </w:t>
      </w:r>
      <w:proofErr w:type="gramStart"/>
      <w:r>
        <w:t xml:space="preserve">euros </w:t>
      </w:r>
      <w:r w:rsidR="004926A5">
        <w:t>.</w:t>
      </w:r>
      <w:proofErr w:type="gramEnd"/>
    </w:p>
    <w:p w:rsidR="00653B40" w:rsidRDefault="00653B40" w:rsidP="00F428EB">
      <w:r>
        <w:t xml:space="preserve">La partie du local de stockage ouvre sur un couloir qui propose </w:t>
      </w:r>
      <w:proofErr w:type="gramStart"/>
      <w:r>
        <w:t>un</w:t>
      </w:r>
      <w:proofErr w:type="gramEnd"/>
      <w:r>
        <w:t xml:space="preserve"> toilette avec lavabo </w:t>
      </w:r>
    </w:p>
    <w:p w:rsidR="004926A5" w:rsidRDefault="00F428EB" w:rsidP="00F428EB">
      <w:r>
        <w:t>Un escalier en colimaçon donnant sur un couloir à l’étage dessert</w:t>
      </w:r>
      <w:r w:rsidR="00653B40">
        <w:t>,</w:t>
      </w:r>
      <w:r>
        <w:t xml:space="preserve"> en porte du fond</w:t>
      </w:r>
      <w:r w:rsidR="00653B40">
        <w:t>,</w:t>
      </w:r>
      <w:r>
        <w:t xml:space="preserve"> un grand bureau </w:t>
      </w:r>
      <w:r w:rsidR="00653B40">
        <w:t xml:space="preserve">de 30 m2 </w:t>
      </w:r>
      <w:r>
        <w:t>avec deux fenêtres</w:t>
      </w:r>
      <w:r w:rsidR="00653B40">
        <w:t>. C</w:t>
      </w:r>
      <w:r>
        <w:t>e bureau ouvr</w:t>
      </w:r>
      <w:r w:rsidR="00653B40">
        <w:t xml:space="preserve">e </w:t>
      </w:r>
      <w:r>
        <w:t xml:space="preserve"> sur une réserve</w:t>
      </w:r>
      <w:r w:rsidR="00653B40">
        <w:t xml:space="preserve"> chauffée, </w:t>
      </w:r>
      <w:r>
        <w:t xml:space="preserve"> rayonnée pour archivage</w:t>
      </w:r>
      <w:r w:rsidR="00653B40">
        <w:t xml:space="preserve"> (réserve</w:t>
      </w:r>
      <w:r>
        <w:t xml:space="preserve"> équipée d’un lavabo et </w:t>
      </w:r>
      <w:proofErr w:type="gramStart"/>
      <w:r>
        <w:t>d’un</w:t>
      </w:r>
      <w:proofErr w:type="gramEnd"/>
      <w:r>
        <w:t xml:space="preserve"> toilette</w:t>
      </w:r>
      <w:r w:rsidR="00653B40">
        <w:t>)</w:t>
      </w:r>
      <w:r>
        <w:t>.</w:t>
      </w:r>
    </w:p>
    <w:p w:rsidR="00653B40" w:rsidRDefault="00F428EB" w:rsidP="00F428EB">
      <w:r>
        <w:t>Le chauffage</w:t>
      </w:r>
      <w:r w:rsidR="00653B40">
        <w:t xml:space="preserve"> du bureau et de la réserve </w:t>
      </w:r>
      <w:r>
        <w:t xml:space="preserve"> est</w:t>
      </w:r>
      <w:r w:rsidR="00653B40">
        <w:t xml:space="preserve"> de 3 radiateurs reliés à une </w:t>
      </w:r>
      <w:r>
        <w:t xml:space="preserve"> chaudière murale </w:t>
      </w:r>
      <w:r w:rsidR="004926A5">
        <w:t xml:space="preserve">à </w:t>
      </w:r>
      <w:r>
        <w:t xml:space="preserve">gaz située dans un autre bureau qui ne fait pas l’objet </w:t>
      </w:r>
      <w:r w:rsidR="00653B40">
        <w:t>cette location</w:t>
      </w:r>
    </w:p>
    <w:p w:rsidR="00653B40" w:rsidRDefault="004926A5" w:rsidP="00F428EB">
      <w:r>
        <w:t xml:space="preserve">Il </w:t>
      </w:r>
      <w:r w:rsidR="00F428EB">
        <w:t xml:space="preserve"> est prévu une répartition </w:t>
      </w:r>
      <w:r>
        <w:t xml:space="preserve"> des frais</w:t>
      </w:r>
      <w:r w:rsidR="00653B40">
        <w:t xml:space="preserve"> chauffage,  </w:t>
      </w:r>
      <w:r w:rsidR="00381FA0">
        <w:t>électricité</w:t>
      </w:r>
      <w:r w:rsidR="00653B40">
        <w:t xml:space="preserve"> et eaux </w:t>
      </w:r>
      <w:r>
        <w:t xml:space="preserve"> </w:t>
      </w:r>
      <w:r w:rsidR="00653B40">
        <w:t xml:space="preserve">et fonciers </w:t>
      </w:r>
      <w:r>
        <w:t>avec</w:t>
      </w:r>
    </w:p>
    <w:p w:rsidR="00653B40" w:rsidRDefault="004926A5" w:rsidP="00653B40">
      <w:pPr>
        <w:pStyle w:val="Paragraphedeliste"/>
        <w:numPr>
          <w:ilvl w:val="0"/>
          <w:numId w:val="1"/>
        </w:numPr>
      </w:pPr>
      <w:r>
        <w:t xml:space="preserve"> facturation  de 1/2  des factures de gaz </w:t>
      </w:r>
      <w:r w:rsidR="00653B40">
        <w:t xml:space="preserve"> (sur copie des </w:t>
      </w:r>
      <w:proofErr w:type="gramStart"/>
      <w:r w:rsidR="00653B40">
        <w:t>factures</w:t>
      </w:r>
      <w:r>
        <w:t xml:space="preserve"> </w:t>
      </w:r>
      <w:r w:rsidR="00653B40">
        <w:t>)</w:t>
      </w:r>
      <w:proofErr w:type="gramEnd"/>
      <w:r>
        <w:t xml:space="preserve"> - </w:t>
      </w:r>
      <w:r w:rsidR="00F428EB">
        <w:t xml:space="preserve"> </w:t>
      </w:r>
    </w:p>
    <w:p w:rsidR="00653B40" w:rsidRDefault="004926A5" w:rsidP="00653B40">
      <w:pPr>
        <w:pStyle w:val="Paragraphedeliste"/>
        <w:numPr>
          <w:ilvl w:val="0"/>
          <w:numId w:val="1"/>
        </w:numPr>
      </w:pPr>
      <w:r>
        <w:t>et  ½ des factures EDF</w:t>
      </w:r>
      <w:r w:rsidR="00653B40">
        <w:t xml:space="preserve">  (sur copie des </w:t>
      </w:r>
      <w:proofErr w:type="gramStart"/>
      <w:r w:rsidR="00653B40">
        <w:t>factures )</w:t>
      </w:r>
      <w:proofErr w:type="gramEnd"/>
    </w:p>
    <w:p w:rsidR="00F428EB" w:rsidRDefault="004926A5" w:rsidP="00653B40">
      <w:pPr>
        <w:pStyle w:val="Paragraphedeliste"/>
        <w:numPr>
          <w:ilvl w:val="0"/>
          <w:numId w:val="1"/>
        </w:numPr>
      </w:pPr>
      <w:r>
        <w:t xml:space="preserve"> L’eau sera refacturée séparément pour forfaitairement 250 euros à l’année.</w:t>
      </w:r>
    </w:p>
    <w:p w:rsidR="00653B40" w:rsidRDefault="00653B40" w:rsidP="00653B40">
      <w:pPr>
        <w:pStyle w:val="Paragraphedeliste"/>
        <w:numPr>
          <w:ilvl w:val="0"/>
          <w:numId w:val="1"/>
        </w:numPr>
      </w:pPr>
      <w:proofErr w:type="spellStart"/>
      <w:r>
        <w:t>Quote</w:t>
      </w:r>
      <w:proofErr w:type="spellEnd"/>
      <w:r>
        <w:t xml:space="preserve"> part de la taxe foncière pour forfaitairement  125 euros par an </w:t>
      </w:r>
    </w:p>
    <w:p w:rsidR="00653B40" w:rsidRDefault="00653B40" w:rsidP="00653B40">
      <w:r>
        <w:t xml:space="preserve">Les frais de  contrats sont  à la charge du preneur </w:t>
      </w:r>
    </w:p>
    <w:p w:rsidR="00264351" w:rsidRDefault="00653B40" w:rsidP="00653B40">
      <w:r>
        <w:t xml:space="preserve">Les locaux sont </w:t>
      </w:r>
      <w:r w:rsidR="00264351">
        <w:t xml:space="preserve">proposés </w:t>
      </w:r>
      <w:r>
        <w:t xml:space="preserve"> en l’état (seule la porte d’accès sur la rue,  avec grilles de protection  en sus sont changés</w:t>
      </w:r>
    </w:p>
    <w:p w:rsidR="00653B40" w:rsidRDefault="00264351" w:rsidP="00653B40">
      <w:r>
        <w:t xml:space="preserve">En résumé l’offre porte sur 2 pièces en bas avec accès </w:t>
      </w:r>
      <w:proofErr w:type="gramStart"/>
      <w:r>
        <w:t>au toilettes</w:t>
      </w:r>
      <w:proofErr w:type="gramEnd"/>
      <w:r>
        <w:t xml:space="preserve">  et  à l’étage un bureau avec  une réserve d’archivage et toilettes</w:t>
      </w:r>
    </w:p>
    <w:p w:rsidR="00926F15" w:rsidRDefault="008A67FA" w:rsidP="00653B40">
      <w:r>
        <w:t xml:space="preserve">Location a titre précaire et pour un an </w:t>
      </w:r>
      <w:proofErr w:type="gramStart"/>
      <w:r>
        <w:t>prévue</w:t>
      </w:r>
      <w:proofErr w:type="gramEnd"/>
      <w:r>
        <w:t xml:space="preserve"> pour 500 euros par </w:t>
      </w:r>
      <w:r w:rsidR="00926F15">
        <w:t>mois.</w:t>
      </w:r>
    </w:p>
    <w:p w:rsidR="00653B40" w:rsidRDefault="00926F15" w:rsidP="00653B40">
      <w:proofErr w:type="gramStart"/>
      <w:r>
        <w:t>e</w:t>
      </w:r>
      <w:proofErr w:type="gramEnd"/>
      <w:r>
        <w:t xml:space="preserve"> preneur fait son affaire personnelle de toutes les obligations et démarches  relatives à l’accessibilité ABAP (handicapé).</w:t>
      </w:r>
      <w:r w:rsidR="00653B40">
        <w:t xml:space="preserve"> </w:t>
      </w:r>
    </w:p>
    <w:p w:rsidR="00653B40" w:rsidRDefault="00653B40" w:rsidP="00653B40">
      <w:pPr>
        <w:pStyle w:val="Paragraphedeliste"/>
        <w:numPr>
          <w:ilvl w:val="0"/>
          <w:numId w:val="1"/>
        </w:numPr>
      </w:pPr>
    </w:p>
    <w:p w:rsidR="004926A5" w:rsidRDefault="004926A5" w:rsidP="00F428EB"/>
    <w:p w:rsidR="004926A5" w:rsidRDefault="004926A5" w:rsidP="00F428EB"/>
    <w:p w:rsidR="00F428EB" w:rsidRDefault="00F428EB" w:rsidP="00F428EB"/>
    <w:p w:rsidR="00F428EB" w:rsidRDefault="00F428EB" w:rsidP="00F428EB"/>
    <w:p w:rsidR="00F63CB7" w:rsidRDefault="00F63CB7">
      <w:r>
        <w:t xml:space="preserve"> </w:t>
      </w:r>
    </w:p>
    <w:sectPr w:rsidR="00F63CB7" w:rsidSect="003A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1C8"/>
    <w:multiLevelType w:val="hybridMultilevel"/>
    <w:tmpl w:val="3EEA2762"/>
    <w:lvl w:ilvl="0" w:tplc="78246D3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F63CB7"/>
    <w:rsid w:val="00264351"/>
    <w:rsid w:val="00381FA0"/>
    <w:rsid w:val="003A2B07"/>
    <w:rsid w:val="004926A5"/>
    <w:rsid w:val="00653B40"/>
    <w:rsid w:val="006F1294"/>
    <w:rsid w:val="008A67FA"/>
    <w:rsid w:val="00926F15"/>
    <w:rsid w:val="00F428EB"/>
    <w:rsid w:val="00F63CB7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0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F42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2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321</Words>
  <Characters>1835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</dc:creator>
  <cp:lastModifiedBy>Anne Francoise Parent</cp:lastModifiedBy>
  <cp:revision>4</cp:revision>
  <dcterms:created xsi:type="dcterms:W3CDTF">2017-10-10T09:53:00Z</dcterms:created>
  <dcterms:modified xsi:type="dcterms:W3CDTF">2017-10-11T09:00:00Z</dcterms:modified>
</cp:coreProperties>
</file>