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C4D627" w14:textId="4B97F862" w:rsidR="00B418B5" w:rsidRPr="00103B1B" w:rsidRDefault="00CF3A7F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bookmarkStart w:id="0" w:name="_Hlk534729684"/>
      <w:bookmarkEnd w:id="0"/>
      <w:r>
        <w:rPr>
          <w:noProof/>
          <w:lang w:val="en-US"/>
        </w:rPr>
        <w:drawing>
          <wp:anchor distT="0" distB="0" distL="114300" distR="114300" simplePos="0" relativeHeight="251628032" behindDoc="1" locked="0" layoutInCell="1" allowOverlap="1" wp14:anchorId="6374B13B" wp14:editId="3A702A3E">
            <wp:simplePos x="0" y="0"/>
            <wp:positionH relativeFrom="column">
              <wp:posOffset>1665605</wp:posOffset>
            </wp:positionH>
            <wp:positionV relativeFrom="paragraph">
              <wp:posOffset>-28575</wp:posOffset>
            </wp:positionV>
            <wp:extent cx="3343275" cy="2395220"/>
            <wp:effectExtent l="0" t="0" r="9525" b="5080"/>
            <wp:wrapTight wrapText="bothSides">
              <wp:wrapPolygon edited="0">
                <wp:start x="0" y="0"/>
                <wp:lineTo x="0" y="21474"/>
                <wp:lineTo x="21538" y="21474"/>
                <wp:lineTo x="21538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8E7886" w14:textId="77777777" w:rsidR="00103B1B" w:rsidRPr="00245125" w:rsidRDefault="00103B1B" w:rsidP="00103B1B">
      <w:pPr>
        <w:spacing w:after="0"/>
        <w:jc w:val="center"/>
        <w:rPr>
          <w:color w:val="800000"/>
          <w:sz w:val="8"/>
          <w:szCs w:val="8"/>
        </w:rPr>
      </w:pPr>
    </w:p>
    <w:p w14:paraId="6A7DD6C2" w14:textId="77777777" w:rsidR="002346A1" w:rsidRPr="0095033B" w:rsidRDefault="002346A1" w:rsidP="009B1D21">
      <w:pPr>
        <w:spacing w:after="0"/>
        <w:rPr>
          <w:rFonts w:ascii="Bookman Old Style" w:hAnsi="Bookman Old Style"/>
          <w:b/>
          <w:color w:val="C00000"/>
          <w:sz w:val="48"/>
          <w:szCs w:val="48"/>
        </w:rPr>
      </w:pPr>
    </w:p>
    <w:p w14:paraId="61040D23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12DD6AC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9034DBD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5EED7A8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0753898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763B6B1" w14:textId="5DB6C08A" w:rsidR="0025593C" w:rsidRPr="006C4B43" w:rsidRDefault="00CF3A7F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F3A7F">
        <w:rPr>
          <w:rFonts w:ascii="Cambria Math" w:hAnsi="Cambria Math"/>
          <w:b/>
          <w:noProof/>
          <w:color w:val="800000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077986A6" wp14:editId="34F0FBBA">
                <wp:simplePos x="0" y="0"/>
                <wp:positionH relativeFrom="column">
                  <wp:posOffset>-635</wp:posOffset>
                </wp:positionH>
                <wp:positionV relativeFrom="paragraph">
                  <wp:posOffset>428625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0232C752" w:rsidR="00CF3A7F" w:rsidRPr="002F4C17" w:rsidRDefault="00CF3A7F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</w:pPr>
                            <w:r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Domaine A.F Gros </w:t>
                            </w:r>
                            <w:r w:rsidR="000E3F10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Vosne Romanée les Chalandins</w:t>
                            </w:r>
                          </w:p>
                          <w:p w14:paraId="3BF2157F" w14:textId="79A2E0CC" w:rsidR="00CF3A7F" w:rsidRPr="002F4C17" w:rsidRDefault="00CF3A7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33.75pt;width:521.25pt;height:36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">
                <v:textbox>
                  <w:txbxContent>
                    <w:p w14:paraId="0402F7C6" w14:textId="0232C752" w:rsidR="00CF3A7F" w:rsidRPr="002F4C17" w:rsidRDefault="00CF3A7F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</w:pPr>
                      <w:r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Domaine A.F Gros </w:t>
                      </w:r>
                      <w:r w:rsidR="000E3F10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Vosne Romanée les Chalandins</w:t>
                      </w:r>
                    </w:p>
                    <w:p w14:paraId="3BF2157F" w14:textId="79A2E0CC" w:rsidR="00CF3A7F" w:rsidRPr="002F4C17" w:rsidRDefault="00CF3A7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3E07E5" w14:textId="6749CFEF" w:rsidR="001A11AE" w:rsidRPr="006C4B43" w:rsidRDefault="006D698C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2D01813" wp14:editId="5E00262D">
                <wp:simplePos x="0" y="0"/>
                <wp:positionH relativeFrom="column">
                  <wp:posOffset>0</wp:posOffset>
                </wp:positionH>
                <wp:positionV relativeFrom="paragraph">
                  <wp:posOffset>6345555</wp:posOffset>
                </wp:positionV>
                <wp:extent cx="6410325" cy="120015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72E55" w14:textId="4D5FE75C" w:rsidR="00B5441D" w:rsidRPr="00314380" w:rsidRDefault="006D698C" w:rsidP="00B5441D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 xml:space="preserve">Notes de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dégustation</w:t>
                            </w:r>
                            <w:proofErr w:type="spellEnd"/>
                          </w:p>
                          <w:p w14:paraId="521AF779" w14:textId="4B38863F" w:rsidR="00CA328C" w:rsidRDefault="006D698C" w:rsidP="006D698C">
                            <w:pPr>
                              <w:jc w:val="center"/>
                            </w:pPr>
                            <w:proofErr w:type="spellStart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Ces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arômes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raffinés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et bien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mélangés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évoluent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avec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l'âge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vers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senteurs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cerises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dans le brandy, de fruits confits, de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cuir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et de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fourrure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, de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gibier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et de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forêt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. En bouche, le vin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velouté et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racé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- le Pinot Noir au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sommet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forme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. Le vin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peut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sembler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un peu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austère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dans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jeunesse ;</w:t>
                            </w:r>
                            <w:proofErr w:type="gramEnd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il a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besoin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de temps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bouteille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pour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développer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structure et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texture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charnue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01813" id="_x0000_s1027" type="#_x0000_t202" style="position:absolute;margin-left:0;margin-top:499.65pt;width:504.75pt;height:94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">
                <v:textbox>
                  <w:txbxContent>
                    <w:p w14:paraId="15C72E55" w14:textId="4D5FE75C" w:rsidR="00B5441D" w:rsidRPr="00314380" w:rsidRDefault="006D698C" w:rsidP="00B5441D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 xml:space="preserve">Notes de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dégustation</w:t>
                      </w:r>
                      <w:proofErr w:type="spellEnd"/>
                    </w:p>
                    <w:p w14:paraId="521AF779" w14:textId="4B38863F" w:rsidR="00CA328C" w:rsidRDefault="006D698C" w:rsidP="006D698C">
                      <w:pPr>
                        <w:jc w:val="center"/>
                      </w:pPr>
                      <w:proofErr w:type="spellStart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Ces</w:t>
                      </w:r>
                      <w:proofErr w:type="spellEnd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arômes</w:t>
                      </w:r>
                      <w:proofErr w:type="spellEnd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raffinés</w:t>
                      </w:r>
                      <w:proofErr w:type="spellEnd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et bien </w:t>
                      </w:r>
                      <w:proofErr w:type="spellStart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mélangés</w:t>
                      </w:r>
                      <w:proofErr w:type="spellEnd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évoluent</w:t>
                      </w:r>
                      <w:proofErr w:type="spellEnd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avec </w:t>
                      </w:r>
                      <w:proofErr w:type="spellStart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l'âge</w:t>
                      </w:r>
                      <w:proofErr w:type="spellEnd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vers</w:t>
                      </w:r>
                      <w:proofErr w:type="spellEnd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des </w:t>
                      </w:r>
                      <w:proofErr w:type="spellStart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senteurs</w:t>
                      </w:r>
                      <w:proofErr w:type="spellEnd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de </w:t>
                      </w:r>
                      <w:proofErr w:type="spellStart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cerises</w:t>
                      </w:r>
                      <w:proofErr w:type="spellEnd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dans le brandy, de fruits confits, de </w:t>
                      </w:r>
                      <w:proofErr w:type="spellStart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cuir</w:t>
                      </w:r>
                      <w:proofErr w:type="spellEnd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et de </w:t>
                      </w:r>
                      <w:proofErr w:type="spellStart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fourrure</w:t>
                      </w:r>
                      <w:proofErr w:type="spellEnd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, de </w:t>
                      </w:r>
                      <w:proofErr w:type="spellStart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gibier</w:t>
                      </w:r>
                      <w:proofErr w:type="spellEnd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et de </w:t>
                      </w:r>
                      <w:proofErr w:type="spellStart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forêt</w:t>
                      </w:r>
                      <w:proofErr w:type="spellEnd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. En bouche, le vin </w:t>
                      </w:r>
                      <w:proofErr w:type="spellStart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est</w:t>
                      </w:r>
                      <w:proofErr w:type="spellEnd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velouté et </w:t>
                      </w:r>
                      <w:proofErr w:type="spellStart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racé</w:t>
                      </w:r>
                      <w:proofErr w:type="spellEnd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- le Pinot Noir au </w:t>
                      </w:r>
                      <w:proofErr w:type="spellStart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sommet</w:t>
                      </w:r>
                      <w:proofErr w:type="spellEnd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de </w:t>
                      </w:r>
                      <w:proofErr w:type="spellStart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sa</w:t>
                      </w:r>
                      <w:proofErr w:type="spellEnd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forme</w:t>
                      </w:r>
                      <w:proofErr w:type="spellEnd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. Le vin </w:t>
                      </w:r>
                      <w:proofErr w:type="spellStart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peut</w:t>
                      </w:r>
                      <w:proofErr w:type="spellEnd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sembler</w:t>
                      </w:r>
                      <w:proofErr w:type="spellEnd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un peu </w:t>
                      </w:r>
                      <w:proofErr w:type="spellStart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austère</w:t>
                      </w:r>
                      <w:proofErr w:type="spellEnd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dans </w:t>
                      </w:r>
                      <w:proofErr w:type="spellStart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sa</w:t>
                      </w:r>
                      <w:proofErr w:type="spellEnd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gramStart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jeunesse ;</w:t>
                      </w:r>
                      <w:proofErr w:type="gramEnd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il a </w:t>
                      </w:r>
                      <w:proofErr w:type="spellStart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besoin</w:t>
                      </w:r>
                      <w:proofErr w:type="spellEnd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de temps </w:t>
                      </w:r>
                      <w:proofErr w:type="spellStart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en</w:t>
                      </w:r>
                      <w:proofErr w:type="spellEnd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bouteille</w:t>
                      </w:r>
                      <w:proofErr w:type="spellEnd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pour </w:t>
                      </w:r>
                      <w:proofErr w:type="spellStart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développer</w:t>
                      </w:r>
                      <w:proofErr w:type="spellEnd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sa</w:t>
                      </w:r>
                      <w:proofErr w:type="spellEnd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structure et </w:t>
                      </w:r>
                      <w:proofErr w:type="spellStart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sa</w:t>
                      </w:r>
                      <w:proofErr w:type="spellEnd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texture </w:t>
                      </w:r>
                      <w:proofErr w:type="spellStart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charnue</w:t>
                      </w:r>
                      <w:proofErr w:type="spellEnd"/>
                      <w:r w:rsidRPr="006D698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3093733" wp14:editId="693D8B9D">
                <wp:simplePos x="0" y="0"/>
                <wp:positionH relativeFrom="column">
                  <wp:posOffset>0</wp:posOffset>
                </wp:positionH>
                <wp:positionV relativeFrom="paragraph">
                  <wp:posOffset>4129405</wp:posOffset>
                </wp:positionV>
                <wp:extent cx="6629400" cy="2120900"/>
                <wp:effectExtent l="0" t="0" r="19050" b="127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12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B005" w14:textId="3AB6A227" w:rsidR="000165F5" w:rsidRPr="00314380" w:rsidRDefault="006D698C" w:rsidP="000165F5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Vinification</w:t>
                            </w:r>
                          </w:p>
                          <w:p w14:paraId="05CD090B" w14:textId="77777777" w:rsidR="006D698C" w:rsidRPr="006D698C" w:rsidRDefault="006D698C" w:rsidP="006D698C">
                            <w:pPr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La fermentation </w:t>
                            </w:r>
                            <w:proofErr w:type="gram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commence</w:t>
                            </w:r>
                            <w:proofErr w:type="gram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24h après la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cuvaison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et dure 10 à 12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jours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. </w:t>
                            </w:r>
                          </w:p>
                          <w:p w14:paraId="25E095EF" w14:textId="77777777" w:rsidR="006D698C" w:rsidRPr="006D698C" w:rsidRDefault="006D698C" w:rsidP="006D698C">
                            <w:pPr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30% de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grappes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entières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. A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partir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de 2020, plus de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pigeage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mais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seulement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un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léger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foulage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en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fin de fermentation pour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répartir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le sucre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contenu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dans les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baies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des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grappes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entières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. Pendant la fermentation, 2 à 3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remontages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quotidiens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, et 1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délestage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quotidien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</w:p>
                          <w:p w14:paraId="33E4A860" w14:textId="77777777" w:rsidR="006D698C" w:rsidRPr="006D698C" w:rsidRDefault="006D698C" w:rsidP="006D698C">
                            <w:pPr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La fermentation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malolactique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se fait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en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barriques. </w:t>
                            </w:r>
                          </w:p>
                          <w:p w14:paraId="0EE414AA" w14:textId="7B3A22EA" w:rsidR="00CA328C" w:rsidRPr="00232097" w:rsidRDefault="006D698C" w:rsidP="006D698C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Elevage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:</w:t>
                            </w:r>
                            <w:proofErr w:type="gram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Les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vins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sont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élevés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entre 12 et 18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mois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en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fûts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de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chêne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français. Les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chênes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proviennent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principalement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des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forêts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du Chatillonais et de Fontainebleau.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L'élevage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dure 15 à 18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mois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- 30% </w:t>
                            </w:r>
                            <w:proofErr w:type="spellStart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en</w:t>
                            </w:r>
                            <w:proofErr w:type="spellEnd"/>
                            <w:r w:rsidRPr="006D698C"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fûts</w:t>
                            </w:r>
                            <w:proofErr w:type="spellEnd"/>
                            <w:r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neufs</w:t>
                            </w:r>
                            <w:proofErr w:type="spellEnd"/>
                            <w:r>
                              <w:rPr>
                                <w:rFonts w:asciiTheme="majorHAnsi" w:hAnsiTheme="majorHAnsi" w:cs="Times New Roman"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8" type="#_x0000_t202" style="position:absolute;margin-left:0;margin-top:325.15pt;width:522pt;height:16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">
                <v:textbox>
                  <w:txbxContent>
                    <w:p w14:paraId="2D08B005" w14:textId="3AB6A227" w:rsidR="000165F5" w:rsidRPr="00314380" w:rsidRDefault="006D698C" w:rsidP="000165F5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Vinification</w:t>
                      </w:r>
                    </w:p>
                    <w:p w14:paraId="05CD090B" w14:textId="77777777" w:rsidR="006D698C" w:rsidRPr="006D698C" w:rsidRDefault="006D698C" w:rsidP="006D698C">
                      <w:pPr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</w:pPr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La fermentation </w:t>
                      </w:r>
                      <w:proofErr w:type="gram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commence</w:t>
                      </w:r>
                      <w:proofErr w:type="gram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24h après la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cuvaison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et dure 10 à 12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jours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. </w:t>
                      </w:r>
                    </w:p>
                    <w:p w14:paraId="25E095EF" w14:textId="77777777" w:rsidR="006D698C" w:rsidRPr="006D698C" w:rsidRDefault="006D698C" w:rsidP="006D698C">
                      <w:pPr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</w:pPr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30% de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grappes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entières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. A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partir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de 2020, plus de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pigeage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,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mais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seulement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un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léger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foulage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en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fin de fermentation pour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répartir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le sucre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contenu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dans les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baies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des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grappes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entières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. Pendant la fermentation, 2 à 3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remontages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quotidiens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, et 1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délestage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quotidien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.</w:t>
                      </w:r>
                    </w:p>
                    <w:p w14:paraId="33E4A860" w14:textId="77777777" w:rsidR="006D698C" w:rsidRPr="006D698C" w:rsidRDefault="006D698C" w:rsidP="006D698C">
                      <w:pPr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</w:pPr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La fermentation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malolactique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se fait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en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barriques. </w:t>
                      </w:r>
                    </w:p>
                    <w:p w14:paraId="0EE414AA" w14:textId="7B3A22EA" w:rsidR="00CA328C" w:rsidRPr="00232097" w:rsidRDefault="006D698C" w:rsidP="006D698C">
                      <w:pPr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Elevage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:</w:t>
                      </w:r>
                      <w:proofErr w:type="gram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Les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vins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sont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élevés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entre 12 et 18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mois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en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fûts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de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chêne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français. Les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chênes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proviennent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principalement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des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forêts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du Chatillonais et de Fontainebleau.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L'élevage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dure 15 à 18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mois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- 30% </w:t>
                      </w:r>
                      <w:proofErr w:type="spellStart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en</w:t>
                      </w:r>
                      <w:proofErr w:type="spellEnd"/>
                      <w:r w:rsidRPr="006D698C"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fûts</w:t>
                      </w:r>
                      <w:proofErr w:type="spellEnd"/>
                      <w:r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neufs</w:t>
                      </w:r>
                      <w:proofErr w:type="spellEnd"/>
                      <w:r>
                        <w:rPr>
                          <w:rFonts w:asciiTheme="majorHAnsi" w:hAnsiTheme="majorHAnsi" w:cs="Times New Roman"/>
                          <w:sz w:val="20"/>
                          <w:szCs w:val="20"/>
                          <w:lang w:val="en-GB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A7146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0298252" wp14:editId="49A74338">
                <wp:simplePos x="0" y="0"/>
                <wp:positionH relativeFrom="column">
                  <wp:posOffset>4010025</wp:posOffset>
                </wp:positionH>
                <wp:positionV relativeFrom="paragraph">
                  <wp:posOffset>754380</wp:posOffset>
                </wp:positionV>
                <wp:extent cx="2613025" cy="3314700"/>
                <wp:effectExtent l="0" t="0" r="158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025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46F93" w14:textId="698C734B" w:rsidR="00AF1D35" w:rsidRPr="00314380" w:rsidRDefault="00AF1D35" w:rsidP="00087DC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20"/>
                                <w:szCs w:val="20"/>
                                <w:lang w:val="en-US" w:eastAsia="fr-FR"/>
                              </w:rPr>
                            </w:pPr>
                            <w:r w:rsidRPr="00314380">
                              <w:rPr>
                                <w:rFonts w:asciiTheme="majorHAnsi" w:eastAsia="Helvetica" w:hAnsiTheme="majorHAnsi" w:cs="Times New Roman"/>
                                <w:b/>
                                <w:sz w:val="20"/>
                                <w:szCs w:val="20"/>
                                <w:lang w:val="en-US" w:eastAsia="fr-FR"/>
                              </w:rPr>
                              <w:t xml:space="preserve">100% </w:t>
                            </w:r>
                            <w:r w:rsidR="00400691" w:rsidRPr="00314380">
                              <w:rPr>
                                <w:rFonts w:asciiTheme="majorHAnsi" w:eastAsia="Helvetica" w:hAnsiTheme="majorHAnsi" w:cs="Times New Roman"/>
                                <w:b/>
                                <w:sz w:val="20"/>
                                <w:szCs w:val="20"/>
                                <w:lang w:val="en-US" w:eastAsia="fr-FR"/>
                              </w:rPr>
                              <w:t>Pinot Noir</w:t>
                            </w:r>
                          </w:p>
                          <w:p w14:paraId="10AECE09" w14:textId="77777777" w:rsidR="006D698C" w:rsidRPr="006D698C" w:rsidRDefault="006D698C" w:rsidP="006D698C">
                            <w:pPr>
                              <w:spacing w:after="0"/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</w:pPr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Notre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vignoble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est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situé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dans le quartier du Clos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Vougeot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.</w:t>
                            </w:r>
                          </w:p>
                          <w:p w14:paraId="1D22FA47" w14:textId="77777777" w:rsidR="006D698C" w:rsidRPr="006D698C" w:rsidRDefault="006D698C" w:rsidP="006D698C">
                            <w:pPr>
                              <w:spacing w:after="0"/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</w:pPr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Les sols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sont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des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calcaires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mélangés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à des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marnes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argileuses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. La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profondeur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du sol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varie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de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quelques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dizaines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de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centimètres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à 1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mètre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de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profondeur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.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L'exposition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est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à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l'est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.</w:t>
                            </w:r>
                          </w:p>
                          <w:p w14:paraId="61E830D1" w14:textId="77777777" w:rsidR="006D698C" w:rsidRPr="006D698C" w:rsidRDefault="006D698C" w:rsidP="006D698C">
                            <w:pPr>
                              <w:spacing w:after="0"/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</w:pPr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Gestion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traditionnelle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du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vignoble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basée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sur les principes du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développement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durable.</w:t>
                            </w:r>
                          </w:p>
                          <w:p w14:paraId="23A5A8BB" w14:textId="77777777" w:rsidR="006D698C" w:rsidRPr="006D698C" w:rsidRDefault="006D698C" w:rsidP="006D698C">
                            <w:pPr>
                              <w:spacing w:after="0"/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</w:pPr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Nous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pratiquons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une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taille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sélective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, un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effeuillage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optimisé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,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une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vendange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en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vert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si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nécessaire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et un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labourage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des sols.</w:t>
                            </w:r>
                          </w:p>
                          <w:p w14:paraId="2546C981" w14:textId="32C4CA2E" w:rsidR="006D698C" w:rsidRPr="006D698C" w:rsidRDefault="006D698C" w:rsidP="006D698C">
                            <w:pPr>
                              <w:spacing w:after="0"/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</w:pPr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Les raisins,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une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fois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coupés,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sont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ramenés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à la cave dans les 20 minutes qui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suivent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pour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garantir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leur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fraîcheur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.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Aucun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CMR </w:t>
                            </w:r>
                            <w:r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(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cancérigène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,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mutagène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ou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toxique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pour la reproduction)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n'est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utilisé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 dans le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vignoble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.</w:t>
                            </w:r>
                          </w:p>
                          <w:p w14:paraId="5C9B72CB" w14:textId="27AD1CDA" w:rsidR="008A7146" w:rsidRPr="00195116" w:rsidRDefault="006D698C" w:rsidP="006D698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 xml:space="preserve">Vendanges 100% </w:t>
                            </w:r>
                            <w:proofErr w:type="spellStart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manuelles</w:t>
                            </w:r>
                            <w:proofErr w:type="spellEnd"/>
                            <w:r w:rsidRPr="006D698C">
                              <w:rPr>
                                <w:rFonts w:asciiTheme="majorHAnsi" w:eastAsia="Helvetica" w:hAnsiTheme="majorHAnsi" w:cs="Times New Roman"/>
                                <w:bCs/>
                                <w:sz w:val="20"/>
                                <w:szCs w:val="20"/>
                                <w:lang w:val="en-US" w:eastAsia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9" type="#_x0000_t202" style="position:absolute;margin-left:315.75pt;margin-top:59.4pt;width:205.75pt;height:261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">
                <v:textbox>
                  <w:txbxContent>
                    <w:p w14:paraId="2F746F93" w14:textId="698C734B" w:rsidR="00AF1D35" w:rsidRPr="00314380" w:rsidRDefault="00AF1D35" w:rsidP="00087DC6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20"/>
                          <w:szCs w:val="20"/>
                          <w:lang w:val="en-US" w:eastAsia="fr-FR"/>
                        </w:rPr>
                      </w:pPr>
                      <w:r w:rsidRPr="00314380">
                        <w:rPr>
                          <w:rFonts w:asciiTheme="majorHAnsi" w:eastAsia="Helvetica" w:hAnsiTheme="majorHAnsi" w:cs="Times New Roman"/>
                          <w:b/>
                          <w:sz w:val="20"/>
                          <w:szCs w:val="20"/>
                          <w:lang w:val="en-US" w:eastAsia="fr-FR"/>
                        </w:rPr>
                        <w:t xml:space="preserve">100% </w:t>
                      </w:r>
                      <w:r w:rsidR="00400691" w:rsidRPr="00314380">
                        <w:rPr>
                          <w:rFonts w:asciiTheme="majorHAnsi" w:eastAsia="Helvetica" w:hAnsiTheme="majorHAnsi" w:cs="Times New Roman"/>
                          <w:b/>
                          <w:sz w:val="20"/>
                          <w:szCs w:val="20"/>
                          <w:lang w:val="en-US" w:eastAsia="fr-FR"/>
                        </w:rPr>
                        <w:t>Pinot Noir</w:t>
                      </w:r>
                    </w:p>
                    <w:p w14:paraId="10AECE09" w14:textId="77777777" w:rsidR="006D698C" w:rsidRPr="006D698C" w:rsidRDefault="006D698C" w:rsidP="006D698C">
                      <w:pPr>
                        <w:spacing w:after="0"/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</w:pPr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Notre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vignoble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est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situé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dans le quartier du Clos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Vougeot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.</w:t>
                      </w:r>
                    </w:p>
                    <w:p w14:paraId="1D22FA47" w14:textId="77777777" w:rsidR="006D698C" w:rsidRPr="006D698C" w:rsidRDefault="006D698C" w:rsidP="006D698C">
                      <w:pPr>
                        <w:spacing w:after="0"/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</w:pPr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Les sols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sont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des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calcaires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mélangés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à des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marnes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argileuses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. La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profondeur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du sol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varie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de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quelques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dizaines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de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centimètres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à 1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mètre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de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profondeur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.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L'exposition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est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à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l'est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.</w:t>
                      </w:r>
                    </w:p>
                    <w:p w14:paraId="61E830D1" w14:textId="77777777" w:rsidR="006D698C" w:rsidRPr="006D698C" w:rsidRDefault="006D698C" w:rsidP="006D698C">
                      <w:pPr>
                        <w:spacing w:after="0"/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</w:pPr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Gestion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traditionnelle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du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vignoble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basée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sur les principes du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développement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durable.</w:t>
                      </w:r>
                    </w:p>
                    <w:p w14:paraId="23A5A8BB" w14:textId="77777777" w:rsidR="006D698C" w:rsidRPr="006D698C" w:rsidRDefault="006D698C" w:rsidP="006D698C">
                      <w:pPr>
                        <w:spacing w:after="0"/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</w:pPr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Nous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pratiquons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une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taille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sélective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, un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effeuillage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optimisé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,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une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vendange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en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vert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si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nécessaire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et un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labourage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des sols.</w:t>
                      </w:r>
                    </w:p>
                    <w:p w14:paraId="2546C981" w14:textId="32C4CA2E" w:rsidR="006D698C" w:rsidRPr="006D698C" w:rsidRDefault="006D698C" w:rsidP="006D698C">
                      <w:pPr>
                        <w:spacing w:after="0"/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</w:pPr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Les raisins,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une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fois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coupés,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sont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ramenés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à la cave dans les 20 minutes qui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suivent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pour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garantir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leur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fraîcheur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.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Aucun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CMR </w:t>
                      </w:r>
                      <w:r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(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cancérigène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,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mutagène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ou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toxique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pour la reproduction)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n'est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utilisé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 dans le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vignoble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.</w:t>
                      </w:r>
                    </w:p>
                    <w:p w14:paraId="5C9B72CB" w14:textId="27AD1CDA" w:rsidR="008A7146" w:rsidRPr="00195116" w:rsidRDefault="006D698C" w:rsidP="006D698C">
                      <w:pPr>
                        <w:jc w:val="center"/>
                        <w:rPr>
                          <w:lang w:val="en-US"/>
                        </w:rPr>
                      </w:pPr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 xml:space="preserve">Vendanges 100% </w:t>
                      </w:r>
                      <w:proofErr w:type="spellStart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manuelles</w:t>
                      </w:r>
                      <w:proofErr w:type="spellEnd"/>
                      <w:r w:rsidRPr="006D698C">
                        <w:rPr>
                          <w:rFonts w:asciiTheme="majorHAnsi" w:eastAsia="Helvetica" w:hAnsiTheme="majorHAnsi" w:cs="Times New Roman"/>
                          <w:bCs/>
                          <w:sz w:val="20"/>
                          <w:szCs w:val="20"/>
                          <w:lang w:val="en-US" w:eastAsia="fr-FR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79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FE449F7" wp14:editId="52A0091C">
                <wp:simplePos x="0" y="0"/>
                <wp:positionH relativeFrom="column">
                  <wp:posOffset>2584450</wp:posOffset>
                </wp:positionH>
                <wp:positionV relativeFrom="paragraph">
                  <wp:posOffset>2180590</wp:posOffset>
                </wp:positionV>
                <wp:extent cx="323850" cy="540544"/>
                <wp:effectExtent l="19050" t="0" r="19050" b="31115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2A3B296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203.5pt;margin-top:171.7pt;width:25.5pt;height:42.55pt;z-index:251643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" fillcolor="red" strokecolor="black [3213]"/>
            </w:pict>
          </mc:Fallback>
        </mc:AlternateContent>
      </w:r>
      <w:r w:rsidR="007A79C6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w:drawing>
          <wp:inline distT="0" distB="0" distL="0" distR="0" wp14:anchorId="27E1F060" wp14:editId="5BE4E9C6">
            <wp:extent cx="3833357" cy="29521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88A5CC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470" cy="296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2470"/>
    <w:rsid w:val="00002168"/>
    <w:rsid w:val="0000505C"/>
    <w:rsid w:val="00005A89"/>
    <w:rsid w:val="0000746C"/>
    <w:rsid w:val="00010317"/>
    <w:rsid w:val="00012760"/>
    <w:rsid w:val="000165F5"/>
    <w:rsid w:val="00020275"/>
    <w:rsid w:val="000203B2"/>
    <w:rsid w:val="0002262A"/>
    <w:rsid w:val="0002339A"/>
    <w:rsid w:val="0002349D"/>
    <w:rsid w:val="00026F36"/>
    <w:rsid w:val="00043815"/>
    <w:rsid w:val="000462D0"/>
    <w:rsid w:val="00051B37"/>
    <w:rsid w:val="00053D5A"/>
    <w:rsid w:val="000546E1"/>
    <w:rsid w:val="000558AD"/>
    <w:rsid w:val="0006013F"/>
    <w:rsid w:val="00060701"/>
    <w:rsid w:val="00063842"/>
    <w:rsid w:val="000740C1"/>
    <w:rsid w:val="00082241"/>
    <w:rsid w:val="00085BAA"/>
    <w:rsid w:val="00087DC6"/>
    <w:rsid w:val="000901D2"/>
    <w:rsid w:val="00092046"/>
    <w:rsid w:val="00096447"/>
    <w:rsid w:val="000A24AD"/>
    <w:rsid w:val="000B4ED1"/>
    <w:rsid w:val="000C3B95"/>
    <w:rsid w:val="000C703D"/>
    <w:rsid w:val="000E3F10"/>
    <w:rsid w:val="000E6370"/>
    <w:rsid w:val="000F3DB5"/>
    <w:rsid w:val="000F6251"/>
    <w:rsid w:val="0010292B"/>
    <w:rsid w:val="00103B1B"/>
    <w:rsid w:val="00106409"/>
    <w:rsid w:val="00106D29"/>
    <w:rsid w:val="00121ABF"/>
    <w:rsid w:val="00131A89"/>
    <w:rsid w:val="001355DB"/>
    <w:rsid w:val="0013628E"/>
    <w:rsid w:val="00146C67"/>
    <w:rsid w:val="00153695"/>
    <w:rsid w:val="00157C5D"/>
    <w:rsid w:val="00176B32"/>
    <w:rsid w:val="0019185E"/>
    <w:rsid w:val="00195116"/>
    <w:rsid w:val="001A11AE"/>
    <w:rsid w:val="001A55F4"/>
    <w:rsid w:val="001B5659"/>
    <w:rsid w:val="001E56C7"/>
    <w:rsid w:val="001F7A43"/>
    <w:rsid w:val="002123A4"/>
    <w:rsid w:val="00232097"/>
    <w:rsid w:val="00234048"/>
    <w:rsid w:val="002346A1"/>
    <w:rsid w:val="00237479"/>
    <w:rsid w:val="00245125"/>
    <w:rsid w:val="00245418"/>
    <w:rsid w:val="0025593C"/>
    <w:rsid w:val="002566EC"/>
    <w:rsid w:val="002742BC"/>
    <w:rsid w:val="002B10F2"/>
    <w:rsid w:val="002C0019"/>
    <w:rsid w:val="002D303D"/>
    <w:rsid w:val="002F3E93"/>
    <w:rsid w:val="002F4C17"/>
    <w:rsid w:val="00301A48"/>
    <w:rsid w:val="00301F3D"/>
    <w:rsid w:val="00307479"/>
    <w:rsid w:val="00312432"/>
    <w:rsid w:val="003137B5"/>
    <w:rsid w:val="00314380"/>
    <w:rsid w:val="0031470D"/>
    <w:rsid w:val="00315D34"/>
    <w:rsid w:val="003169CC"/>
    <w:rsid w:val="00345678"/>
    <w:rsid w:val="0034608F"/>
    <w:rsid w:val="00347493"/>
    <w:rsid w:val="003569F0"/>
    <w:rsid w:val="00366E6E"/>
    <w:rsid w:val="00370DD7"/>
    <w:rsid w:val="003771C9"/>
    <w:rsid w:val="00382335"/>
    <w:rsid w:val="003A3F01"/>
    <w:rsid w:val="003C63B4"/>
    <w:rsid w:val="003E7DD1"/>
    <w:rsid w:val="00400691"/>
    <w:rsid w:val="00400D36"/>
    <w:rsid w:val="004046A5"/>
    <w:rsid w:val="00411D15"/>
    <w:rsid w:val="0043295D"/>
    <w:rsid w:val="0043300B"/>
    <w:rsid w:val="0044457D"/>
    <w:rsid w:val="0044763F"/>
    <w:rsid w:val="00457A03"/>
    <w:rsid w:val="004763CC"/>
    <w:rsid w:val="004836B1"/>
    <w:rsid w:val="00496065"/>
    <w:rsid w:val="004A444B"/>
    <w:rsid w:val="004A740D"/>
    <w:rsid w:val="004B186C"/>
    <w:rsid w:val="004B474F"/>
    <w:rsid w:val="004C45D5"/>
    <w:rsid w:val="004C49D5"/>
    <w:rsid w:val="004D085A"/>
    <w:rsid w:val="004D3310"/>
    <w:rsid w:val="004D6C4A"/>
    <w:rsid w:val="004E1CB7"/>
    <w:rsid w:val="004E5FC3"/>
    <w:rsid w:val="0050512E"/>
    <w:rsid w:val="00506017"/>
    <w:rsid w:val="00510387"/>
    <w:rsid w:val="00513BCB"/>
    <w:rsid w:val="005144F4"/>
    <w:rsid w:val="005150C3"/>
    <w:rsid w:val="00515DF7"/>
    <w:rsid w:val="00521933"/>
    <w:rsid w:val="00522470"/>
    <w:rsid w:val="00536F42"/>
    <w:rsid w:val="00544475"/>
    <w:rsid w:val="005452F9"/>
    <w:rsid w:val="00550E1F"/>
    <w:rsid w:val="005554FB"/>
    <w:rsid w:val="005740CE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1695"/>
    <w:rsid w:val="005D34A1"/>
    <w:rsid w:val="005E14D8"/>
    <w:rsid w:val="00604756"/>
    <w:rsid w:val="00605758"/>
    <w:rsid w:val="006160E2"/>
    <w:rsid w:val="00644042"/>
    <w:rsid w:val="00652825"/>
    <w:rsid w:val="006668A2"/>
    <w:rsid w:val="006718FF"/>
    <w:rsid w:val="00676D73"/>
    <w:rsid w:val="006A4169"/>
    <w:rsid w:val="006A793B"/>
    <w:rsid w:val="006B5BB6"/>
    <w:rsid w:val="006B71BE"/>
    <w:rsid w:val="006C25F3"/>
    <w:rsid w:val="006C4B43"/>
    <w:rsid w:val="006D698C"/>
    <w:rsid w:val="006F4173"/>
    <w:rsid w:val="006F4330"/>
    <w:rsid w:val="006F60C0"/>
    <w:rsid w:val="0070320B"/>
    <w:rsid w:val="0071342B"/>
    <w:rsid w:val="00715120"/>
    <w:rsid w:val="007274EE"/>
    <w:rsid w:val="00734169"/>
    <w:rsid w:val="007505E4"/>
    <w:rsid w:val="0075792B"/>
    <w:rsid w:val="0078199A"/>
    <w:rsid w:val="007842A4"/>
    <w:rsid w:val="00785699"/>
    <w:rsid w:val="007874B6"/>
    <w:rsid w:val="0079273F"/>
    <w:rsid w:val="007A035C"/>
    <w:rsid w:val="007A0B15"/>
    <w:rsid w:val="007A79C6"/>
    <w:rsid w:val="007B2548"/>
    <w:rsid w:val="007C50E4"/>
    <w:rsid w:val="007C7691"/>
    <w:rsid w:val="00804B1F"/>
    <w:rsid w:val="00813D3E"/>
    <w:rsid w:val="00834000"/>
    <w:rsid w:val="00840B02"/>
    <w:rsid w:val="008456EF"/>
    <w:rsid w:val="008A534C"/>
    <w:rsid w:val="008A53A9"/>
    <w:rsid w:val="008A7146"/>
    <w:rsid w:val="008B2F62"/>
    <w:rsid w:val="008C14E5"/>
    <w:rsid w:val="008C1DB5"/>
    <w:rsid w:val="008D5DD6"/>
    <w:rsid w:val="008E01D2"/>
    <w:rsid w:val="008E2309"/>
    <w:rsid w:val="008F4EF4"/>
    <w:rsid w:val="008F72AF"/>
    <w:rsid w:val="00900CC1"/>
    <w:rsid w:val="00906C3F"/>
    <w:rsid w:val="00917D23"/>
    <w:rsid w:val="0093324D"/>
    <w:rsid w:val="0095033B"/>
    <w:rsid w:val="009535D9"/>
    <w:rsid w:val="00955880"/>
    <w:rsid w:val="00957C7F"/>
    <w:rsid w:val="00965CD2"/>
    <w:rsid w:val="0097797E"/>
    <w:rsid w:val="009949BC"/>
    <w:rsid w:val="009B1D21"/>
    <w:rsid w:val="009C4258"/>
    <w:rsid w:val="009D19B1"/>
    <w:rsid w:val="009E1339"/>
    <w:rsid w:val="009E423C"/>
    <w:rsid w:val="009E6381"/>
    <w:rsid w:val="00A0406C"/>
    <w:rsid w:val="00A049BE"/>
    <w:rsid w:val="00A11B67"/>
    <w:rsid w:val="00A162F8"/>
    <w:rsid w:val="00A232AE"/>
    <w:rsid w:val="00A25198"/>
    <w:rsid w:val="00A30643"/>
    <w:rsid w:val="00A57F8E"/>
    <w:rsid w:val="00A65527"/>
    <w:rsid w:val="00A662BD"/>
    <w:rsid w:val="00A66785"/>
    <w:rsid w:val="00A83AA4"/>
    <w:rsid w:val="00A85951"/>
    <w:rsid w:val="00AA4F2C"/>
    <w:rsid w:val="00AC12CB"/>
    <w:rsid w:val="00AC2F77"/>
    <w:rsid w:val="00AD4BC2"/>
    <w:rsid w:val="00AD6AA3"/>
    <w:rsid w:val="00AD6B88"/>
    <w:rsid w:val="00AF1D35"/>
    <w:rsid w:val="00AF3FDE"/>
    <w:rsid w:val="00AF43C2"/>
    <w:rsid w:val="00B03758"/>
    <w:rsid w:val="00B05983"/>
    <w:rsid w:val="00B072C4"/>
    <w:rsid w:val="00B2104F"/>
    <w:rsid w:val="00B21EB8"/>
    <w:rsid w:val="00B36975"/>
    <w:rsid w:val="00B418B5"/>
    <w:rsid w:val="00B53C06"/>
    <w:rsid w:val="00B5441D"/>
    <w:rsid w:val="00B55815"/>
    <w:rsid w:val="00BA1EAB"/>
    <w:rsid w:val="00BA4FA9"/>
    <w:rsid w:val="00BC1A53"/>
    <w:rsid w:val="00BD4216"/>
    <w:rsid w:val="00BE12FC"/>
    <w:rsid w:val="00C15889"/>
    <w:rsid w:val="00C17D2A"/>
    <w:rsid w:val="00C201EE"/>
    <w:rsid w:val="00C230E2"/>
    <w:rsid w:val="00C2462A"/>
    <w:rsid w:val="00C24957"/>
    <w:rsid w:val="00C27DD5"/>
    <w:rsid w:val="00C55FDC"/>
    <w:rsid w:val="00CA03D9"/>
    <w:rsid w:val="00CA328C"/>
    <w:rsid w:val="00CC0511"/>
    <w:rsid w:val="00CC0FE7"/>
    <w:rsid w:val="00CC6410"/>
    <w:rsid w:val="00CD03C5"/>
    <w:rsid w:val="00CD3491"/>
    <w:rsid w:val="00CE22EB"/>
    <w:rsid w:val="00CE7B62"/>
    <w:rsid w:val="00CF3A7F"/>
    <w:rsid w:val="00CF6B0D"/>
    <w:rsid w:val="00D17421"/>
    <w:rsid w:val="00D257CC"/>
    <w:rsid w:val="00D35B7F"/>
    <w:rsid w:val="00D3653A"/>
    <w:rsid w:val="00D403DF"/>
    <w:rsid w:val="00D47867"/>
    <w:rsid w:val="00D86CCA"/>
    <w:rsid w:val="00D91630"/>
    <w:rsid w:val="00DB01B6"/>
    <w:rsid w:val="00DC44EE"/>
    <w:rsid w:val="00DC5D22"/>
    <w:rsid w:val="00DC64AD"/>
    <w:rsid w:val="00DD345A"/>
    <w:rsid w:val="00DD4CF3"/>
    <w:rsid w:val="00DE6D84"/>
    <w:rsid w:val="00DF0D0C"/>
    <w:rsid w:val="00E011EC"/>
    <w:rsid w:val="00E12F9F"/>
    <w:rsid w:val="00E312F6"/>
    <w:rsid w:val="00E342EA"/>
    <w:rsid w:val="00E557C7"/>
    <w:rsid w:val="00E658B4"/>
    <w:rsid w:val="00E66AFD"/>
    <w:rsid w:val="00E76B42"/>
    <w:rsid w:val="00E77607"/>
    <w:rsid w:val="00E8499A"/>
    <w:rsid w:val="00E9289A"/>
    <w:rsid w:val="00E935E3"/>
    <w:rsid w:val="00EA55B5"/>
    <w:rsid w:val="00EA59BA"/>
    <w:rsid w:val="00EB3CC4"/>
    <w:rsid w:val="00EB480C"/>
    <w:rsid w:val="00EB6772"/>
    <w:rsid w:val="00EE2083"/>
    <w:rsid w:val="00F12C73"/>
    <w:rsid w:val="00F12D83"/>
    <w:rsid w:val="00F33282"/>
    <w:rsid w:val="00F44DFB"/>
    <w:rsid w:val="00F7470F"/>
    <w:rsid w:val="00F75BE5"/>
    <w:rsid w:val="00F93FBA"/>
    <w:rsid w:val="00F95ECB"/>
    <w:rsid w:val="00FB1B1C"/>
    <w:rsid w:val="00FC0E21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E8B4306E-1F12-431C-A48F-0ABB59B2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  <w:style w:type="paragraph" w:styleId="Sansinterligne">
    <w:name w:val="No Spacing"/>
    <w:uiPriority w:val="1"/>
    <w:qFormat/>
    <w:rsid w:val="003143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28B14-D490-4DA6-A0C1-400FE17AD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AF GROS</cp:lastModifiedBy>
  <cp:revision>4</cp:revision>
  <cp:lastPrinted>2024-09-17T13:10:00Z</cp:lastPrinted>
  <dcterms:created xsi:type="dcterms:W3CDTF">2019-02-13T23:20:00Z</dcterms:created>
  <dcterms:modified xsi:type="dcterms:W3CDTF">2024-09-17T13:10:00Z</dcterms:modified>
</cp:coreProperties>
</file>